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left"/>
        <w:textAlignment w:val="auto"/>
        <w:rPr>
          <w:rFonts w:hint="eastAsia" w:ascii="方正小标宋简体" w:hAnsi="方正小标宋简体" w:eastAsia="方正小标宋简体"/>
          <w:b/>
          <w:bCs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附件3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/>
          <w:b/>
          <w:bCs w:val="0"/>
          <w:sz w:val="40"/>
          <w:szCs w:val="40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sz w:val="44"/>
          <w:szCs w:val="44"/>
        </w:rPr>
        <w:t>体检人员须知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 w:firstLine="643"/>
        <w:jc w:val="left"/>
        <w:textAlignment w:val="auto"/>
        <w:rPr>
          <w:rFonts w:hint="eastAsia" w:ascii="仿宋_GB2312" w:hAnsi="宋体" w:eastAsia="仿宋_GB2312" w:cs="宋体"/>
          <w:b/>
          <w:bCs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体检人员应携带身份证，于20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（周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早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0到曲阜市卫生健康局（春秋路8号）集合参加体检。携带证件必须齐全有效，否则取消体检资格。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3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手机等通讯工具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集合后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一律上交，由工作人员保管，违者取消体检资格。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集合后，要服从命令，听从工作人员指挥，不得擅自行动，未经批准擅自离开队伍的，按作弊处理；体检过程中不得单独与工作人员、医务人员交谈，不得以任何形式与外界联系，违者取消录用资格。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5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6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体检当天需进行采血、B超等检查，请在体检前禁食8—12小时。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女性受检者怀孕或可能怀孕者，事先告知医护人员，勿做X光检查或进行怀孕检查。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8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体检医师可根据需要，增加必要的相应检查项目，费用由受检者承担，请体检人员做好准备。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9.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一律着便装参加体检，配合医生认真检查所有项目，勿漏检，若自动放弃某一检查项目，按自动弃权处理。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 xml:space="preserve">10. 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体检费用由体检人员承担。正常体检费用为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380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元（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体检费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350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元、交通费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</w:rPr>
        <w:t>元</w:t>
      </w:r>
      <w:r>
        <w:rPr>
          <w:rFonts w:hint="eastAsia" w:ascii="黑体" w:hAnsi="黑体" w:eastAsia="黑体" w:cs="黑体"/>
          <w:b/>
          <w:bCs w:val="0"/>
          <w:sz w:val="32"/>
          <w:szCs w:val="32"/>
          <w:highlight w:val="none"/>
          <w:lang w:eastAsia="zh-CN"/>
        </w:rPr>
        <w:t>，现金缴费，请自备零钱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），参加体检时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eastAsia="zh-CN"/>
        </w:rPr>
        <w:t>分别</w:t>
      </w: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</w:rPr>
        <w:t>交体检医院和汽车出租公司。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7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 xml:space="preserve">11. 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如对体检结果有疑义，请在收到体检结论7日内提出，按照有关规定办理。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b/>
          <w:bCs w:val="0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6277B"/>
    <w:rsid w:val="094A22A9"/>
    <w:rsid w:val="1164240E"/>
    <w:rsid w:val="13AA779F"/>
    <w:rsid w:val="172C5A73"/>
    <w:rsid w:val="188D0FA5"/>
    <w:rsid w:val="1E654027"/>
    <w:rsid w:val="1EA64816"/>
    <w:rsid w:val="212B2338"/>
    <w:rsid w:val="21353E18"/>
    <w:rsid w:val="26DF5D27"/>
    <w:rsid w:val="2C8E4FA9"/>
    <w:rsid w:val="31A04884"/>
    <w:rsid w:val="325F6F94"/>
    <w:rsid w:val="33051FE9"/>
    <w:rsid w:val="428910AF"/>
    <w:rsid w:val="45FB2A4E"/>
    <w:rsid w:val="4A453D34"/>
    <w:rsid w:val="54B84EDB"/>
    <w:rsid w:val="55604046"/>
    <w:rsid w:val="588E34B0"/>
    <w:rsid w:val="5F801C12"/>
    <w:rsid w:val="62563B98"/>
    <w:rsid w:val="6CA804D4"/>
    <w:rsid w:val="6CC2360F"/>
    <w:rsid w:val="6E3E21C2"/>
    <w:rsid w:val="74CF6B8F"/>
    <w:rsid w:val="7D855F54"/>
    <w:rsid w:val="7DA3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Calibri" w:hAnsiTheme="minorHAnsi" w:eastAsiaTheme="minorEastAsia" w:cstheme="minorBidi"/>
    </w:rPr>
  </w:style>
  <w:style w:type="paragraph" w:styleId="2">
    <w:name w:val="heading 1"/>
    <w:basedOn w:val="1"/>
    <w:next w:val="1"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p0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2020-09-02T07:47:00Z</dcterms:created>
  <dc:creator>dfb</dc:creator>
  <cp:lastModifiedBy>请叫我66</cp:lastModifiedBy>
  <cp:lastPrinted>2022-04-24T05:50:00Z</cp:lastPrinted>
  <dcterms:modified xsi:type="dcterms:W3CDTF">2022-04-25T01:00:13Z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43AF38973DF9499384E0FA0F50B3F495</vt:lpwstr>
  </property>
</Properties>
</file>