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  <w:lang w:eastAsia="zh-CN"/>
              </w:rPr>
              <w:t>全日制本科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color w:val="auto"/>
                <w:sz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GUzNzBlYjg1ZDAxZWU4YzA0NzcyYzgyNzA5NWQifQ=="/>
  </w:docVars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4B7522A"/>
    <w:rsid w:val="36CF5FE1"/>
    <w:rsid w:val="36F87BCE"/>
    <w:rsid w:val="383A6E49"/>
    <w:rsid w:val="38D47872"/>
    <w:rsid w:val="39604BE3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4D9972BC"/>
    <w:rsid w:val="51192A36"/>
    <w:rsid w:val="511C3E6C"/>
    <w:rsid w:val="512335BA"/>
    <w:rsid w:val="51B7261D"/>
    <w:rsid w:val="528326A2"/>
    <w:rsid w:val="57B11868"/>
    <w:rsid w:val="5B5C275A"/>
    <w:rsid w:val="5BC946A4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365</Words>
  <Characters>365</Characters>
  <Lines>4</Lines>
  <Paragraphs>1</Paragraphs>
  <TotalTime>8</TotalTime>
  <ScaleCrop>false</ScaleCrop>
  <LinksUpToDate>false</LinksUpToDate>
  <CharactersWithSpaces>672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丁文丽</cp:lastModifiedBy>
  <dcterms:modified xsi:type="dcterms:W3CDTF">2022-11-16T07:35:00Z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594853426_btnclosed</vt:lpwstr>
  </property>
  <property fmtid="{D5CDD505-2E9C-101B-9397-08002B2CF9AE}" pid="4" name="ICV">
    <vt:lpwstr>3772CCA0899248A6A2019E7DB318DE1E</vt:lpwstr>
  </property>
</Properties>
</file>