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方正小标宋简体" w:hAnsi="方正小标宋简体" w:eastAsia="方正小标宋简体" w:cs="方正小标宋简体"/>
          <w:i w:val="0"/>
          <w:iCs w:val="0"/>
          <w:caps w:val="0"/>
          <w:color w:val="000000"/>
          <w:spacing w:val="0"/>
          <w:sz w:val="44"/>
          <w:szCs w:val="44"/>
          <w:shd w:val="clear" w:fill="FFFFFF"/>
          <w:lang w:val="en-US" w:eastAsia="zh-CN"/>
        </w:rPr>
      </w:pPr>
      <w:r>
        <w:rPr>
          <w:rFonts w:hint="eastAsia" w:ascii="方正小标宋简体" w:hAnsi="方正小标宋简体" w:eastAsia="方正小标宋简体" w:cs="方正小标宋简体"/>
          <w:i w:val="0"/>
          <w:iCs w:val="0"/>
          <w:caps w:val="0"/>
          <w:color w:val="000000"/>
          <w:spacing w:val="0"/>
          <w:sz w:val="44"/>
          <w:szCs w:val="44"/>
          <w:shd w:val="clear" w:fill="FFFFFF"/>
          <w:lang w:val="en-US" w:eastAsia="zh-CN"/>
        </w:rPr>
        <w:t>曲阜市落地执行第六批国家组织集中</w:t>
      </w: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Microsoft YaHei UI" w:hAnsi="Microsoft YaHei UI" w:eastAsia="Microsoft YaHei UI" w:cs="Microsoft YaHei UI"/>
          <w:i w:val="0"/>
          <w:iCs w:val="0"/>
          <w:caps w:val="0"/>
          <w:color w:val="222222"/>
          <w:spacing w:val="0"/>
          <w:sz w:val="20"/>
          <w:szCs w:val="20"/>
          <w:shd w:val="clear" w:fill="FFFFFF"/>
          <w:lang w:val="en-US" w:eastAsia="zh-CN"/>
        </w:rPr>
      </w:pPr>
      <w:r>
        <w:rPr>
          <w:rFonts w:hint="eastAsia" w:ascii="方正小标宋简体" w:hAnsi="方正小标宋简体" w:eastAsia="方正小标宋简体" w:cs="方正小标宋简体"/>
          <w:i w:val="0"/>
          <w:iCs w:val="0"/>
          <w:caps w:val="0"/>
          <w:color w:val="000000"/>
          <w:spacing w:val="0"/>
          <w:sz w:val="44"/>
          <w:szCs w:val="44"/>
          <w:shd w:val="clear" w:fill="FFFFFF"/>
          <w:lang w:val="en-US" w:eastAsia="zh-CN"/>
        </w:rPr>
        <w:t>带量采购药品（胰岛素专项）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16"/>
        <w:jc w:val="both"/>
        <w:textAlignment w:val="auto"/>
        <w:rPr>
          <w:rFonts w:hint="eastAsia" w:ascii="仿宋" w:hAnsi="仿宋" w:eastAsia="仿宋" w:cs="仿宋"/>
          <w:i w:val="0"/>
          <w:iCs w:val="0"/>
          <w:caps w:val="0"/>
          <w:color w:val="222222"/>
          <w:spacing w:val="7"/>
          <w:sz w:val="30"/>
          <w:szCs w:val="30"/>
        </w:rPr>
      </w:pPr>
      <w:r>
        <w:rPr>
          <w:rFonts w:hint="eastAsia" w:ascii="仿宋" w:hAnsi="仿宋" w:eastAsia="仿宋" w:cs="仿宋"/>
          <w:i w:val="0"/>
          <w:iCs w:val="0"/>
          <w:caps w:val="0"/>
          <w:color w:val="222222"/>
          <w:spacing w:val="0"/>
          <w:sz w:val="30"/>
          <w:szCs w:val="30"/>
          <w:shd w:val="clear" w:fill="FFFFFF"/>
          <w:lang w:val="en-US" w:eastAsia="zh-CN"/>
        </w:rPr>
        <w:t>2022年</w:t>
      </w:r>
      <w:r>
        <w:rPr>
          <w:rFonts w:hint="eastAsia" w:ascii="仿宋" w:hAnsi="仿宋" w:eastAsia="仿宋" w:cs="仿宋"/>
          <w:i w:val="0"/>
          <w:iCs w:val="0"/>
          <w:caps w:val="0"/>
          <w:color w:val="222222"/>
          <w:spacing w:val="0"/>
          <w:sz w:val="30"/>
          <w:szCs w:val="30"/>
          <w:shd w:val="clear" w:fill="FFFFFF"/>
        </w:rPr>
        <w:t>5月26日起，</w:t>
      </w:r>
      <w:r>
        <w:rPr>
          <w:rFonts w:hint="eastAsia" w:ascii="仿宋" w:hAnsi="仿宋" w:eastAsia="仿宋" w:cs="仿宋"/>
          <w:i w:val="0"/>
          <w:iCs w:val="0"/>
          <w:caps w:val="0"/>
          <w:color w:val="222222"/>
          <w:spacing w:val="0"/>
          <w:sz w:val="30"/>
          <w:szCs w:val="30"/>
          <w:shd w:val="clear" w:fill="FFFFFF"/>
          <w:lang w:val="en-US" w:eastAsia="zh-CN"/>
        </w:rPr>
        <w:t>我市参加</w:t>
      </w:r>
      <w:r>
        <w:rPr>
          <w:rFonts w:hint="eastAsia" w:ascii="仿宋" w:hAnsi="仿宋" w:eastAsia="仿宋" w:cs="仿宋"/>
          <w:i w:val="0"/>
          <w:iCs w:val="0"/>
          <w:caps w:val="0"/>
          <w:color w:val="222222"/>
          <w:spacing w:val="0"/>
          <w:sz w:val="30"/>
          <w:szCs w:val="30"/>
          <w:shd w:val="clear" w:fill="FFFFFF"/>
        </w:rPr>
        <w:t>第六批国家组织药品集中采购（胰岛素专项）</w:t>
      </w:r>
      <w:r>
        <w:rPr>
          <w:rFonts w:hint="eastAsia" w:ascii="仿宋" w:hAnsi="仿宋" w:eastAsia="仿宋" w:cs="仿宋"/>
          <w:i w:val="0"/>
          <w:iCs w:val="0"/>
          <w:caps w:val="0"/>
          <w:color w:val="222222"/>
          <w:spacing w:val="0"/>
          <w:sz w:val="30"/>
          <w:szCs w:val="30"/>
          <w:shd w:val="clear" w:fill="FFFFFF"/>
          <w:lang w:val="en-US" w:eastAsia="zh-CN"/>
        </w:rPr>
        <w:t>的公立医疗机构执行胰岛素集采</w:t>
      </w:r>
      <w:r>
        <w:rPr>
          <w:rFonts w:hint="eastAsia" w:ascii="仿宋" w:hAnsi="仿宋" w:eastAsia="仿宋" w:cs="仿宋"/>
          <w:i w:val="0"/>
          <w:iCs w:val="0"/>
          <w:caps w:val="0"/>
          <w:color w:val="222222"/>
          <w:spacing w:val="0"/>
          <w:sz w:val="30"/>
          <w:szCs w:val="30"/>
          <w:shd w:val="clear" w:fill="FFFFFF"/>
        </w:rPr>
        <w:t>中选</w:t>
      </w:r>
      <w:r>
        <w:rPr>
          <w:rFonts w:hint="eastAsia" w:ascii="仿宋" w:hAnsi="仿宋" w:eastAsia="仿宋" w:cs="仿宋"/>
          <w:i w:val="0"/>
          <w:iCs w:val="0"/>
          <w:caps w:val="0"/>
          <w:color w:val="222222"/>
          <w:spacing w:val="0"/>
          <w:sz w:val="30"/>
          <w:szCs w:val="30"/>
          <w:shd w:val="clear" w:fill="FFFFFF"/>
          <w:lang w:val="en-US" w:eastAsia="zh-CN"/>
        </w:rPr>
        <w:t>结果</w:t>
      </w:r>
      <w:r>
        <w:rPr>
          <w:rFonts w:hint="eastAsia" w:ascii="仿宋" w:hAnsi="仿宋" w:eastAsia="仿宋" w:cs="仿宋"/>
          <w:i w:val="0"/>
          <w:iCs w:val="0"/>
          <w:caps w:val="0"/>
          <w:color w:val="222222"/>
          <w:spacing w:val="0"/>
          <w:sz w:val="30"/>
          <w:szCs w:val="30"/>
          <w:shd w:val="clear" w:fill="FFFFFF"/>
        </w:rPr>
        <w:t>，</w:t>
      </w:r>
      <w:r>
        <w:rPr>
          <w:rFonts w:hint="eastAsia" w:ascii="仿宋" w:hAnsi="仿宋" w:eastAsia="仿宋" w:cs="仿宋"/>
          <w:i w:val="0"/>
          <w:iCs w:val="0"/>
          <w:caps w:val="0"/>
          <w:color w:val="222222"/>
          <w:spacing w:val="0"/>
          <w:sz w:val="30"/>
          <w:szCs w:val="30"/>
          <w:shd w:val="clear" w:fill="FFFFFF"/>
          <w:lang w:val="en-US" w:eastAsia="zh-CN"/>
        </w:rPr>
        <w:t>面向患者销售中选胰岛素产品，</w:t>
      </w:r>
      <w:r>
        <w:rPr>
          <w:rFonts w:hint="eastAsia" w:ascii="仿宋" w:hAnsi="仿宋" w:eastAsia="仿宋" w:cs="仿宋"/>
          <w:i w:val="0"/>
          <w:iCs w:val="0"/>
          <w:caps w:val="0"/>
          <w:color w:val="222222"/>
          <w:spacing w:val="0"/>
          <w:sz w:val="30"/>
          <w:szCs w:val="30"/>
          <w:shd w:val="clear" w:fill="FFFFFF"/>
        </w:rPr>
        <w:t>这标志着我</w:t>
      </w:r>
      <w:r>
        <w:rPr>
          <w:rFonts w:hint="eastAsia" w:ascii="仿宋" w:hAnsi="仿宋" w:eastAsia="仿宋" w:cs="仿宋"/>
          <w:i w:val="0"/>
          <w:iCs w:val="0"/>
          <w:caps w:val="0"/>
          <w:color w:val="222222"/>
          <w:spacing w:val="0"/>
          <w:sz w:val="30"/>
          <w:szCs w:val="30"/>
          <w:shd w:val="clear" w:fill="FFFFFF"/>
          <w:lang w:val="en-US" w:eastAsia="zh-CN"/>
        </w:rPr>
        <w:t>市</w:t>
      </w:r>
      <w:r>
        <w:rPr>
          <w:rFonts w:hint="eastAsia" w:ascii="仿宋" w:hAnsi="仿宋" w:eastAsia="仿宋" w:cs="仿宋"/>
          <w:i w:val="0"/>
          <w:iCs w:val="0"/>
          <w:caps w:val="0"/>
          <w:color w:val="222222"/>
          <w:spacing w:val="0"/>
          <w:sz w:val="30"/>
          <w:szCs w:val="30"/>
          <w:shd w:val="clear" w:fill="FFFFFF"/>
        </w:rPr>
        <w:t>参保患者又一次享受到了集采降价药品带来的实惠。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0" w:beforeAutospacing="0" w:after="0" w:afterAutospacing="0" w:line="500" w:lineRule="exact"/>
        <w:ind w:left="0" w:right="0" w:firstLine="516"/>
        <w:jc w:val="both"/>
        <w:textAlignment w:val="auto"/>
        <w:rPr>
          <w:rFonts w:hint="eastAsia" w:ascii="仿宋" w:hAnsi="仿宋" w:eastAsia="仿宋" w:cs="仿宋"/>
          <w:i w:val="0"/>
          <w:iCs w:val="0"/>
          <w:caps w:val="0"/>
          <w:color w:val="222222"/>
          <w:spacing w:val="0"/>
          <w:sz w:val="30"/>
          <w:szCs w:val="30"/>
          <w:shd w:val="clear" w:fill="FFFFFF"/>
        </w:rPr>
      </w:pPr>
      <w:r>
        <w:rPr>
          <w:rFonts w:hint="eastAsia" w:ascii="仿宋" w:hAnsi="仿宋" w:eastAsia="仿宋" w:cs="仿宋"/>
          <w:i w:val="0"/>
          <w:iCs w:val="0"/>
          <w:caps w:val="0"/>
          <w:color w:val="222222"/>
          <w:spacing w:val="0"/>
          <w:sz w:val="30"/>
          <w:szCs w:val="30"/>
          <w:shd w:val="clear" w:fill="FFFFFF"/>
        </w:rPr>
        <w:t>胰岛素被认为是降低高血糖的有效治疗方式，在饮食、锻炼或其他降糖药物无法达到足够的血糖控制情况下，胰岛素可适用于1型糖尿病和2型糖尿病患者的治疗，并且需要长期使用。</w:t>
      </w:r>
      <w:r>
        <w:rPr>
          <w:rFonts w:hint="eastAsia" w:ascii="仿宋" w:hAnsi="仿宋" w:eastAsia="仿宋" w:cs="仿宋"/>
          <w:i w:val="0"/>
          <w:iCs w:val="0"/>
          <w:caps w:val="0"/>
          <w:color w:val="222222"/>
          <w:spacing w:val="0"/>
          <w:sz w:val="30"/>
          <w:szCs w:val="30"/>
          <w:shd w:val="clear" w:fill="FFFFFF"/>
        </w:rPr>
        <w:t>本次胰岛素专项集中带量采购是国家首次将药品集中带量采购拓展到生物药领域，共有16个通用名品种中选，涉及11家企业42个产品，涵盖临床常用的二代和三代胰岛素，包含餐时人胰岛素、基础人胰岛素、预混人胰岛素、餐时胰岛素类似物、基础胰岛素类似物、预混胰岛素类似物六大品类。中选产品价格平均降幅48%，礼来的精蛋白锌重组赖脯胰岛素混合（25R）降幅最大，接近73%，单支原价67.72元，降价后仅为18.89元，以临床常用的甘精胰岛素为例，从平均每支180元降至每支70元左右，每位患者每年可节约费用4000元左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0" w:beforeAutospacing="0" w:after="0" w:afterAutospacing="0" w:line="500" w:lineRule="exact"/>
        <w:ind w:left="0" w:right="0" w:firstLine="516"/>
        <w:jc w:val="both"/>
        <w:textAlignment w:val="auto"/>
        <w:rPr>
          <w:rFonts w:hint="eastAsia" w:ascii="仿宋" w:hAnsi="仿宋" w:eastAsia="仿宋" w:cs="仿宋"/>
          <w:i w:val="0"/>
          <w:iCs w:val="0"/>
          <w:caps w:val="0"/>
          <w:color w:val="222222"/>
          <w:spacing w:val="7"/>
          <w:sz w:val="30"/>
          <w:szCs w:val="30"/>
        </w:rPr>
      </w:pPr>
      <w:r>
        <w:rPr>
          <w:rFonts w:hint="eastAsia" w:ascii="仿宋" w:hAnsi="仿宋" w:eastAsia="仿宋" w:cs="仿宋"/>
          <w:i w:val="0"/>
          <w:iCs w:val="0"/>
          <w:caps w:val="0"/>
          <w:color w:val="222222"/>
          <w:spacing w:val="0"/>
          <w:sz w:val="30"/>
          <w:szCs w:val="30"/>
          <w:shd w:val="clear" w:fill="FFFFFF"/>
        </w:rPr>
        <w:t>为确</w:t>
      </w:r>
      <w:r>
        <w:rPr>
          <w:rFonts w:hint="eastAsia" w:ascii="仿宋" w:hAnsi="仿宋" w:eastAsia="仿宋" w:cs="仿宋"/>
          <w:i w:val="0"/>
          <w:iCs w:val="0"/>
          <w:caps w:val="0"/>
          <w:color w:val="222222"/>
          <w:spacing w:val="0"/>
          <w:sz w:val="30"/>
          <w:szCs w:val="30"/>
          <w:shd w:val="clear" w:fill="FFFFFF"/>
        </w:rPr>
        <w:t>保今年第六批国家组织药品集中采购（胰岛素专项）工作顺利落地，</w:t>
      </w:r>
      <w:r>
        <w:rPr>
          <w:rFonts w:hint="eastAsia" w:ascii="仿宋" w:hAnsi="仿宋" w:eastAsia="仿宋" w:cs="仿宋"/>
          <w:i w:val="0"/>
          <w:iCs w:val="0"/>
          <w:caps w:val="0"/>
          <w:color w:val="222222"/>
          <w:spacing w:val="0"/>
          <w:sz w:val="30"/>
          <w:szCs w:val="30"/>
          <w:shd w:val="clear" w:fill="FFFFFF"/>
          <w:lang w:val="en-US" w:eastAsia="zh-CN"/>
        </w:rPr>
        <w:t>我市</w:t>
      </w:r>
      <w:r>
        <w:rPr>
          <w:rFonts w:hint="eastAsia" w:ascii="仿宋" w:hAnsi="仿宋" w:eastAsia="仿宋" w:cs="仿宋"/>
          <w:i w:val="0"/>
          <w:iCs w:val="0"/>
          <w:caps w:val="0"/>
          <w:color w:val="222222"/>
          <w:spacing w:val="0"/>
          <w:sz w:val="30"/>
          <w:szCs w:val="30"/>
          <w:shd w:val="clear" w:fill="FFFFFF"/>
        </w:rPr>
        <w:t>医保局高度重视</w:t>
      </w:r>
      <w:r>
        <w:rPr>
          <w:rFonts w:hint="eastAsia" w:ascii="仿宋" w:hAnsi="仿宋" w:eastAsia="仿宋" w:cs="仿宋"/>
          <w:i w:val="0"/>
          <w:iCs w:val="0"/>
          <w:caps w:val="0"/>
          <w:color w:val="222222"/>
          <w:spacing w:val="0"/>
          <w:sz w:val="30"/>
          <w:szCs w:val="30"/>
          <w:shd w:val="clear" w:fill="FFFFFF"/>
          <w:lang w:val="en-US" w:eastAsia="zh-CN"/>
        </w:rPr>
        <w:t>并</w:t>
      </w:r>
      <w:r>
        <w:rPr>
          <w:rFonts w:hint="eastAsia" w:ascii="仿宋" w:hAnsi="仿宋" w:eastAsia="仿宋" w:cs="仿宋"/>
          <w:i w:val="0"/>
          <w:iCs w:val="0"/>
          <w:caps w:val="0"/>
          <w:color w:val="222222"/>
          <w:spacing w:val="0"/>
          <w:sz w:val="30"/>
          <w:szCs w:val="30"/>
          <w:shd w:val="clear" w:fill="FFFFFF"/>
        </w:rPr>
        <w:t>采取有效措施推进工作落实。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0" w:beforeAutospacing="0" w:after="0" w:afterAutospacing="0" w:line="500" w:lineRule="exact"/>
        <w:ind w:left="0" w:right="0" w:firstLine="516"/>
        <w:jc w:val="both"/>
        <w:textAlignment w:val="auto"/>
        <w:rPr>
          <w:rFonts w:hint="eastAsia" w:ascii="仿宋" w:hAnsi="仿宋" w:eastAsia="仿宋" w:cs="仿宋"/>
          <w:i w:val="0"/>
          <w:iCs w:val="0"/>
          <w:caps w:val="0"/>
          <w:color w:val="222222"/>
          <w:spacing w:val="7"/>
          <w:sz w:val="30"/>
          <w:szCs w:val="30"/>
        </w:rPr>
      </w:pPr>
      <w:r>
        <w:rPr>
          <w:rFonts w:hint="eastAsia" w:ascii="仿宋" w:hAnsi="仿宋" w:eastAsia="仿宋" w:cs="仿宋"/>
          <w:i w:val="0"/>
          <w:iCs w:val="0"/>
          <w:caps w:val="0"/>
          <w:color w:val="222222"/>
          <w:spacing w:val="0"/>
          <w:sz w:val="30"/>
          <w:szCs w:val="30"/>
          <w:shd w:val="clear" w:fill="FFFFFF"/>
        </w:rPr>
        <w:t>一是积极推进采购工作落地落实。</w:t>
      </w:r>
      <w:r>
        <w:rPr>
          <w:rFonts w:hint="eastAsia" w:ascii="仿宋" w:hAnsi="仿宋" w:eastAsia="仿宋" w:cs="仿宋"/>
          <w:i w:val="0"/>
          <w:iCs w:val="0"/>
          <w:caps w:val="0"/>
          <w:color w:val="222222"/>
          <w:spacing w:val="0"/>
          <w:sz w:val="30"/>
          <w:szCs w:val="30"/>
          <w:shd w:val="clear" w:fill="FFFFFF"/>
          <w:lang w:val="en-US" w:eastAsia="zh-CN"/>
        </w:rPr>
        <w:t>市</w:t>
      </w:r>
      <w:r>
        <w:rPr>
          <w:rFonts w:hint="eastAsia" w:ascii="仿宋" w:hAnsi="仿宋" w:eastAsia="仿宋" w:cs="仿宋"/>
          <w:i w:val="0"/>
          <w:iCs w:val="0"/>
          <w:caps w:val="0"/>
          <w:color w:val="222222"/>
          <w:spacing w:val="0"/>
          <w:sz w:val="30"/>
          <w:szCs w:val="30"/>
          <w:shd w:val="clear" w:fill="FFFFFF"/>
        </w:rPr>
        <w:t>医保局第一时间督促医疗机构在协议期内完成中选药品的定量采购，优先使用质优价宜的中选产品，监督医疗机构落实销售价格调整，引导优先配备和合理使用中选药品，切实保证药品集中带量采购政策落到实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0" w:beforeAutospacing="0" w:after="0" w:afterAutospacing="0" w:line="500" w:lineRule="exact"/>
        <w:ind w:left="0" w:right="0" w:firstLine="516"/>
        <w:jc w:val="both"/>
        <w:textAlignment w:val="auto"/>
        <w:rPr>
          <w:rFonts w:hint="eastAsia" w:ascii="仿宋" w:hAnsi="仿宋" w:eastAsia="仿宋" w:cs="仿宋"/>
          <w:i w:val="0"/>
          <w:iCs w:val="0"/>
          <w:caps w:val="0"/>
          <w:color w:val="222222"/>
          <w:spacing w:val="7"/>
          <w:sz w:val="30"/>
          <w:szCs w:val="30"/>
        </w:rPr>
      </w:pPr>
      <w:r>
        <w:rPr>
          <w:rFonts w:hint="eastAsia" w:ascii="仿宋" w:hAnsi="仿宋" w:eastAsia="仿宋" w:cs="仿宋"/>
          <w:i w:val="0"/>
          <w:iCs w:val="0"/>
          <w:caps w:val="0"/>
          <w:color w:val="222222"/>
          <w:spacing w:val="0"/>
          <w:sz w:val="30"/>
          <w:szCs w:val="30"/>
          <w:shd w:val="clear" w:fill="FFFFFF"/>
        </w:rPr>
        <w:t>二是动员各医疗机构高度重视，落实约定采购量。药品需求量填报是做好国家药品带量采购的重要基础性工作，为此，</w:t>
      </w:r>
      <w:r>
        <w:rPr>
          <w:rFonts w:hint="eastAsia" w:ascii="仿宋" w:hAnsi="仿宋" w:eastAsia="仿宋" w:cs="仿宋"/>
          <w:i w:val="0"/>
          <w:iCs w:val="0"/>
          <w:caps w:val="0"/>
          <w:color w:val="222222"/>
          <w:spacing w:val="0"/>
          <w:sz w:val="30"/>
          <w:szCs w:val="30"/>
          <w:shd w:val="clear" w:fill="FFFFFF"/>
          <w:lang w:val="en-US" w:eastAsia="zh-CN"/>
        </w:rPr>
        <w:t>市</w:t>
      </w:r>
      <w:r>
        <w:rPr>
          <w:rFonts w:hint="eastAsia" w:ascii="仿宋" w:hAnsi="仿宋" w:eastAsia="仿宋" w:cs="仿宋"/>
          <w:i w:val="0"/>
          <w:iCs w:val="0"/>
          <w:caps w:val="0"/>
          <w:color w:val="222222"/>
          <w:spacing w:val="0"/>
          <w:sz w:val="30"/>
          <w:szCs w:val="30"/>
          <w:shd w:val="clear" w:fill="FFFFFF"/>
        </w:rPr>
        <w:t>医保局指定专人负责，精心指导辖区内医药机构按需上报采购量并按照协议有序采购，避免实际使用量与上报协议量产生较大波动。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0" w:beforeAutospacing="0" w:after="0" w:afterAutospacing="0" w:line="500" w:lineRule="exact"/>
        <w:ind w:left="0" w:right="0" w:firstLine="516"/>
        <w:jc w:val="both"/>
        <w:textAlignment w:val="auto"/>
        <w:rPr>
          <w:rFonts w:hint="eastAsia" w:ascii="仿宋" w:hAnsi="仿宋" w:eastAsia="仿宋" w:cs="仿宋"/>
          <w:i w:val="0"/>
          <w:iCs w:val="0"/>
          <w:caps w:val="0"/>
          <w:color w:val="222222"/>
          <w:spacing w:val="7"/>
          <w:sz w:val="30"/>
          <w:szCs w:val="30"/>
        </w:rPr>
      </w:pPr>
      <w:r>
        <w:rPr>
          <w:rFonts w:hint="eastAsia" w:ascii="仿宋" w:hAnsi="仿宋" w:eastAsia="仿宋" w:cs="仿宋"/>
          <w:i w:val="0"/>
          <w:iCs w:val="0"/>
          <w:caps w:val="0"/>
          <w:color w:val="222222"/>
          <w:spacing w:val="0"/>
          <w:sz w:val="30"/>
          <w:szCs w:val="30"/>
          <w:shd w:val="clear" w:fill="FFFFFF"/>
        </w:rPr>
        <w:t>三是加强宣传引导。</w:t>
      </w:r>
      <w:r>
        <w:rPr>
          <w:rFonts w:hint="eastAsia" w:ascii="仿宋" w:hAnsi="仿宋" w:eastAsia="仿宋" w:cs="仿宋"/>
          <w:i w:val="0"/>
          <w:iCs w:val="0"/>
          <w:caps w:val="0"/>
          <w:color w:val="222222"/>
          <w:spacing w:val="0"/>
          <w:sz w:val="30"/>
          <w:szCs w:val="30"/>
          <w:shd w:val="clear" w:fill="FFFFFF"/>
          <w:lang w:val="en-US" w:eastAsia="zh-CN"/>
        </w:rPr>
        <w:t>市</w:t>
      </w:r>
      <w:r>
        <w:rPr>
          <w:rFonts w:hint="eastAsia" w:ascii="仿宋" w:hAnsi="仿宋" w:eastAsia="仿宋" w:cs="仿宋"/>
          <w:i w:val="0"/>
          <w:iCs w:val="0"/>
          <w:caps w:val="0"/>
          <w:color w:val="222222"/>
          <w:spacing w:val="0"/>
          <w:sz w:val="30"/>
          <w:szCs w:val="30"/>
          <w:shd w:val="clear" w:fill="FFFFFF"/>
        </w:rPr>
        <w:t>医保局安排各定点医</w:t>
      </w:r>
      <w:r>
        <w:rPr>
          <w:rFonts w:hint="eastAsia" w:ascii="仿宋" w:hAnsi="仿宋" w:eastAsia="仿宋" w:cs="仿宋"/>
          <w:i w:val="0"/>
          <w:iCs w:val="0"/>
          <w:caps w:val="0"/>
          <w:color w:val="222222"/>
          <w:spacing w:val="0"/>
          <w:sz w:val="30"/>
          <w:szCs w:val="30"/>
          <w:shd w:val="clear" w:fill="FFFFFF"/>
          <w:lang w:val="en-US" w:eastAsia="zh-CN"/>
        </w:rPr>
        <w:t>疗</w:t>
      </w:r>
      <w:r>
        <w:rPr>
          <w:rFonts w:hint="eastAsia" w:ascii="仿宋" w:hAnsi="仿宋" w:eastAsia="仿宋" w:cs="仿宋"/>
          <w:i w:val="0"/>
          <w:iCs w:val="0"/>
          <w:caps w:val="0"/>
          <w:color w:val="222222"/>
          <w:spacing w:val="0"/>
          <w:sz w:val="30"/>
          <w:szCs w:val="30"/>
          <w:shd w:val="clear" w:fill="FFFFFF"/>
        </w:rPr>
        <w:t>机构制作《国家组织药品（胰岛素）集中带量采购中选结果使用明白纸》发放给患者，向患者解读政策，做好宣传引导，使患者得到科学用药指导，促进用药安全，为患者提供相关医疗服务。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0" w:beforeAutospacing="0" w:after="0" w:afterAutospacing="0" w:line="500" w:lineRule="exact"/>
        <w:ind w:left="0" w:right="0" w:firstLine="516"/>
        <w:jc w:val="both"/>
        <w:textAlignment w:val="auto"/>
        <w:rPr>
          <w:rFonts w:hint="eastAsia" w:ascii="仿宋" w:hAnsi="仿宋" w:eastAsia="仿宋" w:cs="仿宋"/>
          <w:i w:val="0"/>
          <w:iCs w:val="0"/>
          <w:caps w:val="0"/>
          <w:color w:val="222222"/>
          <w:spacing w:val="7"/>
          <w:sz w:val="30"/>
          <w:szCs w:val="30"/>
        </w:rPr>
      </w:pPr>
      <w:r>
        <w:rPr>
          <w:rFonts w:hint="eastAsia" w:ascii="仿宋" w:hAnsi="仿宋" w:eastAsia="仿宋" w:cs="仿宋"/>
          <w:i w:val="0"/>
          <w:iCs w:val="0"/>
          <w:caps w:val="0"/>
          <w:color w:val="222222"/>
          <w:spacing w:val="0"/>
          <w:sz w:val="30"/>
          <w:szCs w:val="30"/>
          <w:shd w:val="clear" w:fill="FFFFFF"/>
        </w:rPr>
        <w:t>下一步，</w:t>
      </w:r>
      <w:r>
        <w:rPr>
          <w:rFonts w:hint="eastAsia" w:ascii="仿宋" w:hAnsi="仿宋" w:eastAsia="仿宋" w:cs="仿宋"/>
          <w:i w:val="0"/>
          <w:iCs w:val="0"/>
          <w:caps w:val="0"/>
          <w:color w:val="222222"/>
          <w:spacing w:val="0"/>
          <w:sz w:val="30"/>
          <w:szCs w:val="30"/>
          <w:shd w:val="clear" w:fill="FFFFFF"/>
          <w:lang w:val="en-US" w:eastAsia="zh-CN"/>
        </w:rPr>
        <w:t>曲阜市</w:t>
      </w:r>
      <w:r>
        <w:rPr>
          <w:rFonts w:hint="eastAsia" w:ascii="仿宋" w:hAnsi="仿宋" w:eastAsia="仿宋" w:cs="仿宋"/>
          <w:i w:val="0"/>
          <w:iCs w:val="0"/>
          <w:caps w:val="0"/>
          <w:color w:val="222222"/>
          <w:spacing w:val="0"/>
          <w:sz w:val="30"/>
          <w:szCs w:val="30"/>
          <w:shd w:val="clear" w:fill="FFFFFF"/>
        </w:rPr>
        <w:t>医保局将加大履约情况监测，推进采购、配送监测和疗效评估，同时防范医</w:t>
      </w:r>
      <w:r>
        <w:rPr>
          <w:rFonts w:hint="eastAsia" w:ascii="仿宋" w:hAnsi="仿宋" w:eastAsia="仿宋" w:cs="仿宋"/>
          <w:i w:val="0"/>
          <w:iCs w:val="0"/>
          <w:caps w:val="0"/>
          <w:color w:val="222222"/>
          <w:spacing w:val="0"/>
          <w:sz w:val="30"/>
          <w:szCs w:val="30"/>
          <w:shd w:val="clear" w:fill="FFFFFF"/>
          <w:lang w:val="en-US" w:eastAsia="zh-CN"/>
        </w:rPr>
        <w:t>疗</w:t>
      </w:r>
      <w:r>
        <w:rPr>
          <w:rFonts w:hint="eastAsia" w:ascii="仿宋" w:hAnsi="仿宋" w:eastAsia="仿宋" w:cs="仿宋"/>
          <w:i w:val="0"/>
          <w:iCs w:val="0"/>
          <w:caps w:val="0"/>
          <w:color w:val="222222"/>
          <w:spacing w:val="0"/>
          <w:sz w:val="30"/>
          <w:szCs w:val="30"/>
          <w:shd w:val="clear" w:fill="FFFFFF"/>
        </w:rPr>
        <w:t>机构用高价非中选产品替代中选产品的现象，确保用较少的医保资源买到性价比更优的药品，</w:t>
      </w:r>
      <w:bookmarkStart w:id="0" w:name="_GoBack"/>
      <w:bookmarkEnd w:id="0"/>
      <w:r>
        <w:rPr>
          <w:rFonts w:hint="eastAsia" w:ascii="仿宋" w:hAnsi="仿宋" w:eastAsia="仿宋" w:cs="仿宋"/>
          <w:i w:val="0"/>
          <w:iCs w:val="0"/>
          <w:caps w:val="0"/>
          <w:color w:val="222222"/>
          <w:spacing w:val="0"/>
          <w:sz w:val="30"/>
          <w:szCs w:val="30"/>
          <w:shd w:val="clear" w:fill="FFFFFF"/>
        </w:rPr>
        <w:t>让人民群众以比较低廉的价格用上质量更高的药品，提升群众幸福感和获得感。</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rPr>
      </w:pPr>
    </w:p>
    <w:sectPr>
      <w:pgSz w:w="11906" w:h="16838"/>
      <w:pgMar w:top="1417" w:right="1417" w:bottom="1417" w:left="141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xNTI1NzllMWJiY2NiODkzMzVkN2YyMDA3ZTAyMDcifQ=="/>
  </w:docVars>
  <w:rsids>
    <w:rsidRoot w:val="76AD38B4"/>
    <w:rsid w:val="3D594BB9"/>
    <w:rsid w:val="76AD3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931</Words>
  <Characters>958</Characters>
  <Lines>0</Lines>
  <Paragraphs>0</Paragraphs>
  <TotalTime>37</TotalTime>
  <ScaleCrop>false</ScaleCrop>
  <LinksUpToDate>false</LinksUpToDate>
  <CharactersWithSpaces>958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2022-05-25T07:58:00Z</dcterms:created>
  <dc:creator>yt-002</dc:creator>
  <cp:lastModifiedBy>yt-002</cp:lastModifiedBy>
  <cp:lastPrinted>2022-05-26T00:51:34Z</cp:lastPrinted>
  <dcterms:modified xsi:type="dcterms:W3CDTF">2022-05-26T00:51:39Z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0C0B0EFB23F94125B937C051CDB3217B</vt:lpwstr>
  </property>
</Properties>
</file>