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pPr>
        <w:pStyle w:val="5"/>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pPr>
        <w:pStyle w:val="5"/>
        <w:ind w:left="0" w:leftChars="0" w:firstLine="0" w:firstLineChars="0"/>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pPr>
        <w:pStyle w:val="5"/>
        <w:ind w:left="0" w:leftChars="0" w:firstLine="0" w:firstLineChars="0"/>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pPr>
        <w:pStyle w:val="5"/>
        <w:ind w:left="0" w:leftChars="0" w:firstLine="0" w:firstLineChars="0"/>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pPr>
        <w:pStyle w:val="5"/>
        <w:ind w:left="0" w:leftChars="0" w:firstLine="0" w:firstLineChars="0"/>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pPr>
        <w:pStyle w:val="5"/>
        <w:ind w:left="0" w:leftChars="0" w:firstLine="0" w:firstLineChars="0"/>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pPr>
        <w:pStyle w:val="5"/>
        <w:ind w:left="0" w:leftChars="0" w:firstLine="0" w:firstLineChars="0"/>
        <w:rPr>
          <w:rFonts w:hint="default" w:ascii="Times New Roman" w:hAnsi="Times New Roman" w:eastAsia="方正仿宋简体" w:cs="Times New Roman"/>
          <w:b/>
          <w:color w:val="000000" w:themeColor="text1"/>
          <w:sz w:val="32"/>
          <w:szCs w:val="32"/>
          <w:lang w:val="en-US" w:eastAsia="zh-CN" w:bidi="ar"/>
          <w14:textFill>
            <w14:solidFill>
              <w14:schemeClr w14:val="tx1"/>
            </w14:solidFill>
          </w14:textFill>
        </w:rPr>
      </w:pPr>
    </w:p>
    <w:p>
      <w:pPr>
        <w:rPr>
          <w:rFonts w:hint="default" w:ascii="Times New Roman" w:hAnsi="Times New Roman" w:eastAsia="方正小标宋简体" w:cs="Times New Roman"/>
          <w:b/>
          <w:bCs/>
          <w:sz w:val="44"/>
          <w:szCs w:val="44"/>
          <w:lang w:val="en-US" w:eastAsia="zh-CN"/>
        </w:rPr>
      </w:pPr>
    </w:p>
    <w:p>
      <w:pPr>
        <w:rPr>
          <w:rFonts w:hint="default" w:ascii="Times New Roman" w:hAnsi="Times New Roman" w:cs="Times New Roman"/>
          <w:lang w:val="en-US" w:eastAsia="zh-CN"/>
        </w:rPr>
      </w:pPr>
    </w:p>
    <w:p>
      <w:pPr>
        <w:pStyle w:val="5"/>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曲阜市人民政府</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关于修改《曲阜市城区生活垃圾处理费征收使用管理办法》等4件行政规范性文件的</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通   知</w:t>
      </w:r>
      <w:r>
        <w:rPr>
          <w:rFonts w:hint="eastAsia" w:ascii="Times New Roman" w:hAnsi="Times New Roman" w:eastAsia="方正小标宋简体" w:cs="Times New Roman"/>
          <w:b/>
          <w:bCs/>
          <w:sz w:val="44"/>
          <w:szCs w:val="44"/>
          <w:lang w:val="en-US" w:eastAsia="zh-CN"/>
        </w:rPr>
        <w:t>（征求意见稿）</w:t>
      </w:r>
    </w:p>
    <w:p>
      <w:pPr>
        <w:keepNext w:val="0"/>
        <w:keepLines w:val="0"/>
        <w:pageBreakBefore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简体" w:cs="Times New Roman"/>
          <w:b/>
          <w:bCs w:val="0"/>
          <w:color w:val="auto"/>
          <w:sz w:val="32"/>
          <w:szCs w:val="32"/>
          <w:lang w:eastAsia="zh-CN"/>
        </w:rPr>
      </w:pPr>
    </w:p>
    <w:p>
      <w:pPr>
        <w:keepNext w:val="0"/>
        <w:keepLines w:val="0"/>
        <w:pageBreakBefore w:val="0"/>
        <w:kinsoku/>
        <w:wordWrap/>
        <w:overflowPunct/>
        <w:topLinePunct w:val="0"/>
        <w:autoSpaceDE/>
        <w:autoSpaceDN/>
        <w:bidi w:val="0"/>
        <w:adjustRightInd/>
        <w:snapToGrid/>
        <w:spacing w:line="580" w:lineRule="exact"/>
        <w:textAlignment w:val="auto"/>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各镇人民政府、街道办事处，市政府各部门，各有关单位：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根据《山东省行政规范性文件制定和监督管理办法》</w:t>
      </w:r>
      <w:r>
        <w:rPr>
          <w:rFonts w:hint="default" w:ascii="Times New Roman" w:hAnsi="Times New Roman" w:eastAsia="方正仿宋简体" w:cs="Times New Roman"/>
          <w:b/>
          <w:bCs/>
          <w:kern w:val="2"/>
          <w:sz w:val="32"/>
          <w:szCs w:val="32"/>
          <w:lang w:val="en-US" w:eastAsia="zh-CN" w:bidi="ar-SA"/>
        </w:rPr>
        <w:t>（省政府令第353号）</w:t>
      </w:r>
      <w:r>
        <w:rPr>
          <w:rFonts w:hint="default" w:ascii="Times New Roman" w:hAnsi="Times New Roman" w:eastAsia="方正仿宋简体" w:cs="Times New Roman"/>
          <w:b/>
          <w:bCs/>
          <w:sz w:val="32"/>
          <w:szCs w:val="32"/>
          <w:lang w:val="en-US" w:eastAsia="zh-CN"/>
        </w:rPr>
        <w:t>等有关规定，经对现行有效的市政府行政规范性文件评估，决定对《曲阜市城区生活垃圾处理费征收使用管理办法》等4件文件予以修改，具体情况如下：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一、对《曲阜市城区生活垃圾处理费征收使用管理办法》（曲政办发〔2018〕21号，QFDR-2023-0020001）作出修改：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第一条修改为：“为加强城乡生活垃圾管理，有效解决生活垃圾污染，改善城市生态环境，依据《中华人民共和国固体废物污染环境防治法》、《山东省生活垃圾管理条例》和国家相关规定，结合我市实际，制定本办法”。</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2.有效期不变，登记号调整为QFDR-2024-002000</w:t>
      </w:r>
      <w:r>
        <w:rPr>
          <w:rFonts w:hint="eastAsia" w:ascii="Times New Roman" w:hAnsi="Times New Roman" w:eastAsia="方正仿宋简体" w:cs="Times New Roman"/>
          <w:b/>
          <w:bCs/>
          <w:sz w:val="32"/>
          <w:szCs w:val="32"/>
          <w:lang w:val="en-US" w:eastAsia="zh-CN"/>
        </w:rPr>
        <w:t>2</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二、对《曲阜市公路建筑控制区管理办法》（曲政发〔2021〕7 号，QFDR-2022-0010006）作出修改：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有效期延长至2027年10月15日，登记号调整为QFDR-2024-001000</w:t>
      </w:r>
      <w:r>
        <w:rPr>
          <w:rFonts w:hint="eastAsia" w:ascii="Times New Roman" w:hAnsi="Times New Roman" w:eastAsia="方正仿宋简体" w:cs="Times New Roman"/>
          <w:b/>
          <w:bCs/>
          <w:sz w:val="32"/>
          <w:szCs w:val="32"/>
          <w:lang w:val="en-US" w:eastAsia="zh-CN"/>
        </w:rPr>
        <w:t>3</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三、对《曲阜市农村宅基地审批管理实施意见》（曲政发〔2022〕3号，QFDR-2024-0010001）作出修改：</w:t>
      </w:r>
    </w:p>
    <w:p>
      <w:pPr>
        <w:adjustRightInd w:val="0"/>
        <w:spacing w:line="58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1.第一条修改为：“</w:t>
      </w:r>
      <w:r>
        <w:rPr>
          <w:rFonts w:hint="default" w:ascii="Times New Roman" w:hAnsi="Times New Roman" w:eastAsia="方正仿宋简体" w:cs="Times New Roman"/>
          <w:b/>
          <w:bCs/>
          <w:sz w:val="32"/>
          <w:szCs w:val="32"/>
          <w:lang w:val="zh-TW" w:eastAsia="zh-TW"/>
        </w:rPr>
        <w:t>为加强</w:t>
      </w:r>
      <w:r>
        <w:rPr>
          <w:rFonts w:hint="default" w:ascii="Times New Roman" w:hAnsi="Times New Roman" w:eastAsia="方正仿宋简体" w:cs="Times New Roman"/>
          <w:b/>
          <w:bCs/>
          <w:sz w:val="32"/>
          <w:szCs w:val="32"/>
        </w:rPr>
        <w:t>我市</w:t>
      </w:r>
      <w:r>
        <w:rPr>
          <w:rFonts w:hint="default" w:ascii="Times New Roman" w:hAnsi="Times New Roman" w:eastAsia="方正仿宋简体" w:cs="Times New Roman"/>
          <w:b/>
          <w:bCs/>
          <w:sz w:val="32"/>
          <w:szCs w:val="32"/>
          <w:lang w:val="zh-TW" w:eastAsia="zh-TW"/>
        </w:rPr>
        <w:t>农村宅基地审批和建房管理，合理利用土地，切实保护耕地，根据《中华人民共和国土地管理法》、《村庄和集镇规划建设管理条例》、《中央农村工作领导小组办公室、农业农村部〈关于进</w:t>
      </w:r>
      <w:r>
        <w:rPr>
          <w:rFonts w:hint="default" w:ascii="Times New Roman" w:hAnsi="Times New Roman" w:eastAsia="方正仿宋简体" w:cs="Times New Roman"/>
          <w:b/>
          <w:bCs/>
          <w:spacing w:val="-6"/>
          <w:sz w:val="32"/>
          <w:szCs w:val="32"/>
          <w:lang w:val="zh-TW" w:eastAsia="zh-TW"/>
        </w:rPr>
        <w:t>一步加强农村宅基地管理的通知</w:t>
      </w:r>
      <w:r>
        <w:rPr>
          <w:rFonts w:hint="default" w:ascii="Times New Roman" w:hAnsi="Times New Roman" w:eastAsia="方正仿宋简体" w:cs="Times New Roman"/>
          <w:b/>
          <w:bCs/>
          <w:spacing w:val="-6"/>
          <w:sz w:val="32"/>
          <w:szCs w:val="32"/>
          <w:lang w:val="zh-CN"/>
        </w:rPr>
        <w:t>〉</w:t>
      </w:r>
      <w:r>
        <w:rPr>
          <w:rFonts w:hint="default" w:ascii="Times New Roman" w:hAnsi="Times New Roman" w:eastAsia="方正仿宋简体" w:cs="Times New Roman"/>
          <w:b/>
          <w:bCs/>
          <w:spacing w:val="-6"/>
          <w:sz w:val="32"/>
          <w:szCs w:val="32"/>
          <w:lang w:val="zh-TW" w:eastAsia="zh-TW"/>
        </w:rPr>
        <w:t>》（中农发〔2019〕11号）、《农业农村部自然资源部〈关于规范农村宅基地审批管理的通知</w:t>
      </w:r>
      <w:r>
        <w:rPr>
          <w:rFonts w:hint="default" w:ascii="Times New Roman" w:hAnsi="Times New Roman" w:eastAsia="方正仿宋简体" w:cs="Times New Roman"/>
          <w:b/>
          <w:bCs/>
          <w:spacing w:val="-6"/>
          <w:sz w:val="32"/>
          <w:szCs w:val="32"/>
          <w:lang w:val="zh-CN"/>
        </w:rPr>
        <w:t>〉</w:t>
      </w:r>
      <w:r>
        <w:rPr>
          <w:rFonts w:hint="default" w:ascii="Times New Roman" w:hAnsi="Times New Roman" w:eastAsia="方正仿宋简体" w:cs="Times New Roman"/>
          <w:b/>
          <w:bCs/>
          <w:spacing w:val="-6"/>
          <w:sz w:val="32"/>
          <w:szCs w:val="32"/>
          <w:lang w:val="zh-TW" w:eastAsia="zh-TW"/>
        </w:rPr>
        <w:t>》（农经发〔</w:t>
      </w:r>
      <w:r>
        <w:rPr>
          <w:rFonts w:hint="default" w:ascii="Times New Roman" w:hAnsi="Times New Roman" w:eastAsia="方正仿宋简体" w:cs="Times New Roman"/>
          <w:b/>
          <w:bCs/>
          <w:sz w:val="32"/>
          <w:szCs w:val="32"/>
          <w:lang w:val="zh-TW" w:eastAsia="zh-TW"/>
        </w:rPr>
        <w:t>2019〕6号）、《自然资源部农业农村部〈关于保障农村村民住宅建设合理用地的通知</w:t>
      </w:r>
      <w:r>
        <w:rPr>
          <w:rFonts w:hint="default" w:ascii="Times New Roman" w:hAnsi="Times New Roman" w:eastAsia="方正仿宋简体" w:cs="Times New Roman"/>
          <w:b/>
          <w:bCs/>
          <w:sz w:val="32"/>
          <w:szCs w:val="32"/>
          <w:lang w:val="zh-CN"/>
        </w:rPr>
        <w:t>〉</w:t>
      </w:r>
      <w:r>
        <w:rPr>
          <w:rFonts w:hint="default" w:ascii="Times New Roman" w:hAnsi="Times New Roman" w:eastAsia="方正仿宋简体" w:cs="Times New Roman"/>
          <w:b/>
          <w:bCs/>
          <w:sz w:val="32"/>
          <w:szCs w:val="32"/>
          <w:lang w:val="zh-TW" w:eastAsia="zh-TW"/>
        </w:rPr>
        <w:t>》（自然资发〔2020〕128号）及《山东省保障农村村民住宅建设用地实施细则》（鲁自然资发〔2020〕10号）</w:t>
      </w:r>
      <w:r>
        <w:rPr>
          <w:rFonts w:hint="default" w:ascii="Times New Roman" w:hAnsi="Times New Roman" w:eastAsia="方正仿宋简体" w:cs="Times New Roman"/>
          <w:b/>
          <w:bCs/>
          <w:spacing w:val="-6"/>
          <w:sz w:val="32"/>
          <w:szCs w:val="32"/>
          <w:lang w:val="zh-CN"/>
        </w:rPr>
        <w:t>、《</w:t>
      </w:r>
      <w:r>
        <w:rPr>
          <w:rFonts w:hint="default" w:ascii="Times New Roman" w:hAnsi="Times New Roman" w:eastAsia="方正仿宋简体" w:cs="Times New Roman"/>
          <w:b/>
          <w:bCs/>
          <w:spacing w:val="-6"/>
          <w:sz w:val="32"/>
          <w:szCs w:val="32"/>
          <w:lang w:val="zh-TW" w:eastAsia="zh-TW"/>
        </w:rPr>
        <w:t>济宁市农业农村局</w:t>
      </w:r>
      <w:r>
        <w:rPr>
          <w:rFonts w:hint="default" w:ascii="Times New Roman" w:hAnsi="Times New Roman" w:eastAsia="方正仿宋简体" w:cs="Times New Roman"/>
          <w:b/>
          <w:bCs/>
          <w:spacing w:val="-6"/>
          <w:sz w:val="32"/>
          <w:szCs w:val="32"/>
          <w:lang w:val="zh-TW"/>
        </w:rPr>
        <w:t>、</w:t>
      </w:r>
      <w:r>
        <w:rPr>
          <w:rFonts w:hint="default" w:ascii="Times New Roman" w:hAnsi="Times New Roman" w:eastAsia="方正仿宋简体" w:cs="Times New Roman"/>
          <w:b/>
          <w:bCs/>
          <w:spacing w:val="-6"/>
          <w:sz w:val="32"/>
          <w:szCs w:val="32"/>
          <w:lang w:val="zh-TW" w:eastAsia="zh-TW"/>
        </w:rPr>
        <w:t>济宁市自然资源和规划局</w:t>
      </w:r>
      <w:r>
        <w:rPr>
          <w:rFonts w:hint="default" w:ascii="Times New Roman" w:hAnsi="Times New Roman" w:eastAsia="方正仿宋简体" w:cs="Times New Roman"/>
          <w:b/>
          <w:bCs/>
          <w:spacing w:val="-6"/>
          <w:sz w:val="32"/>
          <w:szCs w:val="32"/>
          <w:lang w:val="zh-TW"/>
        </w:rPr>
        <w:t>、</w:t>
      </w:r>
      <w:r>
        <w:rPr>
          <w:rFonts w:hint="default" w:ascii="Times New Roman" w:hAnsi="Times New Roman" w:eastAsia="方正仿宋简体" w:cs="Times New Roman"/>
          <w:b/>
          <w:bCs/>
          <w:spacing w:val="-6"/>
          <w:sz w:val="32"/>
          <w:szCs w:val="32"/>
          <w:lang w:val="zh-TW" w:eastAsia="zh-TW"/>
        </w:rPr>
        <w:t>济宁市行政审批服务局〈关于规范农村宅基地审批管理的通知</w:t>
      </w:r>
      <w:r>
        <w:rPr>
          <w:rFonts w:hint="default" w:ascii="Times New Roman" w:hAnsi="Times New Roman" w:eastAsia="方正仿宋简体" w:cs="Times New Roman"/>
          <w:b/>
          <w:bCs/>
          <w:spacing w:val="-6"/>
          <w:sz w:val="32"/>
          <w:szCs w:val="32"/>
          <w:lang w:val="zh-CN"/>
        </w:rPr>
        <w:t>〉》（济农字〔</w:t>
      </w:r>
      <w:r>
        <w:rPr>
          <w:rFonts w:hint="default" w:ascii="Times New Roman" w:hAnsi="Times New Roman" w:eastAsia="方正仿宋简体" w:cs="Times New Roman"/>
          <w:b/>
          <w:bCs/>
          <w:spacing w:val="-6"/>
          <w:sz w:val="32"/>
          <w:szCs w:val="32"/>
        </w:rPr>
        <w:t>2021</w:t>
      </w:r>
      <w:r>
        <w:rPr>
          <w:rFonts w:hint="default" w:ascii="Times New Roman" w:hAnsi="Times New Roman" w:eastAsia="方正仿宋简体" w:cs="Times New Roman"/>
          <w:b/>
          <w:bCs/>
          <w:spacing w:val="-6"/>
          <w:sz w:val="32"/>
          <w:szCs w:val="32"/>
          <w:lang w:val="zh-CN"/>
        </w:rPr>
        <w:t>〕</w:t>
      </w:r>
      <w:r>
        <w:rPr>
          <w:rFonts w:hint="default" w:ascii="Times New Roman" w:hAnsi="Times New Roman" w:eastAsia="方正仿宋简体" w:cs="Times New Roman"/>
          <w:b/>
          <w:bCs/>
          <w:spacing w:val="-6"/>
          <w:sz w:val="32"/>
          <w:szCs w:val="32"/>
        </w:rPr>
        <w:t>58号</w:t>
      </w:r>
      <w:r>
        <w:rPr>
          <w:rFonts w:hint="default" w:ascii="Times New Roman" w:hAnsi="Times New Roman" w:eastAsia="方正仿宋简体" w:cs="Times New Roman"/>
          <w:b/>
          <w:bCs/>
          <w:spacing w:val="-6"/>
          <w:sz w:val="32"/>
          <w:szCs w:val="32"/>
          <w:lang w:val="zh-CN"/>
        </w:rPr>
        <w:t>）</w:t>
      </w:r>
      <w:r>
        <w:rPr>
          <w:rFonts w:hint="default" w:ascii="Times New Roman" w:hAnsi="Times New Roman" w:eastAsia="方正仿宋简体" w:cs="Times New Roman"/>
          <w:b/>
          <w:bCs/>
          <w:spacing w:val="-6"/>
          <w:sz w:val="32"/>
          <w:szCs w:val="32"/>
          <w:lang w:val="zh-TW" w:eastAsia="zh-TW"/>
        </w:rPr>
        <w:t>等有关法律法规及政策规定</w:t>
      </w:r>
      <w:r>
        <w:rPr>
          <w:rFonts w:hint="default" w:ascii="Times New Roman" w:hAnsi="Times New Roman" w:eastAsia="方正仿宋简体" w:cs="Times New Roman"/>
          <w:b/>
          <w:bCs/>
          <w:sz w:val="32"/>
          <w:szCs w:val="32"/>
          <w:lang w:val="zh-TW" w:eastAsia="zh-TW"/>
        </w:rPr>
        <w:t>，结合</w:t>
      </w:r>
      <w:r>
        <w:rPr>
          <w:rFonts w:hint="default" w:ascii="Times New Roman" w:hAnsi="Times New Roman" w:eastAsia="方正仿宋简体" w:cs="Times New Roman"/>
          <w:b/>
          <w:bCs/>
          <w:sz w:val="32"/>
          <w:szCs w:val="32"/>
        </w:rPr>
        <w:t>我</w:t>
      </w:r>
      <w:r>
        <w:rPr>
          <w:rFonts w:hint="default" w:ascii="Times New Roman" w:hAnsi="Times New Roman" w:eastAsia="方正仿宋简体" w:cs="Times New Roman"/>
          <w:b/>
          <w:bCs/>
          <w:sz w:val="32"/>
          <w:szCs w:val="32"/>
          <w:lang w:val="zh-TW" w:eastAsia="zh-TW"/>
        </w:rPr>
        <w:t>市实际，制定本</w:t>
      </w:r>
      <w:r>
        <w:rPr>
          <w:rFonts w:hint="default" w:ascii="Times New Roman" w:hAnsi="Times New Roman" w:eastAsia="方正仿宋简体" w:cs="Times New Roman"/>
          <w:b/>
          <w:bCs/>
          <w:sz w:val="32"/>
          <w:szCs w:val="32"/>
        </w:rPr>
        <w:t>实施意见</w:t>
      </w:r>
      <w:r>
        <w:rPr>
          <w:rFonts w:hint="default" w:ascii="Times New Roman" w:hAnsi="Times New Roman" w:eastAsia="方正仿宋简体" w:cs="Times New Roman"/>
          <w:b/>
          <w:bCs/>
          <w:sz w:val="32"/>
          <w:szCs w:val="32"/>
          <w:lang w:val="en-US" w:eastAsia="zh-CN"/>
        </w:rPr>
        <w:t>”。</w:t>
      </w:r>
    </w:p>
    <w:p>
      <w:pPr>
        <w:pStyle w:val="11"/>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2.文件有效期、登记号不变。</w:t>
      </w:r>
    </w:p>
    <w:p>
      <w:pPr>
        <w:pStyle w:val="11"/>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四、对《曲阜市社会信用管理办法（试行）》（曲政发〔2023〕8号，QFDR-2023-0010003）作出修改：</w:t>
      </w:r>
    </w:p>
    <w:p>
      <w:pPr>
        <w:pStyle w:val="11"/>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删除第二十二条、第二十四条、第二十五条、第三十四条、第三十五条、第三十六条、第三十七条、第三十九条、第四十条、第四十一条、第四十二条、第四十三条、第四十四条、第四十五条、第四十六条、第四十七条、第四十八条、第四十九条、第五十条、第五十一条、第五十二条、第七十八条、第七十九条。</w:t>
      </w:r>
    </w:p>
    <w:p>
      <w:pPr>
        <w:pStyle w:val="11"/>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2.部分章节条款序号和表述进行了微调。</w:t>
      </w:r>
    </w:p>
    <w:p>
      <w:pPr>
        <w:pStyle w:val="11"/>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3.有效期不变，登记号调整为QFDR-2024-001000</w:t>
      </w:r>
      <w:r>
        <w:rPr>
          <w:rFonts w:hint="eastAsia" w:ascii="Times New Roman" w:hAnsi="Times New Roman" w:eastAsia="方正仿宋简体" w:cs="Times New Roman"/>
          <w:b/>
          <w:bCs/>
          <w:sz w:val="32"/>
          <w:szCs w:val="32"/>
          <w:lang w:val="en-US" w:eastAsia="zh-CN"/>
        </w:rPr>
        <w:t>4</w:t>
      </w:r>
      <w:bookmarkStart w:id="23" w:name="_GoBack"/>
      <w:bookmarkEnd w:id="23"/>
      <w:r>
        <w:rPr>
          <w:rFonts w:hint="default" w:ascii="Times New Roman" w:hAnsi="Times New Roman" w:eastAsia="方正仿宋简体" w:cs="Times New Roman"/>
          <w:b/>
          <w:bCs/>
          <w:sz w:val="32"/>
          <w:szCs w:val="32"/>
          <w:lang w:val="en-US" w:eastAsia="zh-CN"/>
        </w:rPr>
        <w:t>。</w:t>
      </w:r>
    </w:p>
    <w:p>
      <w:pPr>
        <w:pStyle w:val="5"/>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以上修改的市政府规范性文件内容，自2024年 月 日起开始施行。</w:t>
      </w:r>
    </w:p>
    <w:p>
      <w:pPr>
        <w:rPr>
          <w:rFonts w:hint="default" w:ascii="Times New Roman" w:hAnsi="Times New Roman" w:eastAsia="方正仿宋简体" w:cs="Times New Roman"/>
          <w:b/>
          <w:bCs/>
          <w:sz w:val="32"/>
          <w:szCs w:val="32"/>
          <w:lang w:val="en-US" w:eastAsia="zh-CN"/>
        </w:rPr>
      </w:pPr>
    </w:p>
    <w:p>
      <w:pPr>
        <w:pStyle w:val="11"/>
        <w:keepNext w:val="0"/>
        <w:keepLines w:val="0"/>
        <w:pageBreakBefore w:val="0"/>
        <w:widowControl w:val="0"/>
        <w:kinsoku/>
        <w:wordWrap/>
        <w:overflowPunct/>
        <w:topLinePunct w:val="0"/>
        <w:autoSpaceDE/>
        <w:autoSpaceDN/>
        <w:bidi w:val="0"/>
        <w:adjustRightInd/>
        <w:snapToGrid/>
        <w:ind w:left="1923" w:leftChars="304" w:hanging="1285" w:hangingChars="400"/>
        <w:textAlignment w:val="auto"/>
        <w:rPr>
          <w:rFonts w:hint="eastAsia"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附件：1.《曲阜市城区生活垃圾处理费征收使用管理办法》</w:t>
      </w:r>
      <w:r>
        <w:rPr>
          <w:rFonts w:hint="eastAsia" w:ascii="Times New Roman" w:hAnsi="Times New Roman" w:eastAsia="方正仿宋简体" w:cs="Times New Roman"/>
          <w:b/>
          <w:bCs/>
          <w:kern w:val="2"/>
          <w:sz w:val="32"/>
          <w:szCs w:val="32"/>
          <w:lang w:val="en-US" w:eastAsia="zh-CN" w:bidi="ar-SA"/>
        </w:rPr>
        <w:t>（根据《曲阜市人民政府关于修改</w:t>
      </w:r>
      <w:r>
        <w:rPr>
          <w:rFonts w:hint="default" w:ascii="Times New Roman" w:hAnsi="Times New Roman" w:eastAsia="方正仿宋简体" w:cs="Times New Roman"/>
          <w:b/>
          <w:bCs/>
          <w:spacing w:val="-6"/>
          <w:sz w:val="32"/>
          <w:szCs w:val="32"/>
          <w:lang w:val="zh-TW" w:eastAsia="zh-TW"/>
        </w:rPr>
        <w:t>〈</w:t>
      </w:r>
      <w:r>
        <w:rPr>
          <w:rFonts w:hint="eastAsia" w:ascii="Times New Roman" w:hAnsi="Times New Roman" w:eastAsia="方正仿宋简体" w:cs="Times New Roman"/>
          <w:b/>
          <w:bCs/>
          <w:kern w:val="2"/>
          <w:sz w:val="32"/>
          <w:szCs w:val="32"/>
          <w:lang w:val="en-US" w:eastAsia="zh-CN" w:bidi="ar-SA"/>
        </w:rPr>
        <w:t>曲阜市城区生活垃圾处理费征收使用管理办法</w:t>
      </w:r>
      <w:r>
        <w:rPr>
          <w:rFonts w:hint="default" w:ascii="Times New Roman" w:hAnsi="Times New Roman" w:eastAsia="方正仿宋简体" w:cs="Times New Roman"/>
          <w:b/>
          <w:bCs/>
          <w:spacing w:val="-6"/>
          <w:sz w:val="32"/>
          <w:szCs w:val="32"/>
          <w:lang w:val="zh-CN"/>
        </w:rPr>
        <w:t>〉</w:t>
      </w:r>
      <w:r>
        <w:rPr>
          <w:rFonts w:hint="eastAsia" w:ascii="Times New Roman" w:hAnsi="Times New Roman" w:eastAsia="方正仿宋简体" w:cs="Times New Roman"/>
          <w:b/>
          <w:bCs/>
          <w:kern w:val="2"/>
          <w:sz w:val="32"/>
          <w:szCs w:val="32"/>
          <w:lang w:val="en-US" w:eastAsia="zh-CN" w:bidi="ar-SA"/>
        </w:rPr>
        <w:t>等4件行政规范性文件的通知》修改）</w:t>
      </w:r>
    </w:p>
    <w:p>
      <w:pPr>
        <w:pStyle w:val="11"/>
        <w:keepNext w:val="0"/>
        <w:keepLines w:val="0"/>
        <w:pageBreakBefore w:val="0"/>
        <w:widowControl w:val="0"/>
        <w:kinsoku/>
        <w:wordWrap/>
        <w:overflowPunct/>
        <w:topLinePunct w:val="0"/>
        <w:autoSpaceDE/>
        <w:autoSpaceDN/>
        <w:bidi w:val="0"/>
        <w:adjustRightInd/>
        <w:snapToGrid/>
        <w:ind w:left="1917" w:leftChars="760" w:hanging="321" w:hangingChars="1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2.《曲阜市公路建筑控制区管理办法》（根据《曲阜市人民政府关于修改</w:t>
      </w:r>
      <w:r>
        <w:rPr>
          <w:rFonts w:hint="default" w:ascii="Times New Roman" w:hAnsi="Times New Roman" w:eastAsia="方正仿宋简体" w:cs="Times New Roman"/>
          <w:b/>
          <w:bCs/>
          <w:spacing w:val="-6"/>
          <w:sz w:val="32"/>
          <w:szCs w:val="32"/>
          <w:lang w:val="zh-TW" w:eastAsia="zh-TW"/>
        </w:rPr>
        <w:t>〈</w:t>
      </w:r>
      <w:r>
        <w:rPr>
          <w:rFonts w:hint="eastAsia" w:ascii="Times New Roman" w:hAnsi="Times New Roman" w:eastAsia="方正仿宋简体" w:cs="Times New Roman"/>
          <w:b/>
          <w:bCs/>
          <w:kern w:val="2"/>
          <w:sz w:val="32"/>
          <w:szCs w:val="32"/>
          <w:lang w:val="en-US" w:eastAsia="zh-CN" w:bidi="ar-SA"/>
        </w:rPr>
        <w:t>曲阜市城区生活垃圾处理费征收使用管理办法</w:t>
      </w:r>
      <w:r>
        <w:rPr>
          <w:rFonts w:hint="default" w:ascii="Times New Roman" w:hAnsi="Times New Roman" w:eastAsia="方正仿宋简体" w:cs="Times New Roman"/>
          <w:b/>
          <w:bCs/>
          <w:spacing w:val="-6"/>
          <w:sz w:val="32"/>
          <w:szCs w:val="32"/>
          <w:lang w:val="zh-CN"/>
        </w:rPr>
        <w:t>〉</w:t>
      </w:r>
      <w:r>
        <w:rPr>
          <w:rFonts w:hint="eastAsia" w:ascii="Times New Roman" w:hAnsi="Times New Roman" w:eastAsia="方正仿宋简体" w:cs="Times New Roman"/>
          <w:b/>
          <w:bCs/>
          <w:kern w:val="2"/>
          <w:sz w:val="32"/>
          <w:szCs w:val="32"/>
          <w:lang w:val="en-US" w:eastAsia="zh-CN" w:bidi="ar-SA"/>
        </w:rPr>
        <w:t>等4件行政规范性文件的通知》修改）</w:t>
      </w:r>
    </w:p>
    <w:p>
      <w:pPr>
        <w:pStyle w:val="11"/>
        <w:keepNext w:val="0"/>
        <w:keepLines w:val="0"/>
        <w:pageBreakBefore w:val="0"/>
        <w:widowControl w:val="0"/>
        <w:kinsoku/>
        <w:wordWrap/>
        <w:overflowPunct/>
        <w:topLinePunct w:val="0"/>
        <w:autoSpaceDE/>
        <w:autoSpaceDN/>
        <w:bidi w:val="0"/>
        <w:adjustRightInd/>
        <w:snapToGrid/>
        <w:ind w:left="1917" w:leftChars="760" w:hanging="321" w:hangingChars="1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3.《曲阜市农村宅基地审批管理实施意见》（根据《曲阜市人民政府关于修改</w:t>
      </w:r>
      <w:r>
        <w:rPr>
          <w:rFonts w:hint="default" w:ascii="Times New Roman" w:hAnsi="Times New Roman" w:eastAsia="方正仿宋简体" w:cs="Times New Roman"/>
          <w:b/>
          <w:bCs/>
          <w:spacing w:val="-6"/>
          <w:sz w:val="32"/>
          <w:szCs w:val="32"/>
          <w:lang w:val="zh-TW" w:eastAsia="zh-TW"/>
        </w:rPr>
        <w:t>〈</w:t>
      </w:r>
      <w:r>
        <w:rPr>
          <w:rFonts w:hint="eastAsia" w:ascii="Times New Roman" w:hAnsi="Times New Roman" w:eastAsia="方正仿宋简体" w:cs="Times New Roman"/>
          <w:b/>
          <w:bCs/>
          <w:kern w:val="2"/>
          <w:sz w:val="32"/>
          <w:szCs w:val="32"/>
          <w:lang w:val="en-US" w:eastAsia="zh-CN" w:bidi="ar-SA"/>
        </w:rPr>
        <w:t>曲阜市城区生活垃圾处理费征收使用管理办法</w:t>
      </w:r>
      <w:r>
        <w:rPr>
          <w:rFonts w:hint="default" w:ascii="Times New Roman" w:hAnsi="Times New Roman" w:eastAsia="方正仿宋简体" w:cs="Times New Roman"/>
          <w:b/>
          <w:bCs/>
          <w:spacing w:val="-6"/>
          <w:sz w:val="32"/>
          <w:szCs w:val="32"/>
          <w:lang w:val="zh-CN"/>
        </w:rPr>
        <w:t>〉</w:t>
      </w:r>
      <w:r>
        <w:rPr>
          <w:rFonts w:hint="eastAsia" w:ascii="Times New Roman" w:hAnsi="Times New Roman" w:eastAsia="方正仿宋简体" w:cs="Times New Roman"/>
          <w:b/>
          <w:bCs/>
          <w:kern w:val="2"/>
          <w:sz w:val="32"/>
          <w:szCs w:val="32"/>
          <w:lang w:val="en-US" w:eastAsia="zh-CN" w:bidi="ar-SA"/>
        </w:rPr>
        <w:t>等4件行政规范性文件的通知》修改）</w:t>
      </w:r>
    </w:p>
    <w:p>
      <w:pPr>
        <w:pStyle w:val="11"/>
        <w:keepNext w:val="0"/>
        <w:keepLines w:val="0"/>
        <w:pageBreakBefore w:val="0"/>
        <w:widowControl w:val="0"/>
        <w:kinsoku/>
        <w:wordWrap/>
        <w:overflowPunct/>
        <w:topLinePunct w:val="0"/>
        <w:autoSpaceDE/>
        <w:autoSpaceDN/>
        <w:bidi w:val="0"/>
        <w:adjustRightInd/>
        <w:snapToGrid/>
        <w:ind w:left="1917" w:leftChars="760" w:hanging="321" w:hangingChars="100"/>
        <w:textAlignment w:val="auto"/>
        <w:rPr>
          <w:rFonts w:hint="eastAsia" w:ascii="Times New Roman" w:hAnsi="Times New Roman" w:eastAsia="方正仿宋简体" w:cs="Times New Roman"/>
          <w:b/>
          <w:bCs/>
          <w:kern w:val="2"/>
          <w:sz w:val="32"/>
          <w:szCs w:val="32"/>
          <w:lang w:val="en-US" w:eastAsia="zh-CN" w:bidi="ar-SA"/>
        </w:rPr>
      </w:pPr>
      <w:r>
        <w:rPr>
          <w:rFonts w:hint="eastAsia" w:ascii="Times New Roman" w:hAnsi="Times New Roman" w:eastAsia="方正仿宋简体" w:cs="Times New Roman"/>
          <w:b/>
          <w:bCs/>
          <w:kern w:val="2"/>
          <w:sz w:val="32"/>
          <w:szCs w:val="32"/>
          <w:lang w:val="en-US" w:eastAsia="zh-CN" w:bidi="ar-SA"/>
        </w:rPr>
        <w:t>4.《曲阜市社会信用管理办法（试行）》（根据《曲阜市人民政府关于修改</w:t>
      </w:r>
      <w:r>
        <w:rPr>
          <w:rFonts w:hint="default" w:ascii="Times New Roman" w:hAnsi="Times New Roman" w:eastAsia="方正仿宋简体" w:cs="Times New Roman"/>
          <w:b/>
          <w:bCs/>
          <w:spacing w:val="-6"/>
          <w:sz w:val="32"/>
          <w:szCs w:val="32"/>
          <w:lang w:val="zh-TW" w:eastAsia="zh-TW"/>
        </w:rPr>
        <w:t>〈</w:t>
      </w:r>
      <w:r>
        <w:rPr>
          <w:rFonts w:hint="eastAsia" w:ascii="Times New Roman" w:hAnsi="Times New Roman" w:eastAsia="方正仿宋简体" w:cs="Times New Roman"/>
          <w:b/>
          <w:bCs/>
          <w:kern w:val="2"/>
          <w:sz w:val="32"/>
          <w:szCs w:val="32"/>
          <w:lang w:val="en-US" w:eastAsia="zh-CN" w:bidi="ar-SA"/>
        </w:rPr>
        <w:t>曲阜市城区生活垃圾处理费征收使用管理办法</w:t>
      </w:r>
      <w:r>
        <w:rPr>
          <w:rFonts w:hint="default" w:ascii="Times New Roman" w:hAnsi="Times New Roman" w:eastAsia="方正仿宋简体" w:cs="Times New Roman"/>
          <w:b/>
          <w:bCs/>
          <w:spacing w:val="-6"/>
          <w:sz w:val="32"/>
          <w:szCs w:val="32"/>
          <w:lang w:val="zh-CN"/>
        </w:rPr>
        <w:t>〉</w:t>
      </w:r>
      <w:r>
        <w:rPr>
          <w:rFonts w:hint="eastAsia" w:ascii="Times New Roman" w:hAnsi="Times New Roman" w:eastAsia="方正仿宋简体" w:cs="Times New Roman"/>
          <w:b/>
          <w:bCs/>
          <w:kern w:val="2"/>
          <w:sz w:val="32"/>
          <w:szCs w:val="32"/>
          <w:lang w:val="en-US" w:eastAsia="zh-CN" w:bidi="ar-SA"/>
        </w:rPr>
        <w:t>等4件行政规范性文件的通知》修改）</w:t>
      </w:r>
    </w:p>
    <w:p>
      <w:pPr>
        <w:pStyle w:val="11"/>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仿宋简体" w:cs="Times New Roman"/>
          <w:b/>
          <w:bCs/>
          <w:kern w:val="2"/>
          <w:sz w:val="32"/>
          <w:szCs w:val="32"/>
          <w:lang w:val="en-US" w:eastAsia="zh-CN" w:bidi="ar-SA"/>
        </w:rPr>
      </w:pPr>
    </w:p>
    <w:p>
      <w:pPr>
        <w:pStyle w:val="11"/>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仿宋简体" w:cs="Times New Roman"/>
          <w:b/>
          <w:bCs/>
          <w:sz w:val="32"/>
          <w:szCs w:val="32"/>
          <w:lang w:val="en-US" w:eastAsia="zh-CN"/>
        </w:rPr>
      </w:pPr>
    </w:p>
    <w:p>
      <w:pPr>
        <w:pStyle w:val="5"/>
        <w:jc w:val="righ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曲阜市人民政府</w:t>
      </w:r>
    </w:p>
    <w:p>
      <w:pPr>
        <w:pStyle w:val="5"/>
        <w:jc w:val="right"/>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2024年</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bCs/>
          <w:sz w:val="32"/>
          <w:szCs w:val="32"/>
          <w:lang w:val="en-US" w:eastAsia="zh-CN"/>
        </w:rPr>
        <w:t xml:space="preserve">  </w:t>
      </w:r>
      <w:r>
        <w:rPr>
          <w:rFonts w:hint="default" w:ascii="Times New Roman" w:hAnsi="Times New Roman" w:eastAsia="方正仿宋简体" w:cs="Times New Roman"/>
          <w:b/>
          <w:bCs/>
          <w:sz w:val="32"/>
          <w:szCs w:val="32"/>
          <w:lang w:val="en-US" w:eastAsia="zh-CN"/>
        </w:rPr>
        <w:t>日</w:t>
      </w:r>
    </w:p>
    <w:p>
      <w:pPr>
        <w:rPr>
          <w:rFonts w:hint="default" w:ascii="Times New Roman" w:hAnsi="Times New Roman" w:eastAsia="方正仿宋简体" w:cs="Times New Roman"/>
          <w:b/>
          <w:bCs/>
          <w:sz w:val="32"/>
          <w:szCs w:val="32"/>
          <w:lang w:val="en-US" w:eastAsia="zh-CN"/>
        </w:rPr>
      </w:pPr>
    </w:p>
    <w:p>
      <w:pPr>
        <w:pStyle w:val="5"/>
        <w:ind w:left="0" w:leftChars="0" w:firstLine="0" w:firstLineChars="0"/>
        <w:rPr>
          <w:rFonts w:hint="default" w:ascii="Times New Roman" w:hAnsi="Times New Roman" w:cs="Times New Roman"/>
          <w:lang w:val="en-US" w:eastAsia="zh-CN"/>
        </w:rPr>
        <w:sectPr>
          <w:footerReference r:id="rId3" w:type="default"/>
          <w:pgSz w:w="11906" w:h="16838"/>
          <w:pgMar w:top="2098" w:right="1531" w:bottom="1531" w:left="1531" w:header="851" w:footer="992" w:gutter="0"/>
          <w:pgNumType w:fmt="numberInDash"/>
          <w:cols w:space="425" w:num="1"/>
          <w:docGrid w:type="lines" w:linePitch="312" w:charSpace="0"/>
        </w:sectPr>
      </w:pPr>
      <w:r>
        <w:rPr>
          <w:rFonts w:hint="default" w:ascii="Times New Roman" w:hAnsi="Times New Roman" w:eastAsia="方正仿宋简体" w:cs="Times New Roman"/>
          <w:b/>
          <w:bCs/>
          <w:sz w:val="32"/>
          <w:szCs w:val="32"/>
          <w:lang w:val="en-US" w:eastAsia="zh-CN"/>
        </w:rPr>
        <w:t>（此件公开发布）</w:t>
      </w:r>
    </w:p>
    <w:p>
      <w:pPr>
        <w:pStyle w:val="6"/>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0"/>
          <w:rFonts w:hint="default" w:ascii="Times New Roman" w:hAnsi="Times New Roman" w:eastAsia="方正黑体简体" w:cs="Times New Roman"/>
          <w:b/>
          <w:bCs/>
          <w:color w:val="auto"/>
          <w:sz w:val="32"/>
          <w:szCs w:val="32"/>
          <w:lang w:val="en-US" w:eastAsia="zh-CN"/>
        </w:rPr>
      </w:pPr>
      <w:r>
        <w:rPr>
          <w:rStyle w:val="10"/>
          <w:rFonts w:hint="default" w:ascii="Times New Roman" w:hAnsi="Times New Roman" w:eastAsia="方正黑体简体" w:cs="Times New Roman"/>
          <w:b/>
          <w:bCs/>
          <w:color w:val="auto"/>
          <w:sz w:val="32"/>
          <w:szCs w:val="32"/>
          <w:lang w:val="en-US" w:eastAsia="zh-CN"/>
        </w:rPr>
        <w:t>附件1</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0"/>
          <w:sz w:val="43"/>
          <w:szCs w:val="43"/>
          <w:lang w:val="en-US" w:eastAsia="zh-CN" w:bidi="ar"/>
        </w:rPr>
      </w:pPr>
      <w:r>
        <w:rPr>
          <w:rFonts w:hint="default" w:ascii="Times New Roman" w:hAnsi="Times New Roman" w:eastAsia="方正小标宋简体" w:cs="Times New Roman"/>
          <w:b/>
          <w:bCs/>
          <w:color w:val="auto"/>
          <w:kern w:val="0"/>
          <w:sz w:val="43"/>
          <w:szCs w:val="43"/>
          <w:lang w:val="en-US" w:eastAsia="zh-CN" w:bidi="ar"/>
        </w:rPr>
        <w:t>曲阜市城区生活垃圾处理费征收使用</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b/>
          <w:bCs/>
          <w:color w:val="auto"/>
          <w:kern w:val="0"/>
          <w:sz w:val="43"/>
          <w:szCs w:val="43"/>
          <w:lang w:val="en-US" w:eastAsia="zh-CN" w:bidi="ar"/>
        </w:rPr>
      </w:pPr>
      <w:r>
        <w:rPr>
          <w:rFonts w:hint="default" w:ascii="Times New Roman" w:hAnsi="Times New Roman" w:eastAsia="方正小标宋简体" w:cs="Times New Roman"/>
          <w:b/>
          <w:bCs/>
          <w:color w:val="auto"/>
          <w:kern w:val="0"/>
          <w:sz w:val="43"/>
          <w:szCs w:val="43"/>
          <w:lang w:val="en-US" w:eastAsia="zh-CN" w:bidi="ar"/>
        </w:rPr>
        <w:t>管</w:t>
      </w:r>
      <w:r>
        <w:rPr>
          <w:rFonts w:hint="eastAsia" w:ascii="Times New Roman" w:hAnsi="Times New Roman" w:eastAsia="方正小标宋简体" w:cs="Times New Roman"/>
          <w:b/>
          <w:bCs/>
          <w:color w:val="auto"/>
          <w:kern w:val="0"/>
          <w:sz w:val="43"/>
          <w:szCs w:val="43"/>
          <w:lang w:val="en-US" w:eastAsia="zh-CN" w:bidi="ar"/>
        </w:rPr>
        <w:t xml:space="preserve"> </w:t>
      </w:r>
      <w:r>
        <w:rPr>
          <w:rFonts w:hint="default" w:ascii="Times New Roman" w:hAnsi="Times New Roman" w:eastAsia="方正小标宋简体" w:cs="Times New Roman"/>
          <w:b/>
          <w:bCs/>
          <w:color w:val="auto"/>
          <w:kern w:val="0"/>
          <w:sz w:val="43"/>
          <w:szCs w:val="43"/>
          <w:lang w:val="en-US" w:eastAsia="zh-CN" w:bidi="ar"/>
        </w:rPr>
        <w:t>理</w:t>
      </w:r>
      <w:r>
        <w:rPr>
          <w:rFonts w:hint="eastAsia" w:ascii="Times New Roman" w:hAnsi="Times New Roman" w:eastAsia="方正小标宋简体" w:cs="Times New Roman"/>
          <w:b/>
          <w:bCs/>
          <w:color w:val="auto"/>
          <w:kern w:val="0"/>
          <w:sz w:val="43"/>
          <w:szCs w:val="43"/>
          <w:lang w:val="en-US" w:eastAsia="zh-CN" w:bidi="ar"/>
        </w:rPr>
        <w:t xml:space="preserve"> </w:t>
      </w:r>
      <w:r>
        <w:rPr>
          <w:rFonts w:hint="default" w:ascii="Times New Roman" w:hAnsi="Times New Roman" w:eastAsia="方正小标宋简体" w:cs="Times New Roman"/>
          <w:b/>
          <w:bCs/>
          <w:color w:val="auto"/>
          <w:kern w:val="0"/>
          <w:sz w:val="43"/>
          <w:szCs w:val="43"/>
          <w:lang w:val="en-US" w:eastAsia="zh-CN" w:bidi="ar"/>
        </w:rPr>
        <w:t>办</w:t>
      </w:r>
      <w:r>
        <w:rPr>
          <w:rFonts w:hint="eastAsia" w:ascii="Times New Roman" w:hAnsi="Times New Roman" w:eastAsia="方正小标宋简体" w:cs="Times New Roman"/>
          <w:b/>
          <w:bCs/>
          <w:color w:val="auto"/>
          <w:kern w:val="0"/>
          <w:sz w:val="43"/>
          <w:szCs w:val="43"/>
          <w:lang w:val="en-US" w:eastAsia="zh-CN" w:bidi="ar"/>
        </w:rPr>
        <w:t xml:space="preserve"> </w:t>
      </w:r>
      <w:r>
        <w:rPr>
          <w:rFonts w:hint="default" w:ascii="Times New Roman" w:hAnsi="Times New Roman" w:eastAsia="方正小标宋简体" w:cs="Times New Roman"/>
          <w:b/>
          <w:bCs/>
          <w:color w:val="auto"/>
          <w:kern w:val="0"/>
          <w:sz w:val="43"/>
          <w:szCs w:val="43"/>
          <w:lang w:val="en-US" w:eastAsia="zh-CN" w:bidi="ar"/>
        </w:rPr>
        <w:t>法</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b/>
          <w:bCs/>
          <w:color w:val="auto"/>
          <w:kern w:val="0"/>
          <w:sz w:val="32"/>
          <w:szCs w:val="32"/>
          <w:lang w:val="en-US" w:eastAsia="zh-CN" w:bidi="ar"/>
        </w:rPr>
        <w:t>（根据《曲阜市人民政府关于修改〈曲阜市城区生活垃圾处理费征收使用管理办法〉等4件行政规范性文件的通知》修改）</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黑体简体" w:cs="Times New Roman"/>
          <w:b/>
          <w:bCs/>
          <w:color w:val="auto"/>
          <w:kern w:val="0"/>
          <w:sz w:val="32"/>
          <w:szCs w:val="32"/>
          <w:lang w:val="en-US" w:eastAsia="zh-CN" w:bidi="ar"/>
        </w:rPr>
      </w:pP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第一条  </w:t>
      </w:r>
      <w:r>
        <w:rPr>
          <w:rFonts w:hint="default" w:ascii="Times New Roman" w:hAnsi="Times New Roman" w:eastAsia="方正仿宋简体" w:cs="Times New Roman"/>
          <w:b/>
          <w:bCs/>
          <w:color w:val="auto"/>
          <w:kern w:val="0"/>
          <w:sz w:val="32"/>
          <w:szCs w:val="32"/>
          <w:lang w:val="en-US" w:eastAsia="zh-CN" w:bidi="ar"/>
        </w:rPr>
        <w:t xml:space="preserve">为加强城乡生活垃圾管理，有效解决生活垃圾污染，改善城市生态环境，依据《中华人民共和国固体废物污染环境防治法》、《山东省生活垃圾管理条例》和国家相关规定，结合我市实际，制定本办法。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黑体简体" w:cs="Times New Roman"/>
          <w:b/>
          <w:bCs/>
          <w:color w:val="auto"/>
          <w:kern w:val="0"/>
          <w:sz w:val="32"/>
          <w:szCs w:val="32"/>
          <w:lang w:val="en-US" w:eastAsia="zh-CN" w:bidi="ar"/>
        </w:rPr>
        <w:t xml:space="preserve">第二条  </w:t>
      </w:r>
      <w:r>
        <w:rPr>
          <w:rFonts w:hint="default" w:ascii="Times New Roman" w:hAnsi="Times New Roman" w:eastAsia="方正仿宋简体" w:cs="Times New Roman"/>
          <w:b/>
          <w:bCs/>
          <w:color w:val="auto"/>
          <w:kern w:val="0"/>
          <w:sz w:val="32"/>
          <w:szCs w:val="32"/>
          <w:lang w:val="en-US" w:eastAsia="zh-CN" w:bidi="ar"/>
        </w:rPr>
        <w:t xml:space="preserve">本办法所称城区指城市建成区，包括鲁城街道、书院街道、时庄街道、陵城镇、小雪街道、息陬镇、防山镇所属城市建成区范围。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仿宋简体" w:cs="Times New Roman"/>
          <w:b/>
          <w:bCs/>
          <w:color w:val="auto"/>
          <w:kern w:val="0"/>
          <w:sz w:val="32"/>
          <w:szCs w:val="32"/>
          <w:lang w:val="en-US" w:eastAsia="zh-CN" w:bidi="ar"/>
        </w:rPr>
        <w:t>本办法所称生活垃圾，是指城市人口在日常生活中产生或为城市日常生活提供服务活动产生的固体废物，以及法律、行政法规规定的视为城市生活垃圾的固体废物（不包括工业固体废物和危险废物）。</w:t>
      </w:r>
      <w:r>
        <w:rPr>
          <w:rFonts w:hint="default" w:ascii="Times New Roman" w:hAnsi="Times New Roman" w:eastAsia="方正仿宋_GB2312" w:cs="Times New Roman"/>
          <w:b/>
          <w:bCs/>
          <w:color w:val="auto"/>
          <w:kern w:val="0"/>
          <w:sz w:val="32"/>
          <w:szCs w:val="32"/>
          <w:lang w:val="en-US" w:eastAsia="zh-CN" w:bidi="ar"/>
        </w:rPr>
        <w:t xml:space="preserve">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第三条  </w:t>
      </w:r>
      <w:r>
        <w:rPr>
          <w:rFonts w:hint="default" w:ascii="Times New Roman" w:hAnsi="Times New Roman" w:eastAsia="方正仿宋简体" w:cs="Times New Roman"/>
          <w:b/>
          <w:bCs/>
          <w:color w:val="auto"/>
          <w:kern w:val="0"/>
          <w:sz w:val="32"/>
          <w:szCs w:val="32"/>
          <w:lang w:val="en-US" w:eastAsia="zh-CN" w:bidi="ar"/>
        </w:rPr>
        <w:t xml:space="preserve">城区内所有产生生活垃圾的国家机关、企事业单位（包括交通运输工具）、个体经营者、社会团体、城市居民和城市暂住人口等，均应按规定缴纳城市生活垃圾处理费。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第四条  </w:t>
      </w:r>
      <w:r>
        <w:rPr>
          <w:rFonts w:hint="default" w:ascii="Times New Roman" w:hAnsi="Times New Roman" w:eastAsia="方正仿宋简体" w:cs="Times New Roman"/>
          <w:b/>
          <w:bCs/>
          <w:color w:val="auto"/>
          <w:kern w:val="0"/>
          <w:sz w:val="32"/>
          <w:szCs w:val="32"/>
          <w:lang w:val="en-US" w:eastAsia="zh-CN" w:bidi="ar"/>
        </w:rPr>
        <w:t xml:space="preserve">生活垃圾处理费为经营服务性收费，市住房和城乡建设行政主管部门是城区生活垃圾处理费收取的行政主管部门，市城乡环境卫生管理服务中心负责对城区生活垃圾处理费实施收取或委托代收工作。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黑体简体" w:cs="Times New Roman"/>
          <w:b/>
          <w:bCs/>
          <w:color w:val="auto"/>
          <w:kern w:val="0"/>
          <w:sz w:val="32"/>
          <w:szCs w:val="32"/>
          <w:lang w:val="en-US" w:eastAsia="zh-CN" w:bidi="ar"/>
        </w:rPr>
        <w:t xml:space="preserve">第五条  </w:t>
      </w:r>
      <w:r>
        <w:rPr>
          <w:rFonts w:hint="default" w:ascii="Times New Roman" w:hAnsi="Times New Roman" w:eastAsia="方正仿宋简体" w:cs="Times New Roman"/>
          <w:b/>
          <w:bCs/>
          <w:color w:val="auto"/>
          <w:kern w:val="0"/>
          <w:sz w:val="32"/>
          <w:szCs w:val="32"/>
          <w:lang w:val="en-US" w:eastAsia="zh-CN" w:bidi="ar"/>
        </w:rPr>
        <w:t xml:space="preserve">城市生活垃圾处理费的收取标准为：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（一）常住居民每户每月6元缴纳；暂住居民按每户每月 4元缴纳，其他暂住人口按每人每月2元缴纳。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（二）机关、企业和事业单位、社会团体、部队所有在职人员（包括正式工、合同工、临时工、季节工）按每人每月3元缴纳。</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（三）旅店业（包括宾馆、饭店、培训中心、旅馆及招待所等），按每个床位每月3元缴纳，其附属的餐饮经营不再缴纳。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（四）餐饮业、歌舞厅、美容、美发、洗浴等服务场所，按营业面积每平方米每月1.5元缴纳。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（五）客运车辆（不含城市公交车辆）按每车每月15元缴纳，货运车辆按核定吨位每吨每月1元缴纳。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（六）商业、服务业、娱乐场所及工业品市场，服装、装饰材料等零售商店按营业面积每平方米每月0.5元缴纳；集贸、农贸市场和经批准的临时占道摊点，按每个摊位每天0.5元缴纳。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仿宋简体" w:cs="Times New Roman"/>
          <w:b/>
          <w:bCs/>
          <w:color w:val="auto"/>
          <w:kern w:val="0"/>
          <w:sz w:val="32"/>
          <w:szCs w:val="32"/>
          <w:lang w:val="en-US" w:eastAsia="zh-CN" w:bidi="ar"/>
        </w:rPr>
        <w:t xml:space="preserve">（七）火车站、汽车站候车室、经营性停车场等按每平方米每月1元缴纳。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第六条  </w:t>
      </w:r>
      <w:r>
        <w:rPr>
          <w:rFonts w:hint="default" w:ascii="Times New Roman" w:hAnsi="Times New Roman" w:eastAsia="方正仿宋简体" w:cs="Times New Roman"/>
          <w:b/>
          <w:bCs/>
          <w:color w:val="auto"/>
          <w:kern w:val="0"/>
          <w:sz w:val="32"/>
          <w:szCs w:val="32"/>
          <w:lang w:val="en-US" w:eastAsia="zh-CN" w:bidi="ar"/>
        </w:rPr>
        <w:t>机关、企业和事业单位、社会团体、部队所有在职人员（包括正式工、合同工、临时工、季节工）应缴纳的生活垃圾处理费，由其所在单位负担。</w:t>
      </w:r>
      <w:r>
        <w:rPr>
          <w:rFonts w:hint="default" w:ascii="Times New Roman" w:hAnsi="Times New Roman" w:eastAsia="方正仿宋_GB2312" w:cs="Times New Roman"/>
          <w:b/>
          <w:bCs/>
          <w:color w:val="auto"/>
          <w:kern w:val="0"/>
          <w:sz w:val="32"/>
          <w:szCs w:val="32"/>
          <w:lang w:val="en-US" w:eastAsia="zh-CN" w:bidi="ar"/>
        </w:rPr>
        <w:t xml:space="preserve">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第七条  </w:t>
      </w:r>
      <w:r>
        <w:rPr>
          <w:rFonts w:hint="default" w:ascii="Times New Roman" w:hAnsi="Times New Roman" w:eastAsia="方正仿宋简体" w:cs="Times New Roman"/>
          <w:b/>
          <w:bCs/>
          <w:color w:val="auto"/>
          <w:kern w:val="0"/>
          <w:sz w:val="32"/>
          <w:szCs w:val="32"/>
          <w:lang w:val="en-US" w:eastAsia="zh-CN" w:bidi="ar"/>
        </w:rPr>
        <w:t>城区范围内持有《济宁市城市居民最低生活保障证》的居民、残疾人以及敬老院、福利院免缴纳生活垃圾处理费；其他因特殊情况确需减免的按规定程序报批。</w:t>
      </w:r>
      <w:r>
        <w:rPr>
          <w:rFonts w:hint="default" w:ascii="Times New Roman" w:hAnsi="Times New Roman" w:eastAsia="方正仿宋_GB2312" w:cs="Times New Roman"/>
          <w:b/>
          <w:bCs/>
          <w:color w:val="auto"/>
          <w:kern w:val="0"/>
          <w:sz w:val="32"/>
          <w:szCs w:val="32"/>
          <w:lang w:val="en-US" w:eastAsia="zh-CN" w:bidi="ar"/>
        </w:rPr>
        <w:t xml:space="preserve">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第八条  </w:t>
      </w:r>
      <w:r>
        <w:rPr>
          <w:rFonts w:hint="default" w:ascii="Times New Roman" w:hAnsi="Times New Roman" w:eastAsia="方正仿宋简体" w:cs="Times New Roman"/>
          <w:b/>
          <w:bCs/>
          <w:color w:val="auto"/>
          <w:kern w:val="0"/>
          <w:sz w:val="32"/>
          <w:szCs w:val="32"/>
          <w:lang w:val="en-US" w:eastAsia="zh-CN" w:bidi="ar"/>
        </w:rPr>
        <w:t>生活垃圾处理费按规定足额缴纳税费后剩余部分全额上缴市财政。</w:t>
      </w:r>
      <w:r>
        <w:rPr>
          <w:rFonts w:hint="default" w:ascii="Times New Roman" w:hAnsi="Times New Roman" w:eastAsia="方正仿宋_GB2312" w:cs="Times New Roman"/>
          <w:b/>
          <w:bCs/>
          <w:color w:val="auto"/>
          <w:kern w:val="0"/>
          <w:sz w:val="32"/>
          <w:szCs w:val="32"/>
          <w:lang w:val="en-US" w:eastAsia="zh-CN" w:bidi="ar"/>
        </w:rPr>
        <w:t xml:space="preserve">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第九条  </w:t>
      </w:r>
      <w:r>
        <w:rPr>
          <w:rFonts w:hint="default" w:ascii="Times New Roman" w:hAnsi="Times New Roman" w:eastAsia="方正仿宋简体" w:cs="Times New Roman"/>
          <w:b/>
          <w:bCs/>
          <w:color w:val="auto"/>
          <w:kern w:val="0"/>
          <w:sz w:val="32"/>
          <w:szCs w:val="32"/>
          <w:lang w:val="en-US" w:eastAsia="zh-CN" w:bidi="ar"/>
        </w:rPr>
        <w:t>收取的生活垃圾处理费统筹用于城区生活垃圾收集、运输、处理等费用支出，专款专用，任何单位和个人不得截留、挤占、挪用。</w:t>
      </w:r>
      <w:r>
        <w:rPr>
          <w:rFonts w:hint="default" w:ascii="Times New Roman" w:hAnsi="Times New Roman" w:eastAsia="方正仿宋_GB2312" w:cs="Times New Roman"/>
          <w:b/>
          <w:bCs/>
          <w:color w:val="auto"/>
          <w:kern w:val="0"/>
          <w:sz w:val="32"/>
          <w:szCs w:val="32"/>
          <w:lang w:val="en-US" w:eastAsia="zh-CN" w:bidi="ar"/>
        </w:rPr>
        <w:t xml:space="preserve">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第十条  </w:t>
      </w:r>
      <w:r>
        <w:rPr>
          <w:rFonts w:hint="default" w:ascii="Times New Roman" w:hAnsi="Times New Roman" w:eastAsia="方正仿宋简体" w:cs="Times New Roman"/>
          <w:b/>
          <w:bCs/>
          <w:color w:val="auto"/>
          <w:kern w:val="0"/>
          <w:sz w:val="32"/>
          <w:szCs w:val="32"/>
          <w:lang w:val="en-US" w:eastAsia="zh-CN" w:bidi="ar"/>
        </w:rPr>
        <w:t xml:space="preserve">市住建、财政、发改、市场监管、审计等部门应加强对城区生活垃圾处理费收取工作的管理和监督，定期对生活垃圾处理费收取使用情况进行检查，对拒缴、抗缴的单位和个人应依法予以处理，确保足额按时收取。 </w:t>
      </w:r>
      <w:r>
        <w:rPr>
          <w:rFonts w:hint="default" w:ascii="Times New Roman" w:hAnsi="Times New Roman" w:eastAsia="方正仿宋_GB2312" w:cs="Times New Roman"/>
          <w:b/>
          <w:bCs/>
          <w:color w:val="auto"/>
          <w:kern w:val="0"/>
          <w:sz w:val="32"/>
          <w:szCs w:val="32"/>
          <w:lang w:val="en-US" w:eastAsia="zh-CN" w:bidi="ar"/>
        </w:rPr>
        <w:t xml:space="preserve"> </w:t>
      </w:r>
    </w:p>
    <w:p>
      <w:pPr>
        <w:keepNext w:val="0"/>
        <w:keepLines w:val="0"/>
        <w:pageBreakBefore w:val="0"/>
        <w:widowControl/>
        <w:suppressLineNumbers w:val="0"/>
        <w:kinsoku/>
        <w:wordWrap/>
        <w:overflowPunct/>
        <w:autoSpaceDE/>
        <w:autoSpaceDN/>
        <w:bidi w:val="0"/>
        <w:adjustRightInd/>
        <w:snapToGrid/>
        <w:spacing w:line="580" w:lineRule="exact"/>
        <w:ind w:firstLine="643" w:firstLineChars="200"/>
        <w:jc w:val="left"/>
        <w:textAlignment w:val="auto"/>
        <w:rPr>
          <w:rFonts w:hint="default" w:ascii="Times New Roman" w:hAnsi="Times New Roman" w:cs="Times New Roman"/>
          <w:color w:val="auto"/>
          <w:sz w:val="32"/>
          <w:szCs w:val="32"/>
        </w:rPr>
      </w:pPr>
      <w:r>
        <w:rPr>
          <w:rFonts w:hint="default" w:ascii="Times New Roman" w:hAnsi="Times New Roman" w:eastAsia="方正黑体简体" w:cs="Times New Roman"/>
          <w:b/>
          <w:bCs/>
          <w:color w:val="auto"/>
          <w:kern w:val="0"/>
          <w:sz w:val="32"/>
          <w:szCs w:val="32"/>
          <w:lang w:val="en-US" w:eastAsia="zh-CN" w:bidi="ar"/>
        </w:rPr>
        <w:t xml:space="preserve">第十一条  </w:t>
      </w:r>
      <w:r>
        <w:rPr>
          <w:rFonts w:hint="default" w:ascii="Times New Roman" w:hAnsi="Times New Roman" w:eastAsia="方正仿宋简体" w:cs="Times New Roman"/>
          <w:b/>
          <w:bCs/>
          <w:color w:val="auto"/>
          <w:kern w:val="0"/>
          <w:sz w:val="32"/>
          <w:szCs w:val="32"/>
          <w:lang w:val="en-US" w:eastAsia="zh-CN" w:bidi="ar"/>
        </w:rPr>
        <w:t xml:space="preserve">城市生活垃圾处理费收取工作人员应按照本办法规定的收取范围、标准进行收取，对少收、漏收、多收的，按照有关规定予以处理。 </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lang w:val="en-US" w:eastAsia="zh-CN" w:bidi="ar"/>
        </w:rPr>
      </w:pPr>
      <w:r>
        <w:rPr>
          <w:rFonts w:hint="default" w:ascii="Times New Roman" w:hAnsi="Times New Roman" w:eastAsia="方正黑体简体" w:cs="Times New Roman"/>
          <w:b/>
          <w:bCs/>
          <w:color w:val="auto"/>
          <w:sz w:val="32"/>
          <w:szCs w:val="32"/>
        </w:rPr>
        <w:t>第十二条</w:t>
      </w:r>
      <w:r>
        <w:rPr>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bCs/>
          <w:color w:val="auto"/>
          <w:kern w:val="0"/>
          <w:sz w:val="32"/>
          <w:szCs w:val="32"/>
          <w:lang w:val="en-US" w:eastAsia="zh-CN" w:bidi="ar"/>
        </w:rPr>
        <w:t>本办法自2018年10月25日执行，有效期至202</w:t>
      </w:r>
      <w:r>
        <w:rPr>
          <w:rFonts w:hint="eastAsia" w:ascii="Times New Roman" w:hAnsi="Times New Roman" w:eastAsia="方正仿宋简体" w:cs="Times New Roman"/>
          <w:b/>
          <w:bCs/>
          <w:color w:val="auto"/>
          <w:kern w:val="0"/>
          <w:sz w:val="32"/>
          <w:szCs w:val="32"/>
          <w:lang w:val="en-US" w:eastAsia="zh-CN" w:bidi="ar"/>
        </w:rPr>
        <w:t>8</w:t>
      </w:r>
      <w:r>
        <w:rPr>
          <w:rFonts w:hint="default" w:ascii="Times New Roman" w:hAnsi="Times New Roman" w:eastAsia="方正仿宋简体" w:cs="Times New Roman"/>
          <w:b/>
          <w:bCs/>
          <w:color w:val="auto"/>
          <w:kern w:val="0"/>
          <w:sz w:val="32"/>
          <w:szCs w:val="32"/>
          <w:lang w:val="en-US" w:eastAsia="zh-CN" w:bidi="ar"/>
        </w:rPr>
        <w:t>年</w:t>
      </w:r>
      <w:r>
        <w:rPr>
          <w:rFonts w:hint="eastAsia" w:ascii="Times New Roman" w:hAnsi="Times New Roman" w:eastAsia="方正仿宋简体" w:cs="Times New Roman"/>
          <w:b/>
          <w:bCs/>
          <w:color w:val="auto"/>
          <w:kern w:val="0"/>
          <w:sz w:val="32"/>
          <w:szCs w:val="32"/>
          <w:lang w:val="en-US" w:eastAsia="zh-CN" w:bidi="ar"/>
        </w:rPr>
        <w:t>9</w:t>
      </w:r>
      <w:r>
        <w:rPr>
          <w:rFonts w:hint="default" w:ascii="Times New Roman" w:hAnsi="Times New Roman" w:eastAsia="方正仿宋简体" w:cs="Times New Roman"/>
          <w:b/>
          <w:bCs/>
          <w:color w:val="auto"/>
          <w:kern w:val="0"/>
          <w:sz w:val="32"/>
          <w:szCs w:val="32"/>
          <w:lang w:val="en-US" w:eastAsia="zh-CN" w:bidi="ar"/>
        </w:rPr>
        <w:t>月</w:t>
      </w:r>
      <w:r>
        <w:rPr>
          <w:rFonts w:hint="eastAsia" w:ascii="Times New Roman" w:hAnsi="Times New Roman" w:eastAsia="方正仿宋简体" w:cs="Times New Roman"/>
          <w:b/>
          <w:bCs/>
          <w:color w:val="auto"/>
          <w:kern w:val="0"/>
          <w:sz w:val="32"/>
          <w:szCs w:val="32"/>
          <w:lang w:val="en-US" w:eastAsia="zh-CN" w:bidi="ar"/>
        </w:rPr>
        <w:t>11</w:t>
      </w:r>
      <w:r>
        <w:rPr>
          <w:rFonts w:hint="default" w:ascii="Times New Roman" w:hAnsi="Times New Roman" w:eastAsia="方正仿宋简体" w:cs="Times New Roman"/>
          <w:b/>
          <w:bCs/>
          <w:color w:val="auto"/>
          <w:kern w:val="0"/>
          <w:sz w:val="32"/>
          <w:szCs w:val="32"/>
          <w:lang w:val="en-US" w:eastAsia="zh-CN" w:bidi="ar"/>
        </w:rPr>
        <w:t>日。</w:t>
      </w: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lang w:val="en-US" w:eastAsia="zh-CN" w:bidi="ar"/>
        </w:rPr>
      </w:pP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lang w:val="en-US" w:eastAsia="zh-CN" w:bidi="ar"/>
        </w:rPr>
      </w:pP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lang w:val="en-US" w:eastAsia="zh-CN" w:bidi="ar"/>
        </w:rPr>
      </w:pP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lang w:val="en-US" w:eastAsia="zh-CN" w:bidi="ar"/>
        </w:rPr>
      </w:pP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Fonts w:hint="default" w:ascii="Times New Roman" w:hAnsi="Times New Roman" w:eastAsia="方正仿宋简体" w:cs="Times New Roman"/>
          <w:b/>
          <w:bCs/>
          <w:color w:val="auto"/>
          <w:kern w:val="0"/>
          <w:sz w:val="32"/>
          <w:szCs w:val="32"/>
          <w:lang w:val="en-US" w:eastAsia="zh-CN" w:bidi="ar"/>
        </w:rPr>
      </w:pPr>
    </w:p>
    <w:p>
      <w:pPr>
        <w:keepNext w:val="0"/>
        <w:keepLines w:val="0"/>
        <w:pageBreakBefore w:val="0"/>
        <w:widowControl w:val="0"/>
        <w:kinsoku/>
        <w:wordWrap/>
        <w:overflowPunct/>
        <w:topLinePunct/>
        <w:autoSpaceDE/>
        <w:autoSpaceDN/>
        <w:bidi w:val="0"/>
        <w:adjustRightInd/>
        <w:snapToGrid/>
        <w:spacing w:line="580" w:lineRule="exact"/>
        <w:ind w:firstLine="643" w:firstLineChars="200"/>
        <w:textAlignment w:val="auto"/>
        <w:rPr>
          <w:rStyle w:val="10"/>
          <w:rFonts w:hint="eastAsia" w:ascii="Times New Roman" w:hAnsi="Times New Roman" w:eastAsia="方正黑体简体" w:cs="Times New Roman"/>
          <w:b/>
          <w:bCs/>
          <w:color w:val="auto"/>
          <w:sz w:val="32"/>
          <w:szCs w:val="32"/>
          <w:lang w:val="en-US" w:eastAsia="zh-CN"/>
        </w:rPr>
      </w:pPr>
      <w:r>
        <w:rPr>
          <w:rStyle w:val="10"/>
          <w:rFonts w:hint="default" w:ascii="Times New Roman" w:hAnsi="Times New Roman" w:eastAsia="方正黑体简体" w:cs="Times New Roman"/>
          <w:b/>
          <w:bCs/>
          <w:color w:val="auto"/>
          <w:sz w:val="32"/>
          <w:szCs w:val="32"/>
          <w:lang w:val="en-US" w:eastAsia="zh-CN"/>
        </w:rPr>
        <w:t>附件</w:t>
      </w:r>
      <w:r>
        <w:rPr>
          <w:rStyle w:val="10"/>
          <w:rFonts w:hint="eastAsia" w:ascii="Times New Roman" w:hAnsi="Times New Roman" w:eastAsia="方正黑体简体" w:cs="Times New Roman"/>
          <w:b/>
          <w:bCs/>
          <w:color w:val="auto"/>
          <w:sz w:val="32"/>
          <w:szCs w:val="32"/>
          <w:lang w:val="en-US" w:eastAsia="zh-CN"/>
        </w:rPr>
        <w:t>2</w:t>
      </w:r>
    </w:p>
    <w:p>
      <w:pPr>
        <w:pStyle w:val="6"/>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0"/>
          <w:rFonts w:hint="eastAsia" w:ascii="Times New Roman" w:hAnsi="Times New Roman" w:eastAsia="方正黑体简体" w:cs="Times New Roman"/>
          <w:b/>
          <w:bCs/>
          <w:color w:val="auto"/>
          <w:sz w:val="32"/>
          <w:szCs w:val="32"/>
          <w:lang w:val="en-US" w:eastAsia="zh-CN"/>
        </w:rPr>
      </w:pPr>
    </w:p>
    <w:p>
      <w:pPr>
        <w:keepNext w:val="0"/>
        <w:keepLines w:val="0"/>
        <w:pageBreakBefore w:val="0"/>
        <w:kinsoku/>
        <w:wordWrap/>
        <w:topLinePunct/>
        <w:autoSpaceDE/>
        <w:autoSpaceDN/>
        <w:bidi w:val="0"/>
        <w:spacing w:line="580" w:lineRule="exact"/>
        <w:jc w:val="center"/>
        <w:textAlignment w:val="baseline"/>
        <w:rPr>
          <w:rFonts w:eastAsia="方正小标宋简体"/>
          <w:b/>
          <w:bCs/>
          <w:sz w:val="44"/>
          <w:szCs w:val="44"/>
        </w:rPr>
      </w:pPr>
      <w:r>
        <w:rPr>
          <w:rFonts w:eastAsia="方正小标宋简体"/>
          <w:b/>
          <w:bCs/>
          <w:sz w:val="44"/>
          <w:szCs w:val="44"/>
        </w:rPr>
        <w:t>曲阜市公路建筑控制区管理办法</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b/>
          <w:bCs/>
          <w:color w:val="auto"/>
          <w:kern w:val="0"/>
          <w:sz w:val="32"/>
          <w:szCs w:val="32"/>
          <w:lang w:val="en-US" w:eastAsia="zh-CN" w:bidi="ar"/>
        </w:rPr>
        <w:t>（根据《曲阜市人民政府关于修改〈曲阜市城区生活垃圾处理费征收使用管理办法〉等4件行政规范性文件的通知》修改）</w:t>
      </w:r>
    </w:p>
    <w:p>
      <w:pPr>
        <w:keepNext w:val="0"/>
        <w:keepLines w:val="0"/>
        <w:pageBreakBefore w:val="0"/>
        <w:kinsoku/>
        <w:wordWrap/>
        <w:topLinePunct/>
        <w:autoSpaceDE/>
        <w:autoSpaceDN/>
        <w:bidi w:val="0"/>
        <w:spacing w:line="580" w:lineRule="exact"/>
        <w:ind w:firstLine="422" w:firstLineChars="200"/>
        <w:jc w:val="both"/>
        <w:textAlignment w:val="baseline"/>
        <w:rPr>
          <w:b/>
          <w:bCs/>
        </w:rPr>
      </w:pP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第一条</w:t>
      </w:r>
      <w:r>
        <w:rPr>
          <w:rFonts w:eastAsia="方正仿宋简体"/>
          <w:b/>
          <w:bCs/>
          <w:sz w:val="32"/>
          <w:szCs w:val="32"/>
        </w:rPr>
        <w:t xml:space="preserve"> 为加强对公路建筑控制区的管理，提高公路通行能力，保障公路完好安全畅通，根据《中华人民共和国公路法》《公路安全保护条例》《山东省公路路政条例》《山东省农村公路条例》等法律法规，结合我市实际，制定本办法。</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 xml:space="preserve">第二条 </w:t>
      </w:r>
      <w:r>
        <w:rPr>
          <w:rFonts w:eastAsia="方正仿宋简体"/>
          <w:b/>
          <w:bCs/>
          <w:sz w:val="32"/>
          <w:szCs w:val="32"/>
        </w:rPr>
        <w:t>本市行政区域内国道、省道、县道、乡道和村道（以下统称公路）建筑控制区的管理须遵守本办法。</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 xml:space="preserve">第三条 </w:t>
      </w:r>
      <w:r>
        <w:rPr>
          <w:rFonts w:eastAsia="方正仿宋简体"/>
          <w:b/>
          <w:bCs/>
          <w:sz w:val="32"/>
          <w:szCs w:val="32"/>
        </w:rPr>
        <w:t>本办法所称公路建筑控制区是指</w:t>
      </w:r>
      <w:r>
        <w:rPr>
          <w:rFonts w:eastAsia="方正仿宋简体"/>
          <w:b/>
          <w:sz w:val="32"/>
          <w:szCs w:val="32"/>
        </w:rPr>
        <w:t>市人民政府按照本办法在公路两侧划定的一定范围的区域。</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hint="eastAsia" w:eastAsia="方正仿宋简体"/>
          <w:b/>
          <w:bCs/>
          <w:sz w:val="32"/>
          <w:szCs w:val="32"/>
        </w:rPr>
      </w:pPr>
      <w:r>
        <w:rPr>
          <w:rFonts w:eastAsia="方正黑体简体"/>
          <w:b/>
          <w:bCs/>
          <w:sz w:val="32"/>
          <w:szCs w:val="32"/>
        </w:rPr>
        <w:t>第四条</w:t>
      </w:r>
      <w:r>
        <w:rPr>
          <w:rFonts w:eastAsia="方正仿宋简体"/>
          <w:b/>
          <w:bCs/>
          <w:sz w:val="32"/>
          <w:szCs w:val="32"/>
        </w:rPr>
        <w:t xml:space="preserve"> </w:t>
      </w:r>
      <w:r>
        <w:rPr>
          <w:rFonts w:hint="eastAsia" w:eastAsia="方正仿宋简体"/>
          <w:b/>
          <w:bCs/>
          <w:sz w:val="32"/>
          <w:szCs w:val="32"/>
        </w:rPr>
        <w:t>市交通运输主管部门具体负责国道、省道、县道、乡道公路建筑控制区的管理工作。</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各镇人民政府（街道办事处），自然资源和规划、市场监管、住建、公安、</w:t>
      </w:r>
      <w:r>
        <w:rPr>
          <w:rFonts w:hint="eastAsia" w:eastAsia="方正仿宋简体"/>
          <w:b/>
          <w:bCs/>
          <w:sz w:val="32"/>
          <w:szCs w:val="32"/>
        </w:rPr>
        <w:t>综合</w:t>
      </w:r>
      <w:r>
        <w:rPr>
          <w:rFonts w:eastAsia="方正仿宋简体"/>
          <w:b/>
          <w:bCs/>
          <w:sz w:val="32"/>
          <w:szCs w:val="32"/>
        </w:rPr>
        <w:t>行政执法等部门按照各自职责，做好公路建筑控制区的有关管理工作。</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第五条</w:t>
      </w:r>
      <w:r>
        <w:rPr>
          <w:rFonts w:eastAsia="方正仿宋简体"/>
          <w:b/>
          <w:bCs/>
          <w:sz w:val="32"/>
          <w:szCs w:val="32"/>
        </w:rPr>
        <w:t xml:space="preserve"> </w:t>
      </w:r>
      <w:r>
        <w:rPr>
          <w:rFonts w:eastAsia="方正黑体简体"/>
          <w:b/>
          <w:bCs/>
          <w:sz w:val="32"/>
          <w:szCs w:val="32"/>
        </w:rPr>
        <w:t>公路用地的范围</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（一）公路两侧有边沟（坡顶截水沟、坡脚护坡道、隔离栅）的，其用地范围为</w:t>
      </w:r>
      <w:r>
        <w:rPr>
          <w:rFonts w:eastAsia="方正仿宋简体"/>
          <w:b/>
          <w:sz w:val="32"/>
          <w:szCs w:val="32"/>
        </w:rPr>
        <w:t>边沟</w:t>
      </w:r>
      <w:r>
        <w:rPr>
          <w:rFonts w:eastAsia="方正仿宋简体"/>
          <w:b/>
          <w:bCs/>
          <w:sz w:val="32"/>
          <w:szCs w:val="32"/>
        </w:rPr>
        <w:t>外缘起</w:t>
      </w:r>
      <w:r>
        <w:rPr>
          <w:rFonts w:eastAsia="方正仿宋简体"/>
          <w:b/>
          <w:sz w:val="32"/>
          <w:szCs w:val="32"/>
        </w:rPr>
        <w:t>不少于1米</w:t>
      </w:r>
      <w:r>
        <w:rPr>
          <w:rFonts w:eastAsia="方正仿宋简体"/>
          <w:b/>
          <w:bCs/>
          <w:sz w:val="32"/>
          <w:szCs w:val="32"/>
        </w:rPr>
        <w:t>的区域；</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（二）公路两侧无边沟（坡顶截水沟、坡脚护坡道、隔离栅）的，其用地范围为公路路缘石外缘或者坡脚线向外不少于3米的区域；</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（三）实际征收土地超过前款规定标准的，其公路用地范围以实际征收土地的范围为准；</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（四）村道的用地范围因客观原因不能符合本办法标准的，由各镇人民政府（街道办事处）提出方案报曲阜市人民政府确定。</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 xml:space="preserve">第六条 </w:t>
      </w:r>
      <w:r>
        <w:rPr>
          <w:rFonts w:eastAsia="方正仿宋简体"/>
          <w:b/>
          <w:bCs/>
          <w:sz w:val="32"/>
          <w:szCs w:val="32"/>
        </w:rPr>
        <w:t>公路建筑控制区的范围</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104国道的建筑控制区为从公路用地外缘起向外20米；</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327国道的建筑控制区为从公路用地外缘起向外20米；</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圣源大道的建筑控制区为从公路用地外缘起向外15米；</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崇文大道的建筑控制区为从公路用地外缘起向外40米；</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县道从公路用地外缘起向外10米；</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乡道从公路用地外缘起向外5米。</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镇人民政府（街道办事处）应当根据具体情况，确定村道自公路用地外缘起一般不少于3米的范围为建筑控制区，并向村民公告。</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交通运输主管部门在以上路段建筑控制区外缘设置标桩、界桩。任何单位和个人不得损坏、擅自挪动该标桩、界桩。</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第七条</w:t>
      </w:r>
      <w:r>
        <w:rPr>
          <w:rFonts w:eastAsia="方正仿宋简体"/>
          <w:b/>
          <w:bCs/>
          <w:sz w:val="32"/>
          <w:szCs w:val="32"/>
        </w:rPr>
        <w:t xml:space="preserve"> </w:t>
      </w:r>
      <w:r>
        <w:rPr>
          <w:rFonts w:eastAsia="方正仿宋简体"/>
          <w:b/>
          <w:sz w:val="32"/>
          <w:szCs w:val="32"/>
        </w:rPr>
        <w:t>城市、相关镇（街）、园区、</w:t>
      </w:r>
      <w:r>
        <w:rPr>
          <w:rFonts w:eastAsia="方正仿宋简体"/>
          <w:b/>
          <w:bCs/>
          <w:sz w:val="32"/>
          <w:szCs w:val="32"/>
        </w:rPr>
        <w:t>规划区范围内的公路，其建筑控制区的范围应符合规划控制要求。</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第八条</w:t>
      </w:r>
      <w:r>
        <w:rPr>
          <w:rFonts w:eastAsia="方正仿宋简体"/>
          <w:b/>
          <w:bCs/>
          <w:sz w:val="32"/>
          <w:szCs w:val="32"/>
        </w:rPr>
        <w:t xml:space="preserve"> 禁止任何单位和个人在公路上及公路用地范围内实施下列行为：</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（一）</w:t>
      </w:r>
      <w:r>
        <w:rPr>
          <w:rFonts w:eastAsia="方正仿宋简体"/>
          <w:b/>
          <w:sz w:val="32"/>
          <w:szCs w:val="32"/>
          <w:shd w:val="clear" w:color="auto" w:fill="FFFFFF"/>
        </w:rPr>
        <w:t>破坏、损坏公路、公路用地和公路附属设施;</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（二）摆摊设点、</w:t>
      </w:r>
      <w:r>
        <w:rPr>
          <w:rFonts w:eastAsia="方正仿宋简体"/>
          <w:b/>
          <w:sz w:val="32"/>
          <w:szCs w:val="32"/>
          <w:shd w:val="clear" w:color="auto" w:fill="FFFFFF"/>
        </w:rPr>
        <w:t>进行集市贸易、</w:t>
      </w:r>
      <w:r>
        <w:rPr>
          <w:rFonts w:eastAsia="方正仿宋简体"/>
          <w:b/>
          <w:bCs/>
          <w:sz w:val="32"/>
          <w:szCs w:val="32"/>
        </w:rPr>
        <w:t>堆放物品、倾倒垃圾、设置障碍、挖沟引水、打场晒粮、种植作物、放养牲畜、采石、取土、采空作业、焚烧物品；</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（三）利用公路边沟排放污物或者进行其他损坏、污染公路和影响公路畅通的行为；</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（四）法律、法规、规章规定的禁止实施的其他行为。</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sz w:val="32"/>
          <w:szCs w:val="32"/>
        </w:rPr>
      </w:pPr>
      <w:r>
        <w:rPr>
          <w:rFonts w:eastAsia="方正黑体简体"/>
          <w:b/>
          <w:bCs/>
          <w:sz w:val="32"/>
          <w:szCs w:val="32"/>
        </w:rPr>
        <w:t>第九条</w:t>
      </w:r>
      <w:r>
        <w:rPr>
          <w:rFonts w:eastAsia="方正仿宋简体"/>
          <w:b/>
          <w:bCs/>
          <w:sz w:val="32"/>
          <w:szCs w:val="32"/>
        </w:rPr>
        <w:t xml:space="preserve"> </w:t>
      </w:r>
      <w:r>
        <w:rPr>
          <w:rFonts w:eastAsia="方正仿宋简体"/>
          <w:b/>
          <w:sz w:val="32"/>
          <w:szCs w:val="32"/>
        </w:rPr>
        <w:t>在公路建筑控制区内，除公路保护需要和经许可的涉路工程设施、非公路标志外，禁止修建、扩建建筑物和地面构筑物。对公路建筑控制区划定前已经合法修建的建筑物和地面构筑物，因公路建设或者保障公路运行安全等原因需要拆除的，应当依法给予补偿。</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sz w:val="32"/>
          <w:szCs w:val="32"/>
        </w:rPr>
        <w:t>在公路建筑控制区外修建的建筑物、地面构筑物以及其他设施不得遮挡公路标志，不得妨碍安全视距。</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第十条</w:t>
      </w:r>
      <w:r>
        <w:rPr>
          <w:rFonts w:eastAsia="方正仿宋简体"/>
          <w:b/>
          <w:bCs/>
          <w:sz w:val="32"/>
          <w:szCs w:val="32"/>
        </w:rPr>
        <w:t xml:space="preserve"> 在公路用地、公路建筑控制区范围内架设、埋设管线、电缆等设施的，建设单位应事先取得行政许可，影响交通安全的，应当征得公安机关交通管理部门的同意。</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 xml:space="preserve">第十一条 </w:t>
      </w:r>
      <w:r>
        <w:rPr>
          <w:rFonts w:eastAsia="方正仿宋简体"/>
          <w:b/>
          <w:bCs/>
          <w:sz w:val="32"/>
          <w:szCs w:val="32"/>
        </w:rPr>
        <w:t>新建村镇、开发区、学校和货物集散地、大型商业网点、农贸市场等公共场所，与公路建筑控制区边界外缘的距离应当符合下列标准，并尽可能在公路一侧建设：</w:t>
      </w:r>
    </w:p>
    <w:p>
      <w:pPr>
        <w:pStyle w:val="13"/>
        <w:keepNext w:val="0"/>
        <w:keepLines w:val="0"/>
        <w:pageBreakBefore w:val="0"/>
        <w:kinsoku/>
        <w:wordWrap/>
        <w:overflowPunct w:val="0"/>
        <w:topLinePunct/>
        <w:autoSpaceDE/>
        <w:autoSpaceDN/>
        <w:bidi w:val="0"/>
        <w:adjustRightInd w:val="0"/>
        <w:spacing w:line="600" w:lineRule="exact"/>
        <w:ind w:left="420" w:leftChars="200" w:firstLine="0" w:firstLineChars="0"/>
        <w:jc w:val="both"/>
        <w:textAlignment w:val="baseline"/>
        <w:rPr>
          <w:rFonts w:eastAsia="方正仿宋简体"/>
          <w:b/>
          <w:bCs/>
          <w:sz w:val="32"/>
          <w:szCs w:val="32"/>
        </w:rPr>
      </w:pPr>
      <w:r>
        <w:rPr>
          <w:rFonts w:hint="eastAsia" w:eastAsia="方正仿宋简体"/>
          <w:b/>
          <w:bCs/>
          <w:sz w:val="32"/>
          <w:szCs w:val="32"/>
        </w:rPr>
        <w:t>（一）</w:t>
      </w:r>
      <w:r>
        <w:rPr>
          <w:rFonts w:eastAsia="方正仿宋简体"/>
          <w:b/>
          <w:bCs/>
          <w:sz w:val="32"/>
          <w:szCs w:val="32"/>
        </w:rPr>
        <w:t>国道、省道不少于50米；</w:t>
      </w:r>
    </w:p>
    <w:p>
      <w:pPr>
        <w:pStyle w:val="13"/>
        <w:keepNext w:val="0"/>
        <w:keepLines w:val="0"/>
        <w:pageBreakBefore w:val="0"/>
        <w:kinsoku/>
        <w:wordWrap/>
        <w:overflowPunct w:val="0"/>
        <w:topLinePunct/>
        <w:autoSpaceDE/>
        <w:autoSpaceDN/>
        <w:bidi w:val="0"/>
        <w:adjustRightInd w:val="0"/>
        <w:spacing w:line="600" w:lineRule="exact"/>
        <w:ind w:left="420" w:leftChars="200" w:firstLine="0" w:firstLineChars="0"/>
        <w:jc w:val="both"/>
        <w:textAlignment w:val="baseline"/>
        <w:rPr>
          <w:rFonts w:eastAsia="方正仿宋简体"/>
          <w:b/>
          <w:bCs/>
          <w:sz w:val="32"/>
          <w:szCs w:val="32"/>
        </w:rPr>
      </w:pPr>
      <w:r>
        <w:rPr>
          <w:rFonts w:hint="eastAsia" w:eastAsia="方正仿宋简体"/>
          <w:b/>
          <w:bCs/>
          <w:sz w:val="32"/>
          <w:szCs w:val="32"/>
        </w:rPr>
        <w:t>（二）</w:t>
      </w:r>
      <w:r>
        <w:rPr>
          <w:rFonts w:eastAsia="方正仿宋简体"/>
          <w:b/>
          <w:bCs/>
          <w:sz w:val="32"/>
          <w:szCs w:val="32"/>
        </w:rPr>
        <w:t>县道、乡道不少于20米。</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仿宋简体"/>
          <w:b/>
          <w:bCs/>
          <w:sz w:val="32"/>
          <w:szCs w:val="32"/>
        </w:rPr>
        <w:t>本办法实施前已经在公路两侧建设的，不得再沿公路平行扩建；影响公路运行安全的，公路沿线镇人民政府（街道办事处）应当采取措施，予以改造或迁移。</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color w:val="auto"/>
          <w:sz w:val="32"/>
          <w:szCs w:val="32"/>
        </w:rPr>
      </w:pPr>
      <w:r>
        <w:rPr>
          <w:rFonts w:eastAsia="方正黑体简体"/>
          <w:b/>
          <w:bCs/>
          <w:color w:val="auto"/>
          <w:sz w:val="32"/>
          <w:szCs w:val="32"/>
        </w:rPr>
        <w:t>第十二条</w:t>
      </w:r>
      <w:r>
        <w:rPr>
          <w:rFonts w:eastAsia="方正仿宋简体"/>
          <w:b/>
          <w:bCs/>
          <w:color w:val="auto"/>
          <w:sz w:val="32"/>
          <w:szCs w:val="32"/>
        </w:rPr>
        <w:t xml:space="preserve"> 违反本办法规定，在公路建筑控制区内修建、扩建建筑物、地面构筑物或者擅自埋设管线、电缆等设施的，由交通运输主管部门</w:t>
      </w:r>
      <w:r>
        <w:rPr>
          <w:rFonts w:hint="eastAsia" w:eastAsia="方正仿宋简体"/>
          <w:b/>
          <w:bCs/>
          <w:color w:val="auto"/>
          <w:sz w:val="32"/>
          <w:szCs w:val="32"/>
          <w:lang w:val="en-US" w:eastAsia="zh-CN"/>
        </w:rPr>
        <w:t>依法处理</w:t>
      </w:r>
      <w:r>
        <w:rPr>
          <w:rFonts w:eastAsia="方正仿宋简体"/>
          <w:b/>
          <w:bCs/>
          <w:color w:val="auto"/>
          <w:sz w:val="32"/>
          <w:szCs w:val="32"/>
        </w:rPr>
        <w:t>。</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 xml:space="preserve">第十三条 </w:t>
      </w:r>
      <w:r>
        <w:rPr>
          <w:rFonts w:eastAsia="方正仿宋简体"/>
          <w:b/>
          <w:bCs/>
          <w:sz w:val="32"/>
          <w:szCs w:val="32"/>
        </w:rPr>
        <w:t>阻碍交通运输行政执法人员依法执行职务的，由公安机关依照《中华人民共和国治安管理处罚法》的规定，予以处罚；构成犯罪的，依法追究刑事责任。</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第十四条</w:t>
      </w:r>
      <w:r>
        <w:rPr>
          <w:rFonts w:eastAsia="方正仿宋简体"/>
          <w:b/>
          <w:bCs/>
          <w:sz w:val="32"/>
          <w:szCs w:val="32"/>
        </w:rPr>
        <w:t xml:space="preserve"> 当事人对行政处罚决定不服的，可依法申请行政复议或向人民法院提起行政诉讼；逾期不申请行政复议、也不提起行政诉讼，又不履行行政处罚决定的，作出处罚决定的行政机关可以申请人民法院强制执行。</w:t>
      </w:r>
    </w:p>
    <w:p>
      <w:pPr>
        <w:keepNext w:val="0"/>
        <w:keepLines w:val="0"/>
        <w:pageBreakBefore w:val="0"/>
        <w:kinsoku/>
        <w:wordWrap/>
        <w:overflowPunct w:val="0"/>
        <w:topLinePunct/>
        <w:autoSpaceDE/>
        <w:autoSpaceDN/>
        <w:bidi w:val="0"/>
        <w:adjustRightInd w:val="0"/>
        <w:spacing w:line="600" w:lineRule="exact"/>
        <w:ind w:firstLine="643" w:firstLineChars="200"/>
        <w:jc w:val="both"/>
        <w:textAlignment w:val="baseline"/>
        <w:rPr>
          <w:rFonts w:eastAsia="方正仿宋简体"/>
          <w:b/>
          <w:bCs/>
          <w:sz w:val="32"/>
          <w:szCs w:val="32"/>
        </w:rPr>
      </w:pPr>
      <w:r>
        <w:rPr>
          <w:rFonts w:eastAsia="方正黑体简体"/>
          <w:b/>
          <w:bCs/>
          <w:sz w:val="32"/>
          <w:szCs w:val="32"/>
        </w:rPr>
        <w:t>第十五条</w:t>
      </w:r>
      <w:r>
        <w:rPr>
          <w:rFonts w:eastAsia="方正仿宋简体"/>
          <w:b/>
          <w:bCs/>
          <w:sz w:val="32"/>
          <w:szCs w:val="32"/>
        </w:rPr>
        <w:t xml:space="preserve"> 有关行政管理部门及其工作人员违反本办法规定，在公路建筑控制区管理工作中，玩忽职守、徇私舞弊、滥用职权的，由其所在单位或上级行政机关给予行政处分；构成犯罪的，依法追究刑事责任。</w:t>
      </w:r>
    </w:p>
    <w:p>
      <w:pPr>
        <w:pStyle w:val="6"/>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0"/>
          <w:rFonts w:eastAsia="方正仿宋简体"/>
          <w:sz w:val="32"/>
          <w:szCs w:val="32"/>
        </w:rPr>
      </w:pPr>
      <w:r>
        <w:rPr>
          <w:rFonts w:eastAsia="方正黑体简体"/>
          <w:b/>
          <w:bCs/>
          <w:sz w:val="32"/>
          <w:szCs w:val="32"/>
        </w:rPr>
        <w:t>第十六条</w:t>
      </w:r>
      <w:r>
        <w:rPr>
          <w:rFonts w:eastAsia="方正仿宋简体"/>
          <w:b/>
          <w:bCs/>
          <w:sz w:val="32"/>
          <w:szCs w:val="32"/>
        </w:rPr>
        <w:t xml:space="preserve"> </w:t>
      </w:r>
      <w:r>
        <w:rPr>
          <w:rStyle w:val="10"/>
          <w:rFonts w:eastAsia="方正仿宋简体"/>
          <w:sz w:val="32"/>
          <w:szCs w:val="32"/>
        </w:rPr>
        <w:t>本办法自</w:t>
      </w:r>
      <w:r>
        <w:rPr>
          <w:rStyle w:val="10"/>
          <w:rFonts w:hint="eastAsia" w:eastAsia="方正仿宋简体"/>
          <w:sz w:val="32"/>
          <w:szCs w:val="32"/>
        </w:rPr>
        <w:t>2021</w:t>
      </w:r>
      <w:r>
        <w:rPr>
          <w:rStyle w:val="10"/>
          <w:rFonts w:eastAsia="方正仿宋简体"/>
          <w:sz w:val="32"/>
          <w:szCs w:val="32"/>
        </w:rPr>
        <w:t>年</w:t>
      </w:r>
      <w:r>
        <w:rPr>
          <w:rStyle w:val="10"/>
          <w:rFonts w:hint="eastAsia" w:eastAsia="方正仿宋简体"/>
          <w:sz w:val="32"/>
          <w:szCs w:val="32"/>
        </w:rPr>
        <w:t>10</w:t>
      </w:r>
      <w:r>
        <w:rPr>
          <w:rStyle w:val="10"/>
          <w:rFonts w:eastAsia="方正仿宋简体"/>
          <w:sz w:val="32"/>
          <w:szCs w:val="32"/>
        </w:rPr>
        <w:t>月</w:t>
      </w:r>
      <w:r>
        <w:rPr>
          <w:rStyle w:val="10"/>
          <w:rFonts w:hint="eastAsia" w:eastAsia="方正仿宋简体"/>
          <w:sz w:val="32"/>
          <w:szCs w:val="32"/>
        </w:rPr>
        <w:t>16</w:t>
      </w:r>
      <w:r>
        <w:rPr>
          <w:rStyle w:val="10"/>
          <w:rFonts w:eastAsia="方正仿宋简体"/>
          <w:sz w:val="32"/>
          <w:szCs w:val="32"/>
        </w:rPr>
        <w:t>日起施行，有效期至</w:t>
      </w:r>
      <w:r>
        <w:rPr>
          <w:rStyle w:val="10"/>
          <w:rFonts w:hint="eastAsia" w:eastAsia="方正仿宋简体"/>
          <w:sz w:val="32"/>
          <w:szCs w:val="32"/>
        </w:rPr>
        <w:t>202</w:t>
      </w:r>
      <w:r>
        <w:rPr>
          <w:rStyle w:val="10"/>
          <w:rFonts w:hint="eastAsia" w:eastAsia="方正仿宋简体"/>
          <w:sz w:val="32"/>
          <w:szCs w:val="32"/>
          <w:lang w:val="en-US" w:eastAsia="zh-CN"/>
        </w:rPr>
        <w:t>7</w:t>
      </w:r>
      <w:r>
        <w:rPr>
          <w:rStyle w:val="10"/>
          <w:rFonts w:hint="eastAsia" w:eastAsia="方正仿宋简体"/>
          <w:sz w:val="32"/>
          <w:szCs w:val="32"/>
        </w:rPr>
        <w:t>年10</w:t>
      </w:r>
      <w:r>
        <w:rPr>
          <w:rStyle w:val="10"/>
          <w:rFonts w:eastAsia="方正仿宋简体"/>
          <w:sz w:val="32"/>
          <w:szCs w:val="32"/>
        </w:rPr>
        <w:t>月</w:t>
      </w:r>
      <w:r>
        <w:rPr>
          <w:rStyle w:val="10"/>
          <w:rFonts w:hint="eastAsia" w:eastAsia="方正仿宋简体"/>
          <w:sz w:val="32"/>
          <w:szCs w:val="32"/>
        </w:rPr>
        <w:t>15</w:t>
      </w:r>
      <w:r>
        <w:rPr>
          <w:rStyle w:val="10"/>
          <w:rFonts w:eastAsia="方正仿宋简体"/>
          <w:sz w:val="32"/>
          <w:szCs w:val="32"/>
        </w:rPr>
        <w:t>日。</w:t>
      </w:r>
    </w:p>
    <w:p>
      <w:pPr>
        <w:pStyle w:val="6"/>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0"/>
          <w:rFonts w:eastAsia="方正仿宋简体"/>
          <w:sz w:val="32"/>
          <w:szCs w:val="32"/>
        </w:rPr>
      </w:pPr>
    </w:p>
    <w:p>
      <w:pPr>
        <w:pStyle w:val="6"/>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0"/>
          <w:rFonts w:eastAsia="方正仿宋简体"/>
          <w:sz w:val="32"/>
          <w:szCs w:val="32"/>
        </w:rPr>
      </w:pPr>
    </w:p>
    <w:p>
      <w:pPr>
        <w:pStyle w:val="6"/>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0"/>
          <w:rFonts w:hint="eastAsia" w:ascii="Times New Roman" w:hAnsi="Times New Roman" w:eastAsia="方正黑体简体" w:cs="Times New Roman"/>
          <w:b/>
          <w:bCs/>
          <w:color w:val="auto"/>
          <w:sz w:val="32"/>
          <w:szCs w:val="32"/>
          <w:lang w:val="en-US" w:eastAsia="zh-CN"/>
        </w:rPr>
      </w:pPr>
      <w:r>
        <w:rPr>
          <w:rStyle w:val="10"/>
          <w:rFonts w:hint="default" w:ascii="Times New Roman" w:hAnsi="Times New Roman" w:eastAsia="方正黑体简体" w:cs="Times New Roman"/>
          <w:b/>
          <w:bCs/>
          <w:color w:val="auto"/>
          <w:sz w:val="32"/>
          <w:szCs w:val="32"/>
          <w:lang w:val="en-US" w:eastAsia="zh-CN"/>
        </w:rPr>
        <w:t>附件</w:t>
      </w:r>
      <w:r>
        <w:rPr>
          <w:rStyle w:val="10"/>
          <w:rFonts w:hint="eastAsia" w:ascii="Times New Roman" w:hAnsi="Times New Roman" w:eastAsia="方正黑体简体" w:cs="Times New Roman"/>
          <w:b/>
          <w:bCs/>
          <w:color w:val="auto"/>
          <w:sz w:val="32"/>
          <w:szCs w:val="32"/>
          <w:lang w:val="en-US" w:eastAsia="zh-CN"/>
        </w:rPr>
        <w:t>3</w:t>
      </w:r>
    </w:p>
    <w:p>
      <w:pPr>
        <w:keepNext w:val="0"/>
        <w:keepLines w:val="0"/>
        <w:pageBreakBefore w:val="0"/>
        <w:widowControl w:val="0"/>
        <w:kinsoku/>
        <w:wordWrap/>
        <w:overflowPunct/>
        <w:topLinePunct w:val="0"/>
        <w:autoSpaceDE/>
        <w:autoSpaceDN/>
        <w:bidi w:val="0"/>
        <w:adjustRightInd w:val="0"/>
        <w:snapToGrid/>
        <w:spacing w:line="520" w:lineRule="exact"/>
        <w:jc w:val="center"/>
        <w:textAlignment w:val="baseline"/>
        <w:rPr>
          <w:rFonts w:ascii="方正小标宋简体" w:eastAsia="方正小标宋简体"/>
          <w:b/>
          <w:bCs/>
          <w:sz w:val="44"/>
          <w:szCs w:val="44"/>
        </w:rPr>
      </w:pPr>
      <w:r>
        <w:rPr>
          <w:rFonts w:hint="eastAsia" w:ascii="方正小标宋简体" w:eastAsia="方正小标宋简体"/>
          <w:b/>
          <w:bCs/>
          <w:sz w:val="44"/>
          <w:szCs w:val="44"/>
        </w:rPr>
        <w:t>曲阜市农村宅基地审批管理实施意见</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b/>
          <w:bCs/>
          <w:color w:val="auto"/>
          <w:kern w:val="0"/>
          <w:sz w:val="32"/>
          <w:szCs w:val="32"/>
          <w:lang w:val="en-US" w:eastAsia="zh-CN" w:bidi="ar"/>
        </w:rPr>
        <w:t>（根据《曲阜市人民政府关于修改〈曲阜市城区生活垃圾处理费征收使用管理办法〉等4件行政规范性文件的通知》修改）</w:t>
      </w:r>
    </w:p>
    <w:p>
      <w:pPr>
        <w:adjustRightInd w:val="0"/>
        <w:spacing w:line="580" w:lineRule="exact"/>
        <w:jc w:val="center"/>
        <w:textAlignment w:val="baseline"/>
        <w:rPr>
          <w:rFonts w:hint="eastAsia" w:ascii="方正黑体简体" w:hAnsi="方正黑体简体" w:eastAsia="方正黑体简体" w:cs="方正黑体简体"/>
          <w:b/>
          <w:bCs/>
          <w:sz w:val="32"/>
          <w:szCs w:val="32"/>
        </w:rPr>
      </w:pPr>
    </w:p>
    <w:p>
      <w:pPr>
        <w:adjustRightInd w:val="0"/>
        <w:spacing w:line="580" w:lineRule="exact"/>
        <w:jc w:val="center"/>
        <w:textAlignment w:val="baseline"/>
        <w:rPr>
          <w:rFonts w:hint="eastAsia" w:ascii="方正黑体简体" w:hAnsi="方正黑体简体" w:eastAsia="方正黑体简体" w:cs="方正黑体简体"/>
          <w:b/>
          <w:bCs/>
          <w:sz w:val="32"/>
          <w:szCs w:val="32"/>
        </w:rPr>
      </w:pPr>
      <w:r>
        <w:rPr>
          <w:rFonts w:hint="eastAsia" w:ascii="方正黑体简体" w:hAnsi="方正黑体简体" w:eastAsia="方正黑体简体" w:cs="方正黑体简体"/>
          <w:b/>
          <w:bCs/>
          <w:sz w:val="32"/>
          <w:szCs w:val="32"/>
        </w:rPr>
        <w:t>第一章  总则</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hint="eastAsia" w:ascii="方正黑体简体" w:hAnsi="方正黑体简体" w:eastAsia="方正黑体简体" w:cs="方正黑体简体"/>
          <w:b/>
          <w:bCs/>
          <w:sz w:val="32"/>
          <w:szCs w:val="32"/>
        </w:rPr>
        <w:t>第一条</w:t>
      </w:r>
      <w:r>
        <w:rPr>
          <w:rFonts w:ascii="Times New Roman" w:hAnsi="Times New Roman" w:eastAsia="方正仿宋简体"/>
          <w:b/>
          <w:bCs/>
          <w:sz w:val="32"/>
          <w:szCs w:val="32"/>
        </w:rPr>
        <w:t xml:space="preserve"> </w:t>
      </w:r>
      <w:r>
        <w:rPr>
          <w:rFonts w:ascii="Times New Roman" w:hAnsi="Times New Roman" w:eastAsia="方正仿宋简体"/>
          <w:b/>
          <w:bCs/>
          <w:sz w:val="32"/>
          <w:szCs w:val="32"/>
          <w:lang w:val="zh-TW" w:eastAsia="zh-TW"/>
        </w:rPr>
        <w:t>为加强</w:t>
      </w:r>
      <w:r>
        <w:rPr>
          <w:rFonts w:ascii="Times New Roman" w:hAnsi="Times New Roman" w:eastAsia="方正仿宋简体"/>
          <w:b/>
          <w:bCs/>
          <w:sz w:val="32"/>
          <w:szCs w:val="32"/>
        </w:rPr>
        <w:t>我市</w:t>
      </w:r>
      <w:r>
        <w:rPr>
          <w:rFonts w:ascii="Times New Roman" w:hAnsi="Times New Roman" w:eastAsia="方正仿宋简体"/>
          <w:b/>
          <w:bCs/>
          <w:sz w:val="32"/>
          <w:szCs w:val="32"/>
          <w:lang w:val="zh-TW" w:eastAsia="zh-TW"/>
        </w:rPr>
        <w:t>农村宅基地审批和建房管理，合理利用土地，切实保护耕地，根据《中华人民共和国土地管理法》、《村庄和集镇规划建设管理条例》、《中央农村工作领导小组办公室、农业农村部〈关于进</w:t>
      </w:r>
      <w:r>
        <w:rPr>
          <w:rFonts w:ascii="Times New Roman" w:hAnsi="Times New Roman" w:eastAsia="方正仿宋简体"/>
          <w:b/>
          <w:bCs/>
          <w:spacing w:val="-6"/>
          <w:sz w:val="32"/>
          <w:szCs w:val="32"/>
          <w:lang w:val="zh-TW" w:eastAsia="zh-TW"/>
        </w:rPr>
        <w:t>一步加强农村宅基地管理的通知</w:t>
      </w:r>
      <w:r>
        <w:rPr>
          <w:rFonts w:ascii="Times New Roman" w:hAnsi="Times New Roman" w:eastAsia="方正仿宋简体"/>
          <w:b/>
          <w:bCs/>
          <w:spacing w:val="-6"/>
          <w:sz w:val="32"/>
          <w:szCs w:val="32"/>
          <w:lang w:val="zh-CN"/>
        </w:rPr>
        <w:t>〉</w:t>
      </w:r>
      <w:r>
        <w:rPr>
          <w:rFonts w:ascii="Times New Roman" w:hAnsi="Times New Roman" w:eastAsia="方正仿宋简体"/>
          <w:b/>
          <w:bCs/>
          <w:spacing w:val="-6"/>
          <w:sz w:val="32"/>
          <w:szCs w:val="32"/>
          <w:lang w:val="zh-TW" w:eastAsia="zh-TW"/>
        </w:rPr>
        <w:t>》（中农发〔2019〕11号）、《农业农村部自然资源部〈关于规范农村宅基地审批管理的通知</w:t>
      </w:r>
      <w:r>
        <w:rPr>
          <w:rFonts w:ascii="Times New Roman" w:hAnsi="Times New Roman" w:eastAsia="方正仿宋简体"/>
          <w:b/>
          <w:bCs/>
          <w:spacing w:val="-6"/>
          <w:sz w:val="32"/>
          <w:szCs w:val="32"/>
          <w:lang w:val="zh-CN"/>
        </w:rPr>
        <w:t>〉</w:t>
      </w:r>
      <w:r>
        <w:rPr>
          <w:rFonts w:ascii="Times New Roman" w:hAnsi="Times New Roman" w:eastAsia="方正仿宋简体"/>
          <w:b/>
          <w:bCs/>
          <w:spacing w:val="-6"/>
          <w:sz w:val="32"/>
          <w:szCs w:val="32"/>
          <w:lang w:val="zh-TW" w:eastAsia="zh-TW"/>
        </w:rPr>
        <w:t>》（农经发〔</w:t>
      </w:r>
      <w:r>
        <w:rPr>
          <w:rFonts w:ascii="Times New Roman" w:hAnsi="Times New Roman" w:eastAsia="方正仿宋简体"/>
          <w:b/>
          <w:bCs/>
          <w:sz w:val="32"/>
          <w:szCs w:val="32"/>
          <w:lang w:val="zh-TW" w:eastAsia="zh-TW"/>
        </w:rPr>
        <w:t>2019〕6号）、《自然资源部农业农村部〈关于保障农村村民住宅建设合理用地的通知</w:t>
      </w:r>
      <w:r>
        <w:rPr>
          <w:rFonts w:ascii="Times New Roman" w:hAnsi="Times New Roman" w:eastAsia="方正仿宋简体"/>
          <w:b/>
          <w:bCs/>
          <w:sz w:val="32"/>
          <w:szCs w:val="32"/>
          <w:lang w:val="zh-CN"/>
        </w:rPr>
        <w:t>〉</w:t>
      </w:r>
      <w:r>
        <w:rPr>
          <w:rFonts w:ascii="Times New Roman" w:hAnsi="Times New Roman" w:eastAsia="方正仿宋简体"/>
          <w:b/>
          <w:bCs/>
          <w:sz w:val="32"/>
          <w:szCs w:val="32"/>
          <w:lang w:val="zh-TW" w:eastAsia="zh-TW"/>
        </w:rPr>
        <w:t>》（自然资发〔2020〕128号）及《山东省保障农村村民住宅建设用地实施细则》（鲁自然资发〔2020〕10号）</w:t>
      </w:r>
      <w:r>
        <w:rPr>
          <w:rFonts w:ascii="Times New Roman" w:hAnsi="Times New Roman" w:eastAsia="方正仿宋简体"/>
          <w:b/>
          <w:bCs/>
          <w:spacing w:val="-6"/>
          <w:sz w:val="32"/>
          <w:szCs w:val="32"/>
          <w:lang w:val="zh-CN"/>
        </w:rPr>
        <w:t>、《</w:t>
      </w:r>
      <w:r>
        <w:rPr>
          <w:rFonts w:ascii="Times New Roman" w:hAnsi="Times New Roman" w:eastAsia="方正仿宋简体"/>
          <w:b/>
          <w:bCs/>
          <w:spacing w:val="-6"/>
          <w:sz w:val="32"/>
          <w:szCs w:val="32"/>
          <w:lang w:val="zh-TW" w:eastAsia="zh-TW"/>
        </w:rPr>
        <w:t>济宁市农业农村局</w:t>
      </w:r>
      <w:r>
        <w:rPr>
          <w:rFonts w:ascii="Times New Roman" w:hAnsi="Times New Roman" w:eastAsia="方正仿宋简体"/>
          <w:b/>
          <w:bCs/>
          <w:spacing w:val="-6"/>
          <w:sz w:val="32"/>
          <w:szCs w:val="32"/>
          <w:lang w:val="zh-TW"/>
        </w:rPr>
        <w:t>、</w:t>
      </w:r>
      <w:r>
        <w:rPr>
          <w:rFonts w:ascii="Times New Roman" w:hAnsi="Times New Roman" w:eastAsia="方正仿宋简体"/>
          <w:b/>
          <w:bCs/>
          <w:spacing w:val="-6"/>
          <w:sz w:val="32"/>
          <w:szCs w:val="32"/>
          <w:lang w:val="zh-TW" w:eastAsia="zh-TW"/>
        </w:rPr>
        <w:t>济宁市自然资源和规划局</w:t>
      </w:r>
      <w:r>
        <w:rPr>
          <w:rFonts w:ascii="Times New Roman" w:hAnsi="Times New Roman" w:eastAsia="方正仿宋简体"/>
          <w:b/>
          <w:bCs/>
          <w:spacing w:val="-6"/>
          <w:sz w:val="32"/>
          <w:szCs w:val="32"/>
          <w:lang w:val="zh-TW"/>
        </w:rPr>
        <w:t>、</w:t>
      </w:r>
      <w:r>
        <w:rPr>
          <w:rFonts w:ascii="Times New Roman" w:hAnsi="Times New Roman" w:eastAsia="方正仿宋简体"/>
          <w:b/>
          <w:bCs/>
          <w:spacing w:val="-6"/>
          <w:sz w:val="32"/>
          <w:szCs w:val="32"/>
          <w:lang w:val="zh-TW" w:eastAsia="zh-TW"/>
        </w:rPr>
        <w:t>济宁市行政审批服务局〈关于规范农村宅基地审批管理的通知</w:t>
      </w:r>
      <w:r>
        <w:rPr>
          <w:rFonts w:ascii="Times New Roman" w:hAnsi="Times New Roman" w:eastAsia="方正仿宋简体"/>
          <w:b/>
          <w:bCs/>
          <w:spacing w:val="-6"/>
          <w:sz w:val="32"/>
          <w:szCs w:val="32"/>
          <w:lang w:val="zh-CN"/>
        </w:rPr>
        <w:t>〉》</w:t>
      </w:r>
      <w:r>
        <w:rPr>
          <w:rFonts w:hint="eastAsia" w:ascii="Times New Roman" w:hAnsi="Times New Roman" w:eastAsia="方正仿宋简体"/>
          <w:b/>
          <w:bCs/>
          <w:spacing w:val="-6"/>
          <w:sz w:val="32"/>
          <w:szCs w:val="32"/>
          <w:lang w:val="zh-CN"/>
        </w:rPr>
        <w:t>（济农字〔</w:t>
      </w:r>
      <w:r>
        <w:rPr>
          <w:rFonts w:hint="eastAsia" w:ascii="Times New Roman" w:hAnsi="Times New Roman" w:eastAsia="方正仿宋简体"/>
          <w:b/>
          <w:bCs/>
          <w:spacing w:val="-6"/>
          <w:sz w:val="32"/>
          <w:szCs w:val="32"/>
        </w:rPr>
        <w:t>2021</w:t>
      </w:r>
      <w:r>
        <w:rPr>
          <w:rFonts w:hint="eastAsia" w:ascii="Times New Roman" w:hAnsi="Times New Roman" w:eastAsia="方正仿宋简体"/>
          <w:b/>
          <w:bCs/>
          <w:spacing w:val="-6"/>
          <w:sz w:val="32"/>
          <w:szCs w:val="32"/>
          <w:lang w:val="zh-CN"/>
        </w:rPr>
        <w:t>〕</w:t>
      </w:r>
      <w:r>
        <w:rPr>
          <w:rFonts w:hint="eastAsia" w:ascii="Times New Roman" w:hAnsi="Times New Roman" w:eastAsia="方正仿宋简体"/>
          <w:b/>
          <w:bCs/>
          <w:spacing w:val="-6"/>
          <w:sz w:val="32"/>
          <w:szCs w:val="32"/>
        </w:rPr>
        <w:t>58号</w:t>
      </w:r>
      <w:r>
        <w:rPr>
          <w:rFonts w:hint="eastAsia" w:ascii="Times New Roman" w:hAnsi="Times New Roman" w:eastAsia="方正仿宋简体"/>
          <w:b/>
          <w:bCs/>
          <w:spacing w:val="-6"/>
          <w:sz w:val="32"/>
          <w:szCs w:val="32"/>
          <w:lang w:val="zh-CN"/>
        </w:rPr>
        <w:t>）</w:t>
      </w:r>
      <w:r>
        <w:rPr>
          <w:rFonts w:ascii="Times New Roman" w:hAnsi="Times New Roman" w:eastAsia="方正仿宋简体"/>
          <w:b/>
          <w:bCs/>
          <w:spacing w:val="-6"/>
          <w:sz w:val="32"/>
          <w:szCs w:val="32"/>
          <w:lang w:val="zh-TW" w:eastAsia="zh-TW"/>
        </w:rPr>
        <w:t>等有关法律法规及政策规定</w:t>
      </w:r>
      <w:r>
        <w:rPr>
          <w:rFonts w:ascii="Times New Roman" w:hAnsi="Times New Roman" w:eastAsia="方正仿宋简体"/>
          <w:b/>
          <w:bCs/>
          <w:sz w:val="32"/>
          <w:szCs w:val="32"/>
          <w:lang w:val="zh-TW" w:eastAsia="zh-TW"/>
        </w:rPr>
        <w:t>，结合</w:t>
      </w:r>
      <w:r>
        <w:rPr>
          <w:rFonts w:ascii="Times New Roman" w:hAnsi="Times New Roman" w:eastAsia="方正仿宋简体"/>
          <w:b/>
          <w:bCs/>
          <w:sz w:val="32"/>
          <w:szCs w:val="32"/>
        </w:rPr>
        <w:t>我</w:t>
      </w:r>
      <w:r>
        <w:rPr>
          <w:rFonts w:ascii="Times New Roman" w:hAnsi="Times New Roman" w:eastAsia="方正仿宋简体"/>
          <w:b/>
          <w:bCs/>
          <w:sz w:val="32"/>
          <w:szCs w:val="32"/>
          <w:lang w:val="zh-TW" w:eastAsia="zh-TW"/>
        </w:rPr>
        <w:t>市实际，制定本</w:t>
      </w:r>
      <w:r>
        <w:rPr>
          <w:rFonts w:ascii="Times New Roman" w:hAnsi="Times New Roman" w:eastAsia="方正仿宋简体"/>
          <w:b/>
          <w:bCs/>
          <w:sz w:val="32"/>
          <w:szCs w:val="32"/>
        </w:rPr>
        <w:t>实施意见</w:t>
      </w:r>
      <w:r>
        <w:rPr>
          <w:rFonts w:ascii="Times New Roman" w:hAnsi="Times New Roman" w:eastAsia="方正仿宋简体"/>
          <w:b/>
          <w:bCs/>
          <w:sz w:val="32"/>
          <w:szCs w:val="32"/>
          <w:lang w:val="zh-TW" w:eastAsia="zh-TW"/>
        </w:rPr>
        <w:t>。</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第二条</w:t>
      </w:r>
      <w:r>
        <w:rPr>
          <w:rFonts w:ascii="Times New Roman" w:hAnsi="Times New Roman" w:eastAsia="方正仿宋简体"/>
          <w:b/>
          <w:bCs/>
          <w:sz w:val="32"/>
          <w:szCs w:val="32"/>
        </w:rPr>
        <w:t xml:space="preserve"> 本意见适用于全市区域内农村宅基地审批管理和村民自建住房及其管理。本意见所称农村宅基地（以下简称宅基地）是指农村村民依法取得的用于建造住宅及其附属设施的农村集体建设用地，包括住宅、附属用房和庭院等用地，不包括与宅基地相连的农业生产性用地、农户超出宅基地范围占用的空闲地等土地。</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第三条</w:t>
      </w:r>
      <w:r>
        <w:rPr>
          <w:rFonts w:ascii="Times New Roman" w:hAnsi="Times New Roman" w:eastAsia="方正仿宋简体"/>
          <w:b/>
          <w:bCs/>
          <w:sz w:val="32"/>
          <w:szCs w:val="32"/>
        </w:rPr>
        <w:t xml:space="preserve"> 农村村民住房建设应当坚持规划先行、先批后建、一户一宅、节约集约、生态环保的原则，体现本地历史文化、地域特色和乡村风貌。</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第四条</w:t>
      </w:r>
      <w:r>
        <w:rPr>
          <w:rFonts w:ascii="Times New Roman" w:hAnsi="Times New Roman" w:eastAsia="方正仿宋简体"/>
          <w:b/>
          <w:bCs/>
          <w:sz w:val="32"/>
          <w:szCs w:val="32"/>
        </w:rPr>
        <w:t xml:space="preserve"> 农村宅基地用地建房审批管理事关广大农民群众居住权益，是农村宅基地管理工作至关重要的基础环节。农业农村、自然资源和规划、行政审批服务等相关部门、镇人民政府（街道办事处）（以下简称镇街）和村级组织依法履行职责，确保农村宅基地审批、农民住宅建设用地供应、宅基地分配、农民建房规划管理等各环节工作的连续性和稳定性。 </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市农业农村局负责建立健全宅基地分配、使用、流转、违法用地查处等管理制度，完善宅基地用地标准，指导宅基地合理布局、闲置宅基地和闲置农房利用；组织开展农村宅基地现状和需求情况统计调查，及时将农民建房新增建设用地需求通报同级自然资源部门；参与编制国土空间总体规划和村庄规划。</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市自然资源和规划局负责在编制全市国土空间规划，制定土地利用计划等工作中，统筹考虑镇村两级宅基地规模并预留相应空间。负责指导镇街政府编制镇级国土空间规划和村庄规划，在规划中统筹考虑宅基地用地规模和布局，依法办理农用地转用等相关手续。</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行政审批服务（或自然资源和规划）部门负责建设规划许可工作，依法办理乡村建设规划许可证手续。</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住房和城乡建设、公安、财政、交通、水务、供电等有关主管部门要加强配合和协调，强化信息共享互通，各司其职，共同做好宅基地管理的相关工作。</w:t>
      </w:r>
    </w:p>
    <w:p>
      <w:pPr>
        <w:pStyle w:val="6"/>
        <w:adjustRightInd w:val="0"/>
        <w:spacing w:beforeAutospacing="0" w:afterAutospacing="0" w:line="580" w:lineRule="exact"/>
        <w:ind w:firstLine="643" w:firstLineChars="200"/>
        <w:jc w:val="both"/>
        <w:textAlignment w:val="baseline"/>
        <w:rPr>
          <w:rFonts w:ascii="Times New Roman" w:hAnsi="Times New Roman" w:eastAsia="方正仿宋简体"/>
          <w:b/>
          <w:bCs/>
          <w:kern w:val="2"/>
          <w:sz w:val="32"/>
          <w:szCs w:val="32"/>
        </w:rPr>
      </w:pPr>
      <w:r>
        <w:rPr>
          <w:rFonts w:ascii="Times New Roman" w:hAnsi="Times New Roman" w:eastAsia="方正仿宋简体"/>
          <w:b/>
          <w:bCs/>
          <w:kern w:val="2"/>
          <w:sz w:val="32"/>
          <w:szCs w:val="32"/>
        </w:rPr>
        <w:t>各镇街要切实履行本辖区宅基地管理职责。农村村民住宅用地由镇街审核批准；其中，涉及占用农用地的，依照新《土地管理法》第四十四条规定办理审批手续。要明确专职负责领导，统筹协调自然资源镇街中心所、镇街农业农村工作部门、镇村（街居）规划建设监管管理办公室（生态环境保护办公室）等部门，抽调各自专门工作人员，依据宅基地用地审查、乡村建设规划许可、农房建设监管等职责；加快建立健全多部门参与的农村宅基地工作专班协作办公机制（以下简称宅基地工作专班），共同做好农村宅基地管理有关工作。涉农镇街要在为民服务中心单独设立农村宅基地管理服务窗口，推行“一个窗口对外受理，镇村建设、农业农村、自然资源等多部门内部联动运行”的农村宅基地</w:t>
      </w:r>
      <w:r>
        <w:rPr>
          <w:rFonts w:ascii="Times New Roman" w:hAnsi="Times New Roman" w:eastAsia="方正仿宋简体"/>
          <w:b/>
          <w:bCs/>
          <w:spacing w:val="-6"/>
          <w:kern w:val="2"/>
          <w:sz w:val="32"/>
          <w:szCs w:val="32"/>
        </w:rPr>
        <w:t>用地建房联审联办制度，为农民群众提供便捷高效的服务。建立农村宅基地用地及建房审批管理台账，有关资料由镇街归档留存。</w:t>
      </w:r>
    </w:p>
    <w:p>
      <w:pPr>
        <w:pStyle w:val="6"/>
        <w:adjustRightInd w:val="0"/>
        <w:spacing w:beforeAutospacing="0" w:afterAutospacing="0" w:line="580" w:lineRule="exact"/>
        <w:ind w:firstLine="643" w:firstLineChars="200"/>
        <w:jc w:val="both"/>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村集体经济组织或村民委员会（以下简称村级组织）要建立村级宅基地协管员制度。在村级组织负责人中明确1人兼任村级宅基地协管员，协助开展宅基地和建房管理。要充分发挥村民自治作用，健全宅基地申请审核有关制度，完善宅基地民主管理程序并纳入村规民约，限制非本集体经济组织成员重建、改扩建房屋，鼓励其自愿有偿退出，确保农村宅基地分配使用公开、公平、公正。</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农业农村、自然资源、行政审批等部门要增强责任意识和服务意识，按照部门职能和</w:t>
      </w:r>
      <w:r>
        <w:rPr>
          <w:rFonts w:ascii="Times New Roman" w:hAnsi="Times New Roman" w:eastAsia="方正仿宋简体"/>
          <w:b/>
          <w:bCs/>
          <w:sz w:val="32"/>
          <w:szCs w:val="32"/>
          <w:lang w:val="zh-CN"/>
        </w:rPr>
        <w:t>“放</w:t>
      </w:r>
      <w:r>
        <w:rPr>
          <w:rFonts w:ascii="Times New Roman" w:hAnsi="Times New Roman" w:eastAsia="方正仿宋简体"/>
          <w:b/>
          <w:bCs/>
          <w:sz w:val="32"/>
          <w:szCs w:val="32"/>
        </w:rPr>
        <w:t>管服”改革要求，在党委政府的统一领导下，切实履行各自职责。要建立部门协调机制，做好政策移交、国土空间总体规划、村庄规划、宅基地用地规模指标、农村地籍调查数据和宅基地确权登记颁证等信息共享互通，推进管理重心下沉，共同做好农村宅基地审批管理工作。业务部门要向镇街提供相关资料、图件等，并加强业务指导与培训，切实提高基层工作队伍的政策水平与业务能力，镇街要依据有关保密规定，妥善保管好相关资料、图件等。</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hint="eastAsia" w:ascii="方正黑体简体" w:hAnsi="方正黑体简体" w:eastAsia="方正黑体简体" w:cs="方正黑体简体"/>
          <w:b/>
          <w:bCs/>
          <w:sz w:val="32"/>
          <w:szCs w:val="32"/>
        </w:rPr>
        <w:t>第五条</w:t>
      </w:r>
      <w:r>
        <w:rPr>
          <w:rFonts w:ascii="Times New Roman" w:hAnsi="Times New Roman" w:eastAsia="方正仿宋简体"/>
          <w:b/>
          <w:bCs/>
          <w:sz w:val="32"/>
          <w:szCs w:val="32"/>
        </w:rPr>
        <w:t xml:space="preserve"> 任何单位和个人有权检举或者劝阻农村村民住房建设中的违法行为。镇街应当建立村民违法建设住房举报制度，及时受理和调查处理举报线索。</w:t>
      </w:r>
    </w:p>
    <w:p>
      <w:pPr>
        <w:adjustRightInd w:val="0"/>
        <w:spacing w:line="580" w:lineRule="exact"/>
        <w:jc w:val="center"/>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 xml:space="preserve">第二章 </w:t>
      </w:r>
      <w:r>
        <w:rPr>
          <w:rFonts w:hint="eastAsia" w:ascii="方正黑体简体" w:hAnsi="方正黑体简体" w:eastAsia="方正黑体简体" w:cs="方正黑体简体"/>
          <w:b/>
          <w:bCs/>
          <w:sz w:val="32"/>
          <w:szCs w:val="32"/>
        </w:rPr>
        <w:t xml:space="preserve"> </w:t>
      </w:r>
      <w:r>
        <w:rPr>
          <w:rFonts w:ascii="方正黑体简体" w:hAnsi="方正黑体简体" w:eastAsia="方正黑体简体" w:cs="方正黑体简体"/>
          <w:b/>
          <w:bCs/>
          <w:sz w:val="32"/>
          <w:szCs w:val="32"/>
        </w:rPr>
        <w:t>农村宅基地和建房审批</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lang w:val="zh-TW" w:eastAsia="zh-TW"/>
        </w:rPr>
        <w:t>第</w:t>
      </w:r>
      <w:r>
        <w:rPr>
          <w:rFonts w:ascii="方正黑体简体" w:hAnsi="方正黑体简体" w:eastAsia="方正黑体简体" w:cs="方正黑体简体"/>
          <w:b/>
          <w:bCs/>
          <w:sz w:val="32"/>
          <w:szCs w:val="32"/>
        </w:rPr>
        <w:t>六</w:t>
      </w:r>
      <w:r>
        <w:rPr>
          <w:rFonts w:ascii="方正黑体简体" w:hAnsi="方正黑体简体" w:eastAsia="方正黑体简体" w:cs="方正黑体简体"/>
          <w:b/>
          <w:bCs/>
          <w:sz w:val="32"/>
          <w:szCs w:val="32"/>
          <w:lang w:val="zh-TW" w:eastAsia="zh-TW"/>
        </w:rPr>
        <w:t>条</w:t>
      </w:r>
      <w:r>
        <w:rPr>
          <w:rFonts w:ascii="Times New Roman" w:hAnsi="Times New Roman" w:eastAsia="方正仿宋简体"/>
          <w:b/>
          <w:bCs/>
          <w:sz w:val="32"/>
          <w:szCs w:val="32"/>
        </w:rPr>
        <w:t xml:space="preserve"> </w:t>
      </w:r>
      <w:r>
        <w:rPr>
          <w:rFonts w:ascii="Times New Roman" w:hAnsi="Times New Roman" w:eastAsia="方正仿宋简体"/>
          <w:b/>
          <w:bCs/>
          <w:sz w:val="32"/>
          <w:szCs w:val="32"/>
          <w:lang w:val="zh-TW" w:eastAsia="zh-TW"/>
        </w:rPr>
        <w:t>严格执行农村村民住宅用地标准。农村村民一户只能拥有一处宅基地，面积不得超过</w:t>
      </w:r>
      <w:r>
        <w:rPr>
          <w:rFonts w:ascii="Times New Roman" w:hAnsi="Times New Roman" w:eastAsia="方正仿宋简体"/>
          <w:b/>
          <w:bCs/>
          <w:sz w:val="32"/>
          <w:szCs w:val="32"/>
        </w:rPr>
        <w:t>山东</w:t>
      </w:r>
      <w:r>
        <w:rPr>
          <w:rFonts w:ascii="Times New Roman" w:hAnsi="Times New Roman" w:eastAsia="方正仿宋简体"/>
          <w:b/>
          <w:bCs/>
          <w:sz w:val="32"/>
          <w:szCs w:val="32"/>
          <w:lang w:val="zh-TW" w:eastAsia="zh-TW"/>
        </w:rPr>
        <w:t>省规定的标准。农村村民建住宅，应当符合</w:t>
      </w:r>
      <w:r>
        <w:rPr>
          <w:rFonts w:ascii="Times New Roman" w:hAnsi="Times New Roman" w:eastAsia="方正仿宋简体"/>
          <w:b/>
          <w:bCs/>
          <w:sz w:val="32"/>
          <w:szCs w:val="32"/>
        </w:rPr>
        <w:t>镇街</w:t>
      </w:r>
      <w:r>
        <w:rPr>
          <w:rFonts w:ascii="Times New Roman" w:hAnsi="Times New Roman" w:eastAsia="方正仿宋简体"/>
          <w:b/>
          <w:bCs/>
          <w:sz w:val="32"/>
          <w:szCs w:val="32"/>
          <w:lang w:val="zh-TW" w:eastAsia="zh-TW"/>
        </w:rPr>
        <w:t>国土空间总体规划、村庄规划，不得占用永久基本农田，并尽量使用原有的宅基地和村内空闲地。农村村民应严格按照批准面积和建房标准建设住宅，禁止未批先建、超面积占用宅基地。经批准</w:t>
      </w:r>
      <w:r>
        <w:rPr>
          <w:rFonts w:hint="eastAsia" w:ascii="Times New Roman" w:hAnsi="Times New Roman" w:eastAsia="方正仿宋简体"/>
          <w:b/>
          <w:bCs/>
          <w:sz w:val="32"/>
          <w:szCs w:val="32"/>
        </w:rPr>
        <w:t>易</w:t>
      </w:r>
      <w:r>
        <w:rPr>
          <w:rFonts w:ascii="Times New Roman" w:hAnsi="Times New Roman" w:eastAsia="方正仿宋简体"/>
          <w:b/>
          <w:bCs/>
          <w:sz w:val="32"/>
          <w:szCs w:val="32"/>
          <w:lang w:val="zh-TW" w:eastAsia="zh-TW"/>
        </w:rPr>
        <w:t>地建造住宅的，应当严格按照</w:t>
      </w:r>
      <w:r>
        <w:rPr>
          <w:rFonts w:ascii="Times New Roman" w:hAnsi="Times New Roman" w:eastAsia="方正仿宋简体"/>
          <w:b/>
          <w:bCs/>
          <w:sz w:val="32"/>
          <w:szCs w:val="32"/>
          <w:lang w:val="zh-CN"/>
        </w:rPr>
        <w:t>“建新</w:t>
      </w:r>
      <w:r>
        <w:rPr>
          <w:rFonts w:ascii="Times New Roman" w:hAnsi="Times New Roman" w:eastAsia="方正仿宋简体"/>
          <w:b/>
          <w:bCs/>
          <w:sz w:val="32"/>
          <w:szCs w:val="32"/>
          <w:lang w:val="zh-TW" w:eastAsia="zh-TW"/>
        </w:rPr>
        <w:t>拆旧”要求，将原宅基地交还给村</w:t>
      </w:r>
      <w:r>
        <w:rPr>
          <w:rFonts w:ascii="Times New Roman" w:hAnsi="Times New Roman" w:eastAsia="方正仿宋简体"/>
          <w:b/>
          <w:bCs/>
          <w:sz w:val="32"/>
          <w:szCs w:val="32"/>
          <w:lang w:val="zh-CN"/>
        </w:rPr>
        <w:t>集体。</w:t>
      </w:r>
      <w:r>
        <w:rPr>
          <w:rFonts w:ascii="Times New Roman" w:hAnsi="Times New Roman" w:eastAsia="方正仿宋简体"/>
          <w:b/>
          <w:bCs/>
          <w:sz w:val="32"/>
          <w:szCs w:val="32"/>
          <w:lang w:val="zh-TW" w:eastAsia="zh-TW"/>
        </w:rPr>
        <w:t>农村村民出卖、出租、赠予住宅后，再申请宅基地的，不予批准。面积标准参照《山东省建设用地控制标准》（鲁政办发〔2018〕39号）执行</w:t>
      </w:r>
      <w:r>
        <w:rPr>
          <w:rFonts w:ascii="Times New Roman" w:hAnsi="Times New Roman" w:eastAsia="方正仿宋简体"/>
          <w:b/>
          <w:bCs/>
          <w:sz w:val="32"/>
          <w:szCs w:val="32"/>
          <w:lang w:val="zh-TW"/>
        </w:rPr>
        <w:t>，</w:t>
      </w:r>
      <w:r>
        <w:rPr>
          <w:rFonts w:ascii="Times New Roman" w:hAnsi="Times New Roman" w:eastAsia="方正仿宋简体"/>
          <w:b/>
          <w:bCs/>
          <w:sz w:val="32"/>
          <w:szCs w:val="32"/>
        </w:rPr>
        <w:t>按户或人均加以量化</w:t>
      </w:r>
      <w:r>
        <w:rPr>
          <w:rFonts w:ascii="Times New Roman" w:hAnsi="Times New Roman" w:eastAsia="方正仿宋简体"/>
          <w:b/>
          <w:bCs/>
          <w:sz w:val="32"/>
          <w:szCs w:val="32"/>
          <w:lang w:val="zh-TW" w:eastAsia="zh-TW"/>
        </w:rPr>
        <w:t>。</w:t>
      </w:r>
    </w:p>
    <w:p>
      <w:pPr>
        <w:adjustRightInd w:val="0"/>
        <w:spacing w:line="580" w:lineRule="exact"/>
        <w:ind w:firstLine="643" w:firstLineChars="200"/>
        <w:textAlignment w:val="baseline"/>
        <w:rPr>
          <w:rFonts w:ascii="Times New Roman" w:hAnsi="Times New Roman" w:eastAsia="方正仿宋简体"/>
          <w:b/>
          <w:bCs/>
          <w:sz w:val="32"/>
          <w:szCs w:val="32"/>
          <w:lang w:val="zh-TW"/>
        </w:rPr>
      </w:pPr>
      <w:r>
        <w:rPr>
          <w:rFonts w:ascii="方正黑体简体" w:hAnsi="方正黑体简体" w:eastAsia="方正黑体简体" w:cs="方正黑体简体"/>
          <w:b/>
          <w:bCs/>
          <w:sz w:val="32"/>
          <w:szCs w:val="32"/>
          <w:lang w:val="zh-TW" w:eastAsia="zh-TW"/>
        </w:rPr>
        <w:t>第</w:t>
      </w:r>
      <w:r>
        <w:rPr>
          <w:rFonts w:ascii="方正黑体简体" w:hAnsi="方正黑体简体" w:eastAsia="方正黑体简体" w:cs="方正黑体简体"/>
          <w:b/>
          <w:bCs/>
          <w:sz w:val="32"/>
          <w:szCs w:val="32"/>
        </w:rPr>
        <w:t>七</w:t>
      </w:r>
      <w:r>
        <w:rPr>
          <w:rFonts w:ascii="方正黑体简体" w:hAnsi="方正黑体简体" w:eastAsia="方正黑体简体" w:cs="方正黑体简体"/>
          <w:b/>
          <w:bCs/>
          <w:sz w:val="32"/>
          <w:szCs w:val="32"/>
          <w:lang w:val="zh-TW" w:eastAsia="zh-TW"/>
        </w:rPr>
        <w:t>条</w:t>
      </w:r>
      <w:r>
        <w:rPr>
          <w:rFonts w:ascii="Times New Roman" w:hAnsi="Times New Roman" w:eastAsia="方正仿宋简体"/>
          <w:b/>
          <w:bCs/>
          <w:sz w:val="32"/>
          <w:szCs w:val="32"/>
        </w:rPr>
        <w:t xml:space="preserve"> </w:t>
      </w:r>
      <w:r>
        <w:rPr>
          <w:rFonts w:ascii="Times New Roman" w:hAnsi="Times New Roman" w:eastAsia="方正仿宋简体"/>
          <w:b/>
          <w:bCs/>
          <w:sz w:val="32"/>
          <w:szCs w:val="32"/>
          <w:lang w:val="zh-TW" w:eastAsia="zh-TW"/>
        </w:rPr>
        <w:t>有下列情形之一的，可以申请宅基地</w:t>
      </w:r>
      <w:r>
        <w:rPr>
          <w:rFonts w:ascii="Times New Roman" w:hAnsi="Times New Roman" w:eastAsia="方正仿宋简体"/>
          <w:b/>
          <w:bCs/>
          <w:sz w:val="32"/>
          <w:szCs w:val="32"/>
          <w:lang w:val="zh-TW"/>
        </w:rPr>
        <w:t>：</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（一）因结婚等原因，确需建房分户的</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（二）</w:t>
      </w:r>
      <w:r>
        <w:rPr>
          <w:rFonts w:ascii="Times New Roman" w:hAnsi="Times New Roman" w:eastAsia="方正仿宋简体"/>
          <w:b/>
          <w:bCs/>
          <w:sz w:val="32"/>
          <w:szCs w:val="32"/>
        </w:rPr>
        <w:t>原住宅影响</w:t>
      </w:r>
      <w:r>
        <w:rPr>
          <w:rFonts w:ascii="Times New Roman" w:hAnsi="Times New Roman" w:eastAsia="方正仿宋简体"/>
          <w:b/>
          <w:bCs/>
          <w:sz w:val="32"/>
          <w:szCs w:val="32"/>
          <w:lang w:val="zh-TW" w:eastAsia="zh-TW"/>
        </w:rPr>
        <w:t>村镇规划需要搬迁的;</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（三）经</w:t>
      </w:r>
      <w:r>
        <w:rPr>
          <w:rFonts w:ascii="Times New Roman" w:hAnsi="Times New Roman" w:eastAsia="方正仿宋简体"/>
          <w:b/>
          <w:bCs/>
          <w:sz w:val="32"/>
          <w:szCs w:val="32"/>
        </w:rPr>
        <w:t>县</w:t>
      </w:r>
      <w:r>
        <w:rPr>
          <w:rFonts w:ascii="Times New Roman" w:hAnsi="Times New Roman" w:eastAsia="方正仿宋简体"/>
          <w:b/>
          <w:bCs/>
          <w:sz w:val="32"/>
          <w:szCs w:val="32"/>
          <w:lang w:val="zh-TW" w:eastAsia="zh-TW"/>
        </w:rPr>
        <w:t>级以上人民政府批准回原籍落户的，</w:t>
      </w:r>
      <w:r>
        <w:rPr>
          <w:rFonts w:ascii="Times New Roman" w:hAnsi="Times New Roman" w:eastAsia="方正仿宋简体"/>
          <w:b/>
          <w:bCs/>
          <w:sz w:val="32"/>
          <w:szCs w:val="32"/>
        </w:rPr>
        <w:t>农村确无住房</w:t>
      </w:r>
      <w:r>
        <w:rPr>
          <w:rFonts w:ascii="Times New Roman" w:hAnsi="Times New Roman" w:eastAsia="方正仿宋简体"/>
          <w:b/>
          <w:bCs/>
          <w:sz w:val="32"/>
          <w:szCs w:val="32"/>
          <w:lang w:val="zh-TW" w:eastAsia="zh-TW"/>
        </w:rPr>
        <w:t>的；</w:t>
      </w:r>
    </w:p>
    <w:p>
      <w:pPr>
        <w:adjustRightInd w:val="0"/>
        <w:spacing w:line="580" w:lineRule="exact"/>
        <w:ind w:firstLine="643" w:firstLineChars="200"/>
        <w:textAlignment w:val="baseline"/>
        <w:rPr>
          <w:rFonts w:hint="eastAsia" w:ascii="Times New Roman" w:hAnsi="Times New Roman" w:eastAsia="方正仿宋简体"/>
          <w:b/>
          <w:bCs/>
          <w:sz w:val="32"/>
          <w:szCs w:val="32"/>
          <w:lang w:val="zh-TW" w:eastAsia="zh-CN"/>
        </w:rPr>
      </w:pPr>
      <w:r>
        <w:rPr>
          <w:rFonts w:ascii="Times New Roman" w:hAnsi="Times New Roman" w:eastAsia="方正仿宋简体"/>
          <w:b/>
          <w:bCs/>
          <w:sz w:val="32"/>
          <w:szCs w:val="32"/>
          <w:lang w:val="zh-TW" w:eastAsia="zh-TW"/>
        </w:rPr>
        <w:t>（</w:t>
      </w:r>
      <w:r>
        <w:rPr>
          <w:rFonts w:ascii="Times New Roman" w:hAnsi="Times New Roman" w:eastAsia="方正仿宋简体"/>
          <w:b/>
          <w:bCs/>
          <w:sz w:val="32"/>
          <w:szCs w:val="32"/>
        </w:rPr>
        <w:t>四</w:t>
      </w:r>
      <w:r>
        <w:rPr>
          <w:rFonts w:ascii="Times New Roman" w:hAnsi="Times New Roman" w:eastAsia="方正仿宋简体"/>
          <w:b/>
          <w:bCs/>
          <w:sz w:val="32"/>
          <w:szCs w:val="32"/>
          <w:lang w:val="zh-TW" w:eastAsia="zh-TW"/>
        </w:rPr>
        <w:t>）</w:t>
      </w:r>
      <w:r>
        <w:rPr>
          <w:rFonts w:ascii="Times New Roman" w:hAnsi="Times New Roman" w:eastAsia="方正仿宋简体"/>
          <w:b/>
          <w:bCs/>
          <w:sz w:val="32"/>
          <w:szCs w:val="32"/>
        </w:rPr>
        <w:t>县</w:t>
      </w:r>
      <w:r>
        <w:rPr>
          <w:rFonts w:ascii="Times New Roman" w:hAnsi="Times New Roman" w:eastAsia="方正仿宋简体"/>
          <w:b/>
          <w:bCs/>
          <w:sz w:val="32"/>
          <w:szCs w:val="32"/>
          <w:lang w:val="zh-TW" w:eastAsia="zh-TW"/>
        </w:rPr>
        <w:t>级以上人民政府规定的其他条件</w:t>
      </w:r>
      <w:r>
        <w:rPr>
          <w:rFonts w:hint="eastAsia" w:ascii="Times New Roman" w:hAnsi="Times New Roman" w:eastAsia="方正仿宋简体"/>
          <w:b/>
          <w:bCs/>
          <w:sz w:val="32"/>
          <w:szCs w:val="32"/>
          <w:lang w:val="zh-TW" w:eastAsia="zh-CN"/>
        </w:rPr>
        <w:t>。</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方正黑体简体" w:hAnsi="方正黑体简体" w:eastAsia="方正黑体简体" w:cs="方正黑体简体"/>
          <w:b/>
          <w:bCs/>
          <w:sz w:val="32"/>
          <w:szCs w:val="32"/>
          <w:lang w:val="zh-TW" w:eastAsia="zh-TW"/>
        </w:rPr>
        <w:t>第</w:t>
      </w:r>
      <w:r>
        <w:rPr>
          <w:rFonts w:ascii="方正黑体简体" w:hAnsi="方正黑体简体" w:eastAsia="方正黑体简体" w:cs="方正黑体简体"/>
          <w:b/>
          <w:bCs/>
          <w:sz w:val="32"/>
          <w:szCs w:val="32"/>
        </w:rPr>
        <w:t>八</w:t>
      </w:r>
      <w:r>
        <w:rPr>
          <w:rFonts w:ascii="方正黑体简体" w:hAnsi="方正黑体简体" w:eastAsia="方正黑体简体" w:cs="方正黑体简体"/>
          <w:b/>
          <w:bCs/>
          <w:sz w:val="32"/>
          <w:szCs w:val="32"/>
          <w:lang w:val="zh-TW" w:eastAsia="zh-TW"/>
        </w:rPr>
        <w:t>条</w:t>
      </w:r>
      <w:r>
        <w:rPr>
          <w:rFonts w:ascii="Times New Roman" w:hAnsi="Times New Roman" w:eastAsia="方正仿宋简体"/>
          <w:b/>
          <w:bCs/>
          <w:sz w:val="32"/>
          <w:szCs w:val="32"/>
        </w:rPr>
        <w:t xml:space="preserve"> </w:t>
      </w:r>
      <w:r>
        <w:rPr>
          <w:rFonts w:ascii="Times New Roman" w:hAnsi="Times New Roman" w:eastAsia="方正仿宋简体"/>
          <w:b/>
          <w:bCs/>
          <w:sz w:val="32"/>
          <w:szCs w:val="32"/>
          <w:lang w:val="zh-TW" w:eastAsia="zh-TW"/>
        </w:rPr>
        <w:t>申请宅基地有下列情形之一的，不予批准：</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（一）宅基地选址不符合镇</w:t>
      </w:r>
      <w:r>
        <w:rPr>
          <w:rFonts w:ascii="Times New Roman" w:hAnsi="Times New Roman" w:eastAsia="方正仿宋简体"/>
          <w:b/>
          <w:bCs/>
          <w:sz w:val="32"/>
          <w:szCs w:val="32"/>
        </w:rPr>
        <w:t>街</w:t>
      </w:r>
      <w:r>
        <w:rPr>
          <w:rFonts w:ascii="Times New Roman" w:hAnsi="Times New Roman" w:eastAsia="方正仿宋简体"/>
          <w:b/>
          <w:bCs/>
          <w:sz w:val="32"/>
          <w:szCs w:val="32"/>
          <w:lang w:val="zh-TW" w:eastAsia="zh-TW"/>
        </w:rPr>
        <w:t>国土空间规划和村庄规划的；</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（二）占用永久基本农田的；</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（三）申请另址新建住房，未签订退出原有宅基地协议的；</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（四）将原有住房出租、出卖、赠与、或者改作生产经营用途的；</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（五）原有宅基地面积已达到两户及两户以上宅基地面积标准，要求分户的；</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（六）其他不符合法律、法规</w:t>
      </w:r>
      <w:r>
        <w:rPr>
          <w:rFonts w:hint="eastAsia" w:ascii="Times New Roman" w:hAnsi="Times New Roman" w:eastAsia="方正仿宋简体"/>
          <w:b/>
          <w:bCs/>
          <w:sz w:val="32"/>
          <w:szCs w:val="32"/>
          <w:lang w:val="zh-TW"/>
        </w:rPr>
        <w:t>和</w:t>
      </w:r>
      <w:r>
        <w:rPr>
          <w:rFonts w:ascii="Times New Roman" w:hAnsi="Times New Roman" w:eastAsia="方正仿宋简体"/>
          <w:b/>
          <w:bCs/>
          <w:sz w:val="32"/>
          <w:szCs w:val="32"/>
          <w:lang w:val="zh-TW" w:eastAsia="zh-TW"/>
        </w:rPr>
        <w:t>政策规定的情形。</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方正黑体简体" w:hAnsi="方正黑体简体" w:eastAsia="方正黑体简体" w:cs="方正黑体简体"/>
          <w:b/>
          <w:bCs/>
          <w:sz w:val="32"/>
          <w:szCs w:val="32"/>
          <w:lang w:val="zh-TW" w:eastAsia="zh-TW"/>
        </w:rPr>
        <w:t>第</w:t>
      </w:r>
      <w:r>
        <w:rPr>
          <w:rFonts w:ascii="方正黑体简体" w:hAnsi="方正黑体简体" w:eastAsia="方正黑体简体" w:cs="方正黑体简体"/>
          <w:b/>
          <w:bCs/>
          <w:sz w:val="32"/>
          <w:szCs w:val="32"/>
        </w:rPr>
        <w:t>九</w:t>
      </w:r>
      <w:r>
        <w:rPr>
          <w:rFonts w:ascii="方正黑体简体" w:hAnsi="方正黑体简体" w:eastAsia="方正黑体简体" w:cs="方正黑体简体"/>
          <w:b/>
          <w:bCs/>
          <w:sz w:val="32"/>
          <w:szCs w:val="32"/>
          <w:lang w:val="zh-TW" w:eastAsia="zh-TW"/>
        </w:rPr>
        <w:t>条</w:t>
      </w:r>
      <w:r>
        <w:rPr>
          <w:rFonts w:ascii="Times New Roman" w:hAnsi="Times New Roman" w:eastAsia="方正仿宋简体"/>
          <w:b/>
          <w:bCs/>
          <w:sz w:val="32"/>
          <w:szCs w:val="32"/>
        </w:rPr>
        <w:t xml:space="preserve"> </w:t>
      </w:r>
      <w:r>
        <w:rPr>
          <w:rFonts w:ascii="Times New Roman" w:hAnsi="Times New Roman" w:eastAsia="方正仿宋简体"/>
          <w:b/>
          <w:bCs/>
          <w:sz w:val="32"/>
          <w:szCs w:val="32"/>
          <w:lang w:val="zh-TW" w:eastAsia="zh-TW"/>
        </w:rPr>
        <w:t>有下列情形之一的，农村村民不得改建、扩建原住宅，危房改造除外：</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（一）已安排新宅基地的；</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（二）原住宅已被列入征地范围的；</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（三）原住宅不符合国土空间规划的；</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（四）原住宅属文物保护单位或者省级以上历史文化名村</w:t>
      </w:r>
      <w:r>
        <w:rPr>
          <w:rFonts w:hint="eastAsia" w:ascii="Times New Roman" w:hAnsi="Times New Roman" w:eastAsia="方正仿宋简体"/>
          <w:b/>
          <w:bCs/>
          <w:sz w:val="32"/>
          <w:szCs w:val="32"/>
          <w:lang w:val="zh-TW" w:eastAsia="zh-CN"/>
        </w:rPr>
        <w:t>（</w:t>
      </w:r>
      <w:r>
        <w:rPr>
          <w:rFonts w:ascii="Times New Roman" w:hAnsi="Times New Roman" w:eastAsia="方正仿宋简体"/>
          <w:b/>
          <w:bCs/>
          <w:sz w:val="32"/>
          <w:szCs w:val="32"/>
          <w:lang w:val="zh-TW" w:eastAsia="zh-TW"/>
        </w:rPr>
        <w:t>镇</w:t>
      </w:r>
      <w:r>
        <w:rPr>
          <w:rFonts w:hint="eastAsia" w:ascii="Times New Roman" w:hAnsi="Times New Roman" w:eastAsia="方正仿宋简体"/>
          <w:b/>
          <w:bCs/>
          <w:sz w:val="32"/>
          <w:szCs w:val="32"/>
          <w:lang w:val="zh-TW" w:eastAsia="zh-CN"/>
        </w:rPr>
        <w:t>）</w:t>
      </w:r>
      <w:r>
        <w:rPr>
          <w:rFonts w:ascii="Times New Roman" w:hAnsi="Times New Roman" w:eastAsia="方正仿宋简体"/>
          <w:b/>
          <w:bCs/>
          <w:sz w:val="32"/>
          <w:szCs w:val="32"/>
          <w:lang w:val="zh-TW" w:eastAsia="zh-TW"/>
        </w:rPr>
        <w:t>保护规划确定的保留建筑风貌的；</w:t>
      </w:r>
    </w:p>
    <w:p>
      <w:pPr>
        <w:adjustRightInd w:val="0"/>
        <w:spacing w:line="580" w:lineRule="exact"/>
        <w:ind w:firstLine="643" w:firstLineChars="200"/>
        <w:textAlignment w:val="baseline"/>
        <w:rPr>
          <w:rFonts w:ascii="Times New Roman" w:hAnsi="Times New Roman" w:eastAsia="方正仿宋简体"/>
          <w:b/>
          <w:bCs/>
          <w:sz w:val="32"/>
          <w:szCs w:val="32"/>
          <w:lang w:val="zh-TW" w:eastAsia="zh-TW"/>
        </w:rPr>
      </w:pPr>
      <w:r>
        <w:rPr>
          <w:rFonts w:ascii="Times New Roman" w:hAnsi="Times New Roman" w:eastAsia="方正仿宋简体"/>
          <w:b/>
          <w:bCs/>
          <w:sz w:val="32"/>
          <w:szCs w:val="32"/>
          <w:lang w:val="zh-TW" w:eastAsia="zh-TW"/>
        </w:rPr>
        <w:t>（五）法律、法规规定的其他情形。</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第十条</w:t>
      </w:r>
      <w:r>
        <w:rPr>
          <w:rFonts w:ascii="Times New Roman" w:hAnsi="Times New Roman" w:eastAsia="方正仿宋简体"/>
          <w:b/>
          <w:bCs/>
          <w:sz w:val="32"/>
          <w:szCs w:val="32"/>
        </w:rPr>
        <w:t xml:space="preserve"> 宅基地申请、审批、备案程序。</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1、农户申请。农户以户为单位向所在村集体经济组织（未成立村集体经济组织的，由村民委员会代行相关职能）（以下统 称村级组织）提出申请，填写并报送下列材料：①《农村宅基地和建房（规划许可）申请表》；②《农村宅基地使用承诺书》;③家庭</w:t>
      </w:r>
      <w:r>
        <w:rPr>
          <w:rFonts w:hint="eastAsia" w:ascii="Times New Roman" w:hAnsi="Times New Roman" w:eastAsia="方正仿宋简体"/>
          <w:b/>
          <w:bCs/>
          <w:sz w:val="32"/>
          <w:szCs w:val="32"/>
          <w:lang w:eastAsia="zh-CN"/>
        </w:rPr>
        <w:t>户口簿</w:t>
      </w:r>
      <w:r>
        <w:rPr>
          <w:rFonts w:ascii="Times New Roman" w:hAnsi="Times New Roman" w:eastAsia="方正仿宋简体"/>
          <w:b/>
          <w:bCs/>
          <w:sz w:val="32"/>
          <w:szCs w:val="32"/>
        </w:rPr>
        <w:t>、户主及申请人身份证；④其他应提交的材料。</w:t>
      </w:r>
    </w:p>
    <w:p>
      <w:pPr>
        <w:adjustRightInd w:val="0"/>
        <w:spacing w:line="580" w:lineRule="exact"/>
        <w:ind w:firstLine="643" w:firstLineChars="200"/>
        <w:textAlignment w:val="baseline"/>
        <w:rPr>
          <w:rFonts w:ascii="Times New Roman" w:hAnsi="Times New Roman" w:eastAsia="方正仿宋简体"/>
          <w:b/>
          <w:bCs/>
          <w:sz w:val="32"/>
          <w:szCs w:val="32"/>
        </w:rPr>
      </w:pPr>
      <w:bookmarkStart w:id="0" w:name="bookmark10"/>
      <w:r>
        <w:rPr>
          <w:rFonts w:ascii="Times New Roman" w:hAnsi="Times New Roman" w:eastAsia="方正仿宋简体"/>
          <w:b/>
          <w:bCs/>
          <w:sz w:val="32"/>
          <w:szCs w:val="32"/>
        </w:rPr>
        <w:t>2</w:t>
      </w:r>
      <w:bookmarkEnd w:id="0"/>
      <w:r>
        <w:rPr>
          <w:rFonts w:ascii="Times New Roman" w:hAnsi="Times New Roman" w:eastAsia="方正仿宋简体"/>
          <w:b/>
          <w:bCs/>
          <w:sz w:val="32"/>
          <w:szCs w:val="32"/>
        </w:rPr>
        <w:t>、村级初审。①讨论审查。村级组织收到农户宅基地申请后，召开会议进行讨论和审查；重点审查农户申请材料是否真实有效、拟用地建房是否符合村庄规划、是否征求了用地建房相邻权利人意见等，同时对农户是否符合申请条件进行审查（村级组织有规定的按照规定；无规定的在</w:t>
      </w:r>
      <w:r>
        <w:rPr>
          <w:rFonts w:hint="eastAsia" w:ascii="Times New Roman" w:hAnsi="Times New Roman" w:eastAsia="方正仿宋简体"/>
          <w:b/>
          <w:bCs/>
          <w:sz w:val="32"/>
          <w:szCs w:val="32"/>
        </w:rPr>
        <w:t>市、</w:t>
      </w:r>
      <w:r>
        <w:rPr>
          <w:rFonts w:ascii="Times New Roman" w:hAnsi="Times New Roman" w:eastAsia="方正仿宋简体"/>
          <w:b/>
          <w:bCs/>
          <w:sz w:val="32"/>
          <w:szCs w:val="32"/>
        </w:rPr>
        <w:t>镇街</w:t>
      </w:r>
      <w:r>
        <w:rPr>
          <w:rFonts w:hint="eastAsia" w:ascii="Times New Roman" w:hAnsi="Times New Roman" w:eastAsia="方正仿宋简体"/>
          <w:b/>
          <w:bCs/>
          <w:sz w:val="32"/>
          <w:szCs w:val="32"/>
        </w:rPr>
        <w:t>的</w:t>
      </w:r>
      <w:r>
        <w:rPr>
          <w:rFonts w:ascii="Times New Roman" w:hAnsi="Times New Roman" w:eastAsia="方正仿宋简体"/>
          <w:b/>
          <w:bCs/>
          <w:sz w:val="32"/>
          <w:szCs w:val="32"/>
        </w:rPr>
        <w:t>指导下，由农村集体经济组织或村民委员会综合集体经济组织成员身份、户籍关系、常住地、承包地关系、村规民约规定等事项进行判定）；②公开公示。审查通过后，要及时在本集体经济组织（行政村）范围内张榜公示宅基地申请理由、拟用地位置和面积、拟建房层高和面积等情况，公示期不少于7天，并由村级组织留存公示图片等资料。张榜公示期间，村民对公示内容有异议的，由村级组织进行调查，经调查异议成立的，撤销或修改宅基地用地方案，对修改后的方案需再次予以公示；村民对公示无异议或经调查异议不成立的，村级组织应当在《农村宅基地和建房（规划许可）申请表》中签署意见。③上报镇街。村级组织要及时将签署意见后的《农村宅基地和建房（规划许可）申请表》及其他申请材料报送所在镇街。</w:t>
      </w:r>
    </w:p>
    <w:p>
      <w:pPr>
        <w:tabs>
          <w:tab w:val="left" w:pos="1890"/>
        </w:tabs>
        <w:adjustRightInd w:val="0"/>
        <w:spacing w:line="580" w:lineRule="exact"/>
        <w:ind w:firstLine="643" w:firstLineChars="200"/>
        <w:textAlignment w:val="baseline"/>
        <w:rPr>
          <w:rFonts w:ascii="Times New Roman" w:hAnsi="Times New Roman" w:eastAsia="方正仿宋简体"/>
          <w:b/>
          <w:bCs/>
          <w:sz w:val="32"/>
          <w:szCs w:val="32"/>
        </w:rPr>
      </w:pPr>
      <w:bookmarkStart w:id="1" w:name="bookmark11"/>
      <w:r>
        <w:rPr>
          <w:rFonts w:ascii="Times New Roman" w:hAnsi="Times New Roman" w:eastAsia="方正仿宋简体"/>
          <w:b/>
          <w:bCs/>
          <w:sz w:val="32"/>
          <w:szCs w:val="32"/>
        </w:rPr>
        <w:t>3</w:t>
      </w:r>
      <w:bookmarkEnd w:id="1"/>
      <w:r>
        <w:rPr>
          <w:rFonts w:ascii="Times New Roman" w:hAnsi="Times New Roman" w:eastAsia="方正仿宋简体"/>
          <w:b/>
          <w:bCs/>
          <w:sz w:val="32"/>
          <w:szCs w:val="32"/>
        </w:rPr>
        <w:t>、镇街审查。①机构联审。镇街收到申请材料后，应当在10个工作日内组织自然资源镇街中心所、镇街农业农村工作部门、镇村（街居）规划建设监管管理办公室（生态环境保护办公室）等部门进行实地联合审查。自然资源镇街中心所负责审查用地建房是否符合国土空间规划、用途管制要求；涉及占用农用地的，是否办理了农用地转用审批手续等；镇街农业农村工作部门负责审查申请人是否符合申请条件、拟用地是否符合宅基地合理布局要求和面积标准、宅基地和建房（规划许可）申请是否经过村级组织审核公示等，并综合各有关部门意见提出审批建议；涉及林业、电力、水利、燃气、交通等部门管理的，要及时征求相关部门意见。相关部门根据审查情况，分别在《农村宅基地和建房（规划许可）审批表》中签署意见。②签署意见。镇街根据联审结果，20个工作日内在《农村宅基地和建房（规划许可）审批表》中出具意见，审批表一式两份，由镇街、村级组织各存档一份，符合条件的同时出具《农村宅基地批准书》（加盖骑缝章）。市级行政审批（或自然资源）部门委托镇街一并发放《乡村建设规划许可证》。未通过机构联审的，应书面告知申请人；报送材料不完备的，应当一次性告知申请人需要补正的材料和相关要求；③建立台账，上报备案。镇街要建立宅基地用地建房审批管理台账, 有关资料归档留存，并于每季度最后一个工作日，将辖区本季度内宅基地审批情况报市农业农村、自然资源等部门备案。</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第十一条</w:t>
      </w:r>
      <w:r>
        <w:rPr>
          <w:rFonts w:ascii="Times New Roman" w:hAnsi="Times New Roman" w:eastAsia="方正仿宋简体"/>
          <w:b/>
          <w:bCs/>
          <w:sz w:val="32"/>
          <w:szCs w:val="32"/>
        </w:rPr>
        <w:t xml:space="preserve"> 严格用地建房全过程管理</w:t>
      </w:r>
      <w:bookmarkStart w:id="2" w:name="bookmark12"/>
      <w:r>
        <w:rPr>
          <w:rFonts w:ascii="Times New Roman" w:hAnsi="Times New Roman" w:eastAsia="方正仿宋简体"/>
          <w:b/>
          <w:bCs/>
          <w:sz w:val="32"/>
          <w:szCs w:val="32"/>
        </w:rPr>
        <w:t>。</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1</w:t>
      </w:r>
      <w:bookmarkEnd w:id="2"/>
      <w:r>
        <w:rPr>
          <w:rFonts w:ascii="Times New Roman" w:hAnsi="Times New Roman" w:eastAsia="方正仿宋简体"/>
          <w:b/>
          <w:bCs/>
          <w:sz w:val="32"/>
          <w:szCs w:val="32"/>
        </w:rPr>
        <w:t>、严格审查资格条件。各镇街要严格按照</w:t>
      </w:r>
      <w:r>
        <w:rPr>
          <w:rFonts w:ascii="Times New Roman" w:hAnsi="Times New Roman" w:eastAsia="方正仿宋简体"/>
          <w:b/>
          <w:bCs/>
          <w:sz w:val="32"/>
          <w:szCs w:val="32"/>
          <w:lang w:val="zh-CN"/>
        </w:rPr>
        <w:t>“一户</w:t>
      </w:r>
      <w:r>
        <w:rPr>
          <w:rFonts w:ascii="Times New Roman" w:hAnsi="Times New Roman" w:eastAsia="方正仿宋简体"/>
          <w:b/>
          <w:bCs/>
          <w:sz w:val="32"/>
          <w:szCs w:val="32"/>
        </w:rPr>
        <w:t>一宅”规定，结合当地实际，完善以户为单位取得宅基地分配资格的具体条件和认定规则，注意分户的合理性，做好与户籍管理的衔接，不得设立互为前置的申请条件。镇街要对村级组织审查后报送的宅基地申请人的农村集体经济组织成员身份、现有住房状况、立户条件、旧宅处置方式等资格进行审核，严格把控申请资格条件关。村级组织及村民小组要从严落实审查、公示等程序要求，确保宅基地分配使用公开透明。</w:t>
      </w:r>
    </w:p>
    <w:p>
      <w:pPr>
        <w:adjustRightInd w:val="0"/>
        <w:spacing w:line="580" w:lineRule="exact"/>
        <w:ind w:firstLine="643" w:firstLineChars="200"/>
        <w:textAlignment w:val="baseline"/>
        <w:rPr>
          <w:rFonts w:ascii="Times New Roman" w:hAnsi="Times New Roman" w:eastAsia="方正仿宋简体"/>
          <w:b/>
          <w:bCs/>
          <w:sz w:val="32"/>
          <w:szCs w:val="32"/>
        </w:rPr>
      </w:pPr>
      <w:bookmarkStart w:id="3" w:name="bookmark13"/>
      <w:r>
        <w:rPr>
          <w:rFonts w:ascii="Times New Roman" w:hAnsi="Times New Roman" w:eastAsia="方正仿宋简体"/>
          <w:b/>
          <w:bCs/>
          <w:sz w:val="32"/>
          <w:szCs w:val="32"/>
          <w:lang w:val="zh-CN"/>
        </w:rPr>
        <w:t>2</w:t>
      </w:r>
      <w:bookmarkEnd w:id="3"/>
      <w:r>
        <w:rPr>
          <w:rFonts w:ascii="Times New Roman" w:hAnsi="Times New Roman" w:eastAsia="方正仿宋简体"/>
          <w:b/>
          <w:bCs/>
          <w:sz w:val="32"/>
          <w:szCs w:val="32"/>
          <w:lang w:val="zh-CN"/>
        </w:rPr>
        <w:t>、</w:t>
      </w:r>
      <w:r>
        <w:rPr>
          <w:rFonts w:ascii="Times New Roman" w:hAnsi="Times New Roman" w:eastAsia="方正仿宋简体"/>
          <w:b/>
          <w:bCs/>
          <w:sz w:val="32"/>
          <w:szCs w:val="32"/>
        </w:rPr>
        <w:t>全面落实</w:t>
      </w:r>
      <w:r>
        <w:rPr>
          <w:rFonts w:ascii="Times New Roman" w:hAnsi="Times New Roman" w:eastAsia="方正仿宋简体"/>
          <w:b/>
          <w:bCs/>
          <w:sz w:val="32"/>
          <w:szCs w:val="32"/>
          <w:lang w:val="zh-CN"/>
        </w:rPr>
        <w:t>“三</w:t>
      </w:r>
      <w:r>
        <w:rPr>
          <w:rFonts w:ascii="Times New Roman" w:hAnsi="Times New Roman" w:eastAsia="方正仿宋简体"/>
          <w:b/>
          <w:bCs/>
          <w:sz w:val="32"/>
          <w:szCs w:val="32"/>
        </w:rPr>
        <w:t>到场”要求。</w:t>
      </w:r>
      <w:r>
        <w:rPr>
          <w:rFonts w:ascii="Times New Roman" w:hAnsi="Times New Roman" w:eastAsia="方正仿宋简体"/>
          <w:b/>
          <w:bCs/>
          <w:sz w:val="32"/>
          <w:szCs w:val="32"/>
          <w:lang w:val="zh-CN"/>
        </w:rPr>
        <w:t>“三</w:t>
      </w:r>
      <w:r>
        <w:rPr>
          <w:rFonts w:ascii="Times New Roman" w:hAnsi="Times New Roman" w:eastAsia="方正仿宋简体"/>
          <w:b/>
          <w:bCs/>
          <w:sz w:val="32"/>
          <w:szCs w:val="32"/>
        </w:rPr>
        <w:t>到场”即宅基地申请审查到场、批准后丈量批放（施工放样）到场、住宅建成后核查（竣工验收）到场。收到宅基地和建房（规划许可）申请后，镇街要及时组织宅基地工作专班实地审查申请农户是否符合条件、拟用地是否符合规划和地类等。经批准用地建房的农户，应当在开工前向镇街申请划定宅基地用地范围，镇街及时组织宅基地工作专班到现场进行开工查验，实地丈量批放宅基地，确定建房位置。农户建房完工后，镇街组织宅基地工作专班进行验收, 实地检查农户是否按照批准面积、四至等要求使用宅基地，是否按照批准面积和规划要求建设住房，并出具《农村宅基地和建房（规划许可）验收意见表》（附件6）。通过验收的农户，在如实填写附件6</w:t>
      </w:r>
      <w:r>
        <w:rPr>
          <w:rFonts w:ascii="Times New Roman" w:hAnsi="Times New Roman" w:eastAsia="方正仿宋简体"/>
          <w:b/>
          <w:bCs/>
          <w:spacing w:val="-6"/>
          <w:sz w:val="32"/>
          <w:szCs w:val="32"/>
        </w:rPr>
        <w:t>中</w:t>
      </w:r>
      <w:r>
        <w:rPr>
          <w:rFonts w:ascii="Times New Roman" w:hAnsi="Times New Roman" w:eastAsia="方正仿宋简体"/>
          <w:b/>
          <w:bCs/>
          <w:spacing w:val="-6"/>
          <w:sz w:val="32"/>
          <w:szCs w:val="32"/>
          <w:lang w:val="zh-CN"/>
        </w:rPr>
        <w:t>“拆</w:t>
      </w:r>
      <w:r>
        <w:rPr>
          <w:rFonts w:ascii="Times New Roman" w:hAnsi="Times New Roman" w:eastAsia="方正仿宋简体"/>
          <w:b/>
          <w:bCs/>
          <w:spacing w:val="-6"/>
          <w:sz w:val="32"/>
          <w:szCs w:val="32"/>
        </w:rPr>
        <w:t>旧退还宅基地情况”有关栏目内容并执行后，可按照《不动产登记暂行条例实施细则》向不动产登记部门申请办理不动产登记。</w:t>
      </w:r>
    </w:p>
    <w:p>
      <w:pPr>
        <w:adjustRightInd w:val="0"/>
        <w:spacing w:line="580" w:lineRule="exact"/>
        <w:ind w:firstLine="643" w:firstLineChars="200"/>
        <w:textAlignment w:val="baseline"/>
        <w:rPr>
          <w:rFonts w:ascii="Times New Roman" w:hAnsi="Times New Roman" w:eastAsia="方正仿宋简体"/>
          <w:b/>
          <w:bCs/>
          <w:sz w:val="32"/>
          <w:szCs w:val="32"/>
        </w:rPr>
      </w:pPr>
      <w:bookmarkStart w:id="4" w:name="bookmark14"/>
      <w:r>
        <w:rPr>
          <w:rFonts w:ascii="Times New Roman" w:hAnsi="Times New Roman" w:eastAsia="方正仿宋简体"/>
          <w:b/>
          <w:bCs/>
          <w:sz w:val="32"/>
          <w:szCs w:val="32"/>
        </w:rPr>
        <w:t>3</w:t>
      </w:r>
      <w:bookmarkEnd w:id="4"/>
      <w:r>
        <w:rPr>
          <w:rFonts w:ascii="Times New Roman" w:hAnsi="Times New Roman" w:eastAsia="方正仿宋简体"/>
          <w:b/>
          <w:bCs/>
          <w:sz w:val="32"/>
          <w:szCs w:val="32"/>
        </w:rPr>
        <w:t>、依法组织开展农村用地建房巡查和违法处置。村级宅基地协管员要加强巡查，对宅基地违法违规行为做到早发现、早制止、早报告。镇街要组织开展农村用地建房实时巡查，及时发现和处置涉及宅基地使用和建房规划的各类违法违规行为，切实把各类违法违规行为消除在萌芽状态。市自然资源部门配合农业农村部门对违反农村宅基地管理法律、法规的行为进行监督检查。</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hint="eastAsia" w:ascii="方正黑体简体" w:hAnsi="方正黑体简体" w:eastAsia="方正黑体简体" w:cs="方正黑体简体"/>
          <w:b/>
          <w:bCs/>
          <w:sz w:val="32"/>
          <w:szCs w:val="32"/>
        </w:rPr>
        <w:t>第十二条</w:t>
      </w:r>
      <w:r>
        <w:rPr>
          <w:rFonts w:ascii="Times New Roman" w:hAnsi="Times New Roman" w:eastAsia="方正仿宋简体"/>
          <w:b/>
          <w:bCs/>
          <w:sz w:val="32"/>
          <w:szCs w:val="32"/>
        </w:rPr>
        <w:t xml:space="preserve"> 各镇街进一步规范申报材料，优化审批流程和办事指南，明确办理部门及在窗口受理、材料审核、现场勘查等环节的工作职责和办理期限，尽快研究制定规范农村宅基地审批管理的实施办法，并报市农业农村局、自然资源和规划局和行政审批服务局备案。</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村级组织在镇街的指导下，制定完善本村宅基地民主管理办法，依法管好宅基地。村级组织要加强日常巡查，建立协管员制度，及时发现和制止各类违法违规建房行为，对不听劝阻、拒不改正的及时向镇街报告。</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镇街及其有关行政管理机构要依法履行职责，严格按照法定程序办理农村宅基地和村民自建住房相关手续，不得违规收取费用；对在农村宅基地和村民自建住房审批、监管、执法过程中玩忽职守、滥用职权、徇私舞弊、收受贿赂、侵害村民合法权益的，依法予以处理。</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各镇街要通过网站、公众号、宣传册、明白纸、广播喇叭等形式，公布农村宅基地用地建房审批办理流程和要件，加强宅基地管理、农房建设的相关法律法规和政策宣传解读，切实提高农民依法依规用地建房和保护耕地的意识，建立</w:t>
      </w:r>
      <w:r>
        <w:rPr>
          <w:rFonts w:ascii="Times New Roman" w:hAnsi="Times New Roman" w:eastAsia="方正仿宋简体"/>
          <w:b/>
          <w:bCs/>
          <w:sz w:val="32"/>
          <w:szCs w:val="32"/>
          <w:lang w:val="zh-CN"/>
        </w:rPr>
        <w:t>“疏堵</w:t>
      </w:r>
      <w:r>
        <w:rPr>
          <w:rFonts w:ascii="Times New Roman" w:hAnsi="Times New Roman" w:eastAsia="方正仿宋简体"/>
          <w:b/>
          <w:bCs/>
          <w:sz w:val="32"/>
          <w:szCs w:val="32"/>
        </w:rPr>
        <w:t>结合”的长效管理机制。</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落实保障条件。各镇街要将农村宅基地审批、登记颁证、培训学习等工作经费纳入财政预算，落实工作经费、技术装备和办公条件。</w:t>
      </w:r>
    </w:p>
    <w:p>
      <w:pPr>
        <w:adjustRightInd w:val="0"/>
        <w:spacing w:line="580" w:lineRule="exact"/>
        <w:jc w:val="center"/>
        <w:textAlignment w:val="baseline"/>
        <w:rPr>
          <w:rFonts w:ascii="方正黑体简体" w:hAnsi="方正黑体简体" w:eastAsia="方正黑体简体" w:cs="方正黑体简体"/>
          <w:b/>
          <w:bCs/>
          <w:sz w:val="32"/>
          <w:szCs w:val="32"/>
        </w:rPr>
      </w:pPr>
      <w:r>
        <w:rPr>
          <w:rFonts w:ascii="方正黑体简体" w:hAnsi="方正黑体简体" w:eastAsia="方正黑体简体" w:cs="方正黑体简体"/>
          <w:b/>
          <w:bCs/>
          <w:sz w:val="32"/>
          <w:szCs w:val="32"/>
        </w:rPr>
        <w:t>第</w:t>
      </w:r>
      <w:r>
        <w:rPr>
          <w:rFonts w:hint="eastAsia" w:ascii="方正黑体简体" w:hAnsi="方正黑体简体" w:eastAsia="方正黑体简体" w:cs="方正黑体简体"/>
          <w:b/>
          <w:bCs/>
          <w:sz w:val="32"/>
          <w:szCs w:val="32"/>
        </w:rPr>
        <w:t>三</w:t>
      </w:r>
      <w:r>
        <w:rPr>
          <w:rFonts w:ascii="方正黑体简体" w:hAnsi="方正黑体简体" w:eastAsia="方正黑体简体" w:cs="方正黑体简体"/>
          <w:b/>
          <w:bCs/>
          <w:sz w:val="32"/>
          <w:szCs w:val="32"/>
        </w:rPr>
        <w:t>章</w:t>
      </w:r>
      <w:r>
        <w:rPr>
          <w:rFonts w:hint="eastAsia" w:ascii="方正黑体简体" w:hAnsi="方正黑体简体" w:eastAsia="方正黑体简体" w:cs="方正黑体简体"/>
          <w:b/>
          <w:bCs/>
          <w:sz w:val="32"/>
          <w:szCs w:val="32"/>
        </w:rPr>
        <w:t xml:space="preserve"> </w:t>
      </w:r>
      <w:r>
        <w:rPr>
          <w:rFonts w:ascii="方正黑体简体" w:hAnsi="方正黑体简体" w:eastAsia="方正黑体简体" w:cs="方正黑体简体"/>
          <w:b/>
          <w:bCs/>
          <w:sz w:val="32"/>
          <w:szCs w:val="32"/>
        </w:rPr>
        <w:t xml:space="preserve"> 附则</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第十三条</w:t>
      </w:r>
      <w:r>
        <w:rPr>
          <w:rFonts w:ascii="Times New Roman" w:hAnsi="Times New Roman" w:eastAsia="方正仿宋简体"/>
          <w:b/>
          <w:bCs/>
          <w:sz w:val="32"/>
          <w:szCs w:val="32"/>
        </w:rPr>
        <w:t xml:space="preserve"> 涉及地下空间和2层以上（不含2层）、投资额超过30万，建筑面积超过300平米的，另行规定。</w:t>
      </w: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方正黑体简体" w:hAnsi="方正黑体简体" w:eastAsia="方正黑体简体" w:cs="方正黑体简体"/>
          <w:b/>
          <w:bCs/>
          <w:sz w:val="32"/>
          <w:szCs w:val="32"/>
        </w:rPr>
        <w:t>第十四条</w:t>
      </w:r>
      <w:r>
        <w:rPr>
          <w:rFonts w:ascii="Times New Roman" w:hAnsi="Times New Roman" w:eastAsia="方正仿宋简体"/>
          <w:b/>
          <w:bCs/>
          <w:sz w:val="32"/>
          <w:szCs w:val="32"/>
        </w:rPr>
        <w:t xml:space="preserve"> 本意见</w:t>
      </w:r>
      <w:r>
        <w:rPr>
          <w:rFonts w:hint="eastAsia" w:ascii="Times New Roman" w:hAnsi="Times New Roman" w:eastAsia="方正仿宋简体"/>
          <w:b/>
          <w:bCs/>
          <w:sz w:val="32"/>
          <w:szCs w:val="32"/>
        </w:rPr>
        <w:t>自2022年5月1日起施行，有效期至202</w:t>
      </w:r>
      <w:r>
        <w:rPr>
          <w:rFonts w:hint="eastAsia" w:ascii="Times New Roman" w:hAnsi="Times New Roman" w:eastAsia="方正仿宋简体"/>
          <w:b/>
          <w:bCs/>
          <w:sz w:val="32"/>
          <w:szCs w:val="32"/>
          <w:lang w:val="en-US" w:eastAsia="zh-CN"/>
        </w:rPr>
        <w:t>8</w:t>
      </w:r>
      <w:r>
        <w:rPr>
          <w:rFonts w:hint="eastAsia" w:ascii="Times New Roman" w:hAnsi="Times New Roman" w:eastAsia="方正仿宋简体"/>
          <w:b/>
          <w:bCs/>
          <w:sz w:val="32"/>
          <w:szCs w:val="32"/>
        </w:rPr>
        <w:t>年4月30日</w:t>
      </w:r>
      <w:r>
        <w:rPr>
          <w:rFonts w:ascii="Times New Roman" w:hAnsi="Times New Roman" w:eastAsia="方正仿宋简体"/>
          <w:b/>
          <w:bCs/>
          <w:sz w:val="32"/>
          <w:szCs w:val="32"/>
        </w:rPr>
        <w:t>。</w:t>
      </w:r>
    </w:p>
    <w:p>
      <w:pPr>
        <w:adjustRightInd w:val="0"/>
        <w:spacing w:line="580" w:lineRule="exact"/>
        <w:ind w:firstLine="643" w:firstLineChars="200"/>
        <w:textAlignment w:val="baseline"/>
        <w:rPr>
          <w:rFonts w:ascii="Times New Roman" w:hAnsi="Times New Roman" w:eastAsia="方正仿宋简体"/>
          <w:b/>
          <w:bCs/>
          <w:sz w:val="32"/>
          <w:szCs w:val="32"/>
        </w:rPr>
      </w:pPr>
    </w:p>
    <w:p>
      <w:pPr>
        <w:adjustRightInd w:val="0"/>
        <w:spacing w:line="580" w:lineRule="exact"/>
        <w:ind w:firstLine="643" w:firstLineChars="200"/>
        <w:textAlignment w:val="baseline"/>
        <w:rPr>
          <w:rFonts w:ascii="Times New Roman" w:hAnsi="Times New Roman" w:eastAsia="方正仿宋简体"/>
          <w:b/>
          <w:bCs/>
          <w:sz w:val="32"/>
          <w:szCs w:val="32"/>
        </w:rPr>
      </w:pPr>
      <w:r>
        <w:rPr>
          <w:rFonts w:ascii="Times New Roman" w:hAnsi="Times New Roman" w:eastAsia="方正仿宋简体"/>
          <w:b/>
          <w:bCs/>
          <w:sz w:val="32"/>
          <w:szCs w:val="32"/>
        </w:rPr>
        <w:t>附件：1、农村宅基地和建房（规划许可）申请表</w:t>
      </w:r>
    </w:p>
    <w:p>
      <w:pPr>
        <w:adjustRightInd w:val="0"/>
        <w:spacing w:line="580" w:lineRule="exact"/>
        <w:ind w:firstLine="643" w:firstLineChars="200"/>
        <w:textAlignment w:val="baseline"/>
        <w:rPr>
          <w:rFonts w:ascii="Times New Roman" w:hAnsi="Times New Roman" w:eastAsia="方正仿宋简体"/>
          <w:b/>
          <w:bCs/>
          <w:sz w:val="32"/>
          <w:szCs w:val="32"/>
        </w:rPr>
      </w:pPr>
      <w:bookmarkStart w:id="5" w:name="bookmark59"/>
      <w:r>
        <w:rPr>
          <w:rFonts w:ascii="Times New Roman" w:hAnsi="Times New Roman" w:eastAsia="方正仿宋简体"/>
          <w:b/>
          <w:bCs/>
          <w:sz w:val="32"/>
          <w:szCs w:val="32"/>
        </w:rPr>
        <w:t xml:space="preserve">      2</w:t>
      </w:r>
      <w:bookmarkEnd w:id="5"/>
      <w:r>
        <w:rPr>
          <w:rFonts w:ascii="Times New Roman" w:hAnsi="Times New Roman" w:eastAsia="方正仿宋简体"/>
          <w:b/>
          <w:bCs/>
          <w:sz w:val="32"/>
          <w:szCs w:val="32"/>
        </w:rPr>
        <w:t>、农村宅基地使用承诺书</w:t>
      </w:r>
    </w:p>
    <w:p>
      <w:pPr>
        <w:adjustRightInd w:val="0"/>
        <w:spacing w:line="580" w:lineRule="exact"/>
        <w:ind w:firstLine="643" w:firstLineChars="200"/>
        <w:textAlignment w:val="baseline"/>
        <w:rPr>
          <w:rFonts w:ascii="Times New Roman" w:hAnsi="Times New Roman" w:eastAsia="方正仿宋简体"/>
          <w:b/>
          <w:bCs/>
          <w:sz w:val="32"/>
          <w:szCs w:val="32"/>
        </w:rPr>
      </w:pPr>
      <w:bookmarkStart w:id="6" w:name="bookmark60"/>
      <w:r>
        <w:rPr>
          <w:rFonts w:ascii="Times New Roman" w:hAnsi="Times New Roman" w:eastAsia="方正仿宋简体"/>
          <w:b/>
          <w:bCs/>
          <w:sz w:val="32"/>
          <w:szCs w:val="32"/>
        </w:rPr>
        <w:t xml:space="preserve">      3</w:t>
      </w:r>
      <w:bookmarkEnd w:id="6"/>
      <w:r>
        <w:rPr>
          <w:rFonts w:ascii="Times New Roman" w:hAnsi="Times New Roman" w:eastAsia="方正仿宋简体"/>
          <w:b/>
          <w:bCs/>
          <w:sz w:val="32"/>
          <w:szCs w:val="32"/>
        </w:rPr>
        <w:t>、农村宅基地和建房（规划许可）审批表</w:t>
      </w:r>
    </w:p>
    <w:p>
      <w:pPr>
        <w:adjustRightInd w:val="0"/>
        <w:spacing w:line="580" w:lineRule="exact"/>
        <w:ind w:firstLine="643" w:firstLineChars="200"/>
        <w:textAlignment w:val="baseline"/>
        <w:rPr>
          <w:rFonts w:ascii="Times New Roman" w:hAnsi="Times New Roman" w:eastAsia="方正仿宋简体"/>
          <w:b/>
          <w:bCs/>
          <w:sz w:val="32"/>
          <w:szCs w:val="32"/>
        </w:rPr>
      </w:pPr>
      <w:bookmarkStart w:id="7" w:name="bookmark61"/>
      <w:r>
        <w:rPr>
          <w:rFonts w:ascii="Times New Roman" w:hAnsi="Times New Roman" w:eastAsia="方正仿宋简体"/>
          <w:b/>
          <w:bCs/>
          <w:sz w:val="32"/>
          <w:szCs w:val="32"/>
        </w:rPr>
        <w:t xml:space="preserve">      4</w:t>
      </w:r>
      <w:bookmarkEnd w:id="7"/>
      <w:r>
        <w:rPr>
          <w:rFonts w:ascii="Times New Roman" w:hAnsi="Times New Roman" w:eastAsia="方正仿宋简体"/>
          <w:b/>
          <w:bCs/>
          <w:sz w:val="32"/>
          <w:szCs w:val="32"/>
        </w:rPr>
        <w:t>、乡村建设规划许可证</w:t>
      </w:r>
    </w:p>
    <w:p>
      <w:pPr>
        <w:adjustRightInd w:val="0"/>
        <w:spacing w:line="580" w:lineRule="exact"/>
        <w:ind w:firstLine="643" w:firstLineChars="200"/>
        <w:textAlignment w:val="baseline"/>
        <w:rPr>
          <w:rFonts w:ascii="Times New Roman" w:hAnsi="Times New Roman" w:eastAsia="方正仿宋简体"/>
          <w:b/>
          <w:bCs/>
          <w:sz w:val="32"/>
          <w:szCs w:val="32"/>
        </w:rPr>
      </w:pPr>
      <w:bookmarkStart w:id="8" w:name="bookmark62"/>
      <w:r>
        <w:rPr>
          <w:rFonts w:ascii="Times New Roman" w:hAnsi="Times New Roman" w:eastAsia="方正仿宋简体"/>
          <w:b/>
          <w:bCs/>
          <w:sz w:val="32"/>
          <w:szCs w:val="32"/>
        </w:rPr>
        <w:t xml:space="preserve">      5</w:t>
      </w:r>
      <w:bookmarkEnd w:id="8"/>
      <w:r>
        <w:rPr>
          <w:rFonts w:ascii="Times New Roman" w:hAnsi="Times New Roman" w:eastAsia="方正仿宋简体"/>
          <w:b/>
          <w:bCs/>
          <w:sz w:val="32"/>
          <w:szCs w:val="32"/>
        </w:rPr>
        <w:t>、农村宅基地批准书</w:t>
      </w:r>
    </w:p>
    <w:p>
      <w:pPr>
        <w:adjustRightInd w:val="0"/>
        <w:spacing w:line="580" w:lineRule="exact"/>
        <w:ind w:firstLine="643" w:firstLineChars="200"/>
        <w:textAlignment w:val="baseline"/>
        <w:rPr>
          <w:rFonts w:ascii="Times New Roman" w:hAnsi="Times New Roman" w:eastAsia="方正仿宋简体"/>
          <w:b/>
          <w:bCs/>
          <w:sz w:val="32"/>
          <w:szCs w:val="32"/>
        </w:rPr>
      </w:pPr>
      <w:bookmarkStart w:id="9" w:name="bookmark63"/>
      <w:r>
        <w:rPr>
          <w:rFonts w:ascii="Times New Roman" w:hAnsi="Times New Roman" w:eastAsia="方正仿宋简体"/>
          <w:b/>
          <w:bCs/>
          <w:sz w:val="32"/>
          <w:szCs w:val="32"/>
        </w:rPr>
        <w:t xml:space="preserve">      6</w:t>
      </w:r>
      <w:bookmarkEnd w:id="9"/>
      <w:r>
        <w:rPr>
          <w:rFonts w:ascii="Times New Roman" w:hAnsi="Times New Roman" w:eastAsia="方正仿宋简体"/>
          <w:b/>
          <w:bCs/>
          <w:sz w:val="32"/>
          <w:szCs w:val="32"/>
        </w:rPr>
        <w:t>、农村宅基地和建房（规划许可）验收意见表</w:t>
      </w:r>
    </w:p>
    <w:p>
      <w:pPr>
        <w:adjustRightInd w:val="0"/>
        <w:spacing w:line="580" w:lineRule="exact"/>
        <w:ind w:firstLine="643" w:firstLineChars="200"/>
        <w:textAlignment w:val="baseline"/>
        <w:rPr>
          <w:rFonts w:ascii="Times New Roman" w:hAnsi="Times New Roman" w:eastAsia="方正仿宋简体"/>
          <w:b/>
          <w:bCs/>
          <w:sz w:val="32"/>
          <w:szCs w:val="32"/>
        </w:rPr>
      </w:pPr>
      <w:bookmarkStart w:id="10" w:name="bookmark64"/>
      <w:r>
        <w:rPr>
          <w:rFonts w:ascii="Times New Roman" w:hAnsi="Times New Roman" w:eastAsia="方正仿宋简体"/>
          <w:b/>
          <w:bCs/>
          <w:sz w:val="32"/>
          <w:szCs w:val="32"/>
        </w:rPr>
        <w:t xml:space="preserve">      7</w:t>
      </w:r>
      <w:bookmarkEnd w:id="10"/>
      <w:r>
        <w:rPr>
          <w:rFonts w:ascii="Times New Roman" w:hAnsi="Times New Roman" w:eastAsia="方正仿宋简体"/>
          <w:b/>
          <w:bCs/>
          <w:sz w:val="32"/>
          <w:szCs w:val="32"/>
        </w:rPr>
        <w:t>、农村宅基地申请审批办理流程图</w:t>
      </w:r>
    </w:p>
    <w:p>
      <w:pPr>
        <w:adjustRightInd w:val="0"/>
        <w:spacing w:line="580" w:lineRule="exact"/>
        <w:ind w:firstLine="643" w:firstLineChars="200"/>
        <w:textAlignment w:val="baseline"/>
        <w:rPr>
          <w:rFonts w:ascii="Times New Roman" w:hAnsi="Times New Roman" w:eastAsia="方正仿宋简体"/>
          <w:b/>
          <w:bCs/>
          <w:sz w:val="32"/>
          <w:szCs w:val="32"/>
        </w:rPr>
      </w:pPr>
      <w:bookmarkStart w:id="11" w:name="bookmark65"/>
      <w:r>
        <w:rPr>
          <w:rFonts w:ascii="Times New Roman" w:hAnsi="Times New Roman" w:eastAsia="方正仿宋简体"/>
          <w:b/>
          <w:bCs/>
          <w:sz w:val="32"/>
          <w:szCs w:val="32"/>
        </w:rPr>
        <w:t xml:space="preserve">      8</w:t>
      </w:r>
      <w:bookmarkEnd w:id="11"/>
      <w:r>
        <w:rPr>
          <w:rFonts w:ascii="Times New Roman" w:hAnsi="Times New Roman" w:eastAsia="方正仿宋简体"/>
          <w:b/>
          <w:bCs/>
          <w:sz w:val="32"/>
          <w:szCs w:val="32"/>
        </w:rPr>
        <w:t>、农村宅基地审批公示模板</w:t>
      </w:r>
    </w:p>
    <w:p>
      <w:pPr>
        <w:adjustRightInd w:val="0"/>
        <w:spacing w:line="580" w:lineRule="exact"/>
        <w:ind w:firstLine="643" w:firstLineChars="200"/>
        <w:textAlignment w:val="baseline"/>
        <w:rPr>
          <w:rFonts w:hint="eastAsia" w:ascii="Times New Roman" w:hAnsi="Times New Roman" w:eastAsia="方正仿宋简体"/>
          <w:b/>
          <w:bCs/>
          <w:sz w:val="32"/>
          <w:szCs w:val="32"/>
        </w:rPr>
      </w:pPr>
      <w:bookmarkStart w:id="12" w:name="bookmark66"/>
      <w:r>
        <w:rPr>
          <w:rFonts w:ascii="Times New Roman" w:hAnsi="Times New Roman" w:eastAsia="方正仿宋简体"/>
          <w:b/>
          <w:bCs/>
          <w:sz w:val="32"/>
          <w:szCs w:val="32"/>
        </w:rPr>
        <w:t xml:space="preserve">      9</w:t>
      </w:r>
      <w:bookmarkEnd w:id="12"/>
      <w:r>
        <w:rPr>
          <w:rFonts w:ascii="Times New Roman" w:hAnsi="Times New Roman" w:eastAsia="方正仿宋简体"/>
          <w:b/>
          <w:bCs/>
          <w:sz w:val="32"/>
          <w:szCs w:val="32"/>
        </w:rPr>
        <w:t>、农村宅基地用地审批管理台账</w:t>
      </w:r>
    </w:p>
    <w:p>
      <w:pPr>
        <w:pStyle w:val="11"/>
        <w:adjustRightInd w:val="0"/>
        <w:spacing w:line="580" w:lineRule="exact"/>
        <w:textAlignment w:val="baseline"/>
        <w:rPr>
          <w:rFonts w:hint="eastAsia"/>
        </w:rPr>
      </w:pPr>
    </w:p>
    <w:p>
      <w:pPr>
        <w:pStyle w:val="11"/>
        <w:adjustRightInd w:val="0"/>
        <w:spacing w:line="580" w:lineRule="exact"/>
        <w:textAlignment w:val="baseline"/>
        <w:rPr>
          <w:rFonts w:hint="eastAsia"/>
        </w:rPr>
      </w:pPr>
    </w:p>
    <w:p>
      <w:pPr>
        <w:pStyle w:val="11"/>
        <w:rPr>
          <w:rFonts w:hint="eastAsia"/>
        </w:rPr>
        <w:sectPr>
          <w:footerReference r:id="rId4" w:type="default"/>
          <w:footerReference r:id="rId5" w:type="even"/>
          <w:pgSz w:w="11906" w:h="16839"/>
          <w:pgMar w:top="2155" w:right="1474" w:bottom="1871" w:left="1588" w:header="850" w:footer="992" w:gutter="0"/>
          <w:pgNumType w:fmt="numberInDash"/>
          <w:cols w:space="720" w:num="1"/>
        </w:sectPr>
      </w:pPr>
    </w:p>
    <w:p>
      <w:pPr>
        <w:spacing w:line="580" w:lineRule="exact"/>
        <w:rPr>
          <w:rFonts w:hint="eastAsia" w:ascii="Times New Roman" w:hAnsi="Times New Roman" w:eastAsia="方正黑体简体"/>
          <w:b/>
          <w:bCs/>
          <w:sz w:val="32"/>
          <w:szCs w:val="32"/>
        </w:rPr>
      </w:pPr>
      <w:r>
        <w:rPr>
          <w:rFonts w:ascii="Times New Roman" w:hAnsi="Times New Roman" w:eastAsia="方正黑体简体"/>
          <w:b/>
          <w:bCs/>
          <w:sz w:val="32"/>
          <w:szCs w:val="32"/>
        </w:rPr>
        <w:t>附件1</w:t>
      </w:r>
    </w:p>
    <w:p>
      <w:pPr>
        <w:spacing w:after="120" w:afterLines="50" w:line="580" w:lineRule="exact"/>
        <w:jc w:val="center"/>
        <w:rPr>
          <w:rFonts w:ascii="Times New Roman" w:hAnsi="Times New Roman" w:eastAsia="方正黑体简体"/>
          <w:b/>
          <w:bCs/>
          <w:sz w:val="32"/>
          <w:szCs w:val="32"/>
        </w:rPr>
      </w:pPr>
      <w:r>
        <w:rPr>
          <w:rFonts w:hint="eastAsia" w:ascii="方正小标宋简体" w:hAnsi="方正小标宋简体" w:eastAsia="方正小标宋简体" w:cs="方正小标宋简体"/>
          <w:b/>
          <w:kern w:val="0"/>
          <w:sz w:val="36"/>
          <w:szCs w:val="36"/>
        </w:rPr>
        <w:t>农村宅基地和建房（规划许可）申请表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
        <w:gridCol w:w="824"/>
        <w:gridCol w:w="294"/>
        <w:gridCol w:w="301"/>
        <w:gridCol w:w="143"/>
        <w:gridCol w:w="305"/>
        <w:gridCol w:w="59"/>
        <w:gridCol w:w="87"/>
        <w:gridCol w:w="590"/>
        <w:gridCol w:w="225"/>
        <w:gridCol w:w="81"/>
        <w:gridCol w:w="301"/>
        <w:gridCol w:w="442"/>
        <w:gridCol w:w="158"/>
        <w:gridCol w:w="306"/>
        <w:gridCol w:w="354"/>
        <w:gridCol w:w="549"/>
        <w:gridCol w:w="133"/>
        <w:gridCol w:w="152"/>
        <w:gridCol w:w="57"/>
        <w:gridCol w:w="392"/>
        <w:gridCol w:w="606"/>
        <w:gridCol w:w="143"/>
        <w:gridCol w:w="147"/>
        <w:gridCol w:w="1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exact"/>
        </w:trPr>
        <w:tc>
          <w:tcPr>
            <w:tcW w:w="937" w:type="dxa"/>
            <w:vMerge w:val="restart"/>
            <w:noWrap w:val="0"/>
            <w:vAlign w:val="center"/>
          </w:tcPr>
          <w:p>
            <w:pPr>
              <w:spacing w:line="280" w:lineRule="exact"/>
              <w:jc w:val="center"/>
              <w:rPr>
                <w:rFonts w:ascii="Times New Roman" w:hAnsi="Times New Roman" w:eastAsia="方正仿宋简体"/>
                <w:b/>
              </w:rPr>
            </w:pPr>
            <w:r>
              <w:rPr>
                <w:rFonts w:ascii="Times New Roman" w:hAnsi="Times New Roman" w:eastAsia="方正仿宋简体"/>
                <w:b/>
              </w:rPr>
              <w:t>申请人信息</w:t>
            </w:r>
          </w:p>
        </w:tc>
        <w:tc>
          <w:tcPr>
            <w:tcW w:w="824" w:type="dxa"/>
            <w:noWrap w:val="0"/>
            <w:vAlign w:val="center"/>
          </w:tcPr>
          <w:p>
            <w:pPr>
              <w:spacing w:line="280" w:lineRule="exact"/>
              <w:jc w:val="center"/>
              <w:rPr>
                <w:rFonts w:ascii="Times New Roman" w:hAnsi="Times New Roman" w:eastAsia="方正仿宋简体"/>
                <w:b/>
                <w:szCs w:val="21"/>
              </w:rPr>
            </w:pPr>
            <w:r>
              <w:rPr>
                <w:rFonts w:ascii="Times New Roman" w:hAnsi="Times New Roman" w:eastAsia="方正仿宋简体"/>
                <w:b/>
                <w:szCs w:val="21"/>
              </w:rPr>
              <w:t>姓名</w:t>
            </w:r>
          </w:p>
        </w:tc>
        <w:tc>
          <w:tcPr>
            <w:tcW w:w="1189" w:type="dxa"/>
            <w:gridSpan w:val="6"/>
            <w:noWrap w:val="0"/>
            <w:vAlign w:val="center"/>
          </w:tcPr>
          <w:p>
            <w:pPr>
              <w:spacing w:line="280" w:lineRule="exact"/>
              <w:ind w:firstLine="422" w:firstLineChars="200"/>
              <w:jc w:val="center"/>
              <w:rPr>
                <w:rFonts w:ascii="Times New Roman" w:hAnsi="Times New Roman" w:eastAsia="方正仿宋简体"/>
                <w:b/>
                <w:szCs w:val="21"/>
              </w:rPr>
            </w:pPr>
          </w:p>
        </w:tc>
        <w:tc>
          <w:tcPr>
            <w:tcW w:w="815" w:type="dxa"/>
            <w:gridSpan w:val="2"/>
            <w:noWrap w:val="0"/>
            <w:vAlign w:val="center"/>
          </w:tcPr>
          <w:p>
            <w:pPr>
              <w:spacing w:line="280" w:lineRule="exact"/>
              <w:jc w:val="center"/>
              <w:rPr>
                <w:rFonts w:ascii="Times New Roman" w:hAnsi="Times New Roman" w:eastAsia="方正仿宋简体"/>
                <w:b/>
                <w:szCs w:val="21"/>
              </w:rPr>
            </w:pPr>
            <w:r>
              <w:rPr>
                <w:rFonts w:ascii="Times New Roman" w:hAnsi="Times New Roman" w:eastAsia="方正仿宋简体"/>
                <w:b/>
                <w:szCs w:val="21"/>
              </w:rPr>
              <w:t>性别</w:t>
            </w:r>
          </w:p>
        </w:tc>
        <w:tc>
          <w:tcPr>
            <w:tcW w:w="824" w:type="dxa"/>
            <w:gridSpan w:val="3"/>
            <w:noWrap w:val="0"/>
            <w:vAlign w:val="center"/>
          </w:tcPr>
          <w:p>
            <w:pPr>
              <w:spacing w:line="280" w:lineRule="exact"/>
              <w:ind w:firstLine="422" w:firstLineChars="200"/>
              <w:jc w:val="center"/>
              <w:rPr>
                <w:rFonts w:ascii="Times New Roman" w:hAnsi="Times New Roman" w:eastAsia="方正仿宋简体"/>
                <w:b/>
                <w:szCs w:val="21"/>
              </w:rPr>
            </w:pPr>
          </w:p>
        </w:tc>
        <w:tc>
          <w:tcPr>
            <w:tcW w:w="818" w:type="dxa"/>
            <w:gridSpan w:val="3"/>
            <w:noWrap w:val="0"/>
            <w:vAlign w:val="center"/>
          </w:tcPr>
          <w:p>
            <w:pPr>
              <w:spacing w:line="280" w:lineRule="exact"/>
              <w:jc w:val="center"/>
              <w:rPr>
                <w:rFonts w:ascii="Times New Roman" w:hAnsi="Times New Roman" w:eastAsia="方正仿宋简体"/>
                <w:b/>
                <w:szCs w:val="21"/>
              </w:rPr>
            </w:pPr>
            <w:r>
              <w:rPr>
                <w:rFonts w:ascii="Times New Roman" w:hAnsi="Times New Roman" w:eastAsia="方正仿宋简体"/>
                <w:b/>
                <w:szCs w:val="21"/>
              </w:rPr>
              <w:t>年龄</w:t>
            </w:r>
          </w:p>
        </w:tc>
        <w:tc>
          <w:tcPr>
            <w:tcW w:w="891" w:type="dxa"/>
            <w:gridSpan w:val="4"/>
            <w:noWrap w:val="0"/>
            <w:vAlign w:val="center"/>
          </w:tcPr>
          <w:p>
            <w:pPr>
              <w:spacing w:line="280" w:lineRule="exact"/>
              <w:ind w:firstLine="211" w:firstLineChars="100"/>
              <w:jc w:val="center"/>
              <w:rPr>
                <w:rFonts w:ascii="Times New Roman" w:hAnsi="Times New Roman" w:eastAsia="方正仿宋简体"/>
                <w:b/>
                <w:szCs w:val="21"/>
              </w:rPr>
            </w:pPr>
            <w:r>
              <w:rPr>
                <w:rFonts w:ascii="Times New Roman" w:hAnsi="Times New Roman" w:eastAsia="方正仿宋简体"/>
                <w:b/>
                <w:szCs w:val="21"/>
              </w:rPr>
              <w:t>岁</w:t>
            </w:r>
          </w:p>
        </w:tc>
        <w:tc>
          <w:tcPr>
            <w:tcW w:w="1141" w:type="dxa"/>
            <w:gridSpan w:val="3"/>
            <w:noWrap w:val="0"/>
            <w:vAlign w:val="center"/>
          </w:tcPr>
          <w:p>
            <w:pPr>
              <w:spacing w:line="280" w:lineRule="exact"/>
              <w:jc w:val="center"/>
              <w:rPr>
                <w:rFonts w:ascii="Times New Roman" w:hAnsi="Times New Roman" w:eastAsia="方正仿宋简体"/>
                <w:b/>
                <w:szCs w:val="21"/>
              </w:rPr>
            </w:pPr>
            <w:r>
              <w:rPr>
                <w:rFonts w:ascii="Times New Roman" w:hAnsi="Times New Roman" w:eastAsia="方正仿宋简体"/>
                <w:b/>
                <w:szCs w:val="21"/>
              </w:rPr>
              <w:t>联系电话</w:t>
            </w:r>
          </w:p>
        </w:tc>
        <w:tc>
          <w:tcPr>
            <w:tcW w:w="1548" w:type="dxa"/>
            <w:gridSpan w:val="2"/>
            <w:noWrap w:val="0"/>
            <w:vAlign w:val="center"/>
          </w:tcPr>
          <w:p>
            <w:pPr>
              <w:spacing w:line="280" w:lineRule="exact"/>
              <w:ind w:firstLine="422" w:firstLineChars="200"/>
              <w:jc w:val="center"/>
              <w:rPr>
                <w:rFonts w:ascii="Times New Roman" w:hAnsi="Times New Roman" w:eastAsia="方正仿宋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exact"/>
        </w:trPr>
        <w:tc>
          <w:tcPr>
            <w:tcW w:w="937" w:type="dxa"/>
            <w:vMerge w:val="continue"/>
            <w:noWrap w:val="0"/>
            <w:vAlign w:val="center"/>
          </w:tcPr>
          <w:p>
            <w:pPr>
              <w:spacing w:line="280" w:lineRule="exact"/>
              <w:ind w:firstLine="422" w:firstLineChars="200"/>
              <w:jc w:val="center"/>
              <w:rPr>
                <w:rFonts w:ascii="Times New Roman" w:hAnsi="Times New Roman" w:eastAsia="方正仿宋简体"/>
                <w:b/>
              </w:rPr>
            </w:pPr>
          </w:p>
        </w:tc>
        <w:tc>
          <w:tcPr>
            <w:tcW w:w="1118" w:type="dxa"/>
            <w:gridSpan w:val="2"/>
            <w:noWrap w:val="0"/>
            <w:vAlign w:val="center"/>
          </w:tcPr>
          <w:p>
            <w:pPr>
              <w:spacing w:line="280" w:lineRule="exact"/>
              <w:jc w:val="center"/>
              <w:rPr>
                <w:rFonts w:ascii="Times New Roman" w:hAnsi="Times New Roman" w:eastAsia="方正仿宋简体"/>
                <w:b/>
                <w:szCs w:val="21"/>
              </w:rPr>
            </w:pPr>
            <w:r>
              <w:rPr>
                <w:rFonts w:ascii="Times New Roman" w:hAnsi="Times New Roman" w:eastAsia="方正仿宋简体"/>
                <w:b/>
                <w:szCs w:val="21"/>
              </w:rPr>
              <w:t>身份证号</w:t>
            </w:r>
          </w:p>
        </w:tc>
        <w:tc>
          <w:tcPr>
            <w:tcW w:w="2092" w:type="dxa"/>
            <w:gridSpan w:val="9"/>
            <w:noWrap w:val="0"/>
            <w:vAlign w:val="center"/>
          </w:tcPr>
          <w:p>
            <w:pPr>
              <w:spacing w:line="280" w:lineRule="exact"/>
              <w:ind w:firstLine="422" w:firstLineChars="200"/>
              <w:jc w:val="center"/>
              <w:rPr>
                <w:rFonts w:ascii="Times New Roman" w:hAnsi="Times New Roman" w:eastAsia="方正仿宋简体"/>
                <w:b/>
                <w:szCs w:val="21"/>
              </w:rPr>
            </w:pPr>
          </w:p>
        </w:tc>
        <w:tc>
          <w:tcPr>
            <w:tcW w:w="1260" w:type="dxa"/>
            <w:gridSpan w:val="4"/>
            <w:noWrap w:val="0"/>
            <w:vAlign w:val="center"/>
          </w:tcPr>
          <w:p>
            <w:pPr>
              <w:spacing w:line="280" w:lineRule="exact"/>
              <w:jc w:val="center"/>
              <w:rPr>
                <w:rFonts w:ascii="Times New Roman" w:hAnsi="Times New Roman" w:eastAsia="方正仿宋简体"/>
                <w:b/>
                <w:spacing w:val="-11"/>
                <w:szCs w:val="21"/>
              </w:rPr>
            </w:pPr>
            <w:r>
              <w:rPr>
                <w:rFonts w:ascii="Times New Roman" w:hAnsi="Times New Roman" w:eastAsia="方正仿宋简体"/>
                <w:b/>
                <w:spacing w:val="-11"/>
                <w:szCs w:val="21"/>
              </w:rPr>
              <w:t>户口所在地</w:t>
            </w:r>
          </w:p>
        </w:tc>
        <w:tc>
          <w:tcPr>
            <w:tcW w:w="3580" w:type="dxa"/>
            <w:gridSpan w:val="9"/>
            <w:noWrap w:val="0"/>
            <w:vAlign w:val="center"/>
          </w:tcPr>
          <w:p>
            <w:pPr>
              <w:spacing w:line="280" w:lineRule="exact"/>
              <w:ind w:firstLine="422" w:firstLineChars="200"/>
              <w:jc w:val="center"/>
              <w:rPr>
                <w:rFonts w:ascii="Times New Roman" w:hAnsi="Times New Roman" w:eastAsia="方正仿宋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exact"/>
        </w:trPr>
        <w:tc>
          <w:tcPr>
            <w:tcW w:w="937" w:type="dxa"/>
            <w:vMerge w:val="restart"/>
            <w:noWrap w:val="0"/>
            <w:vAlign w:val="center"/>
          </w:tcPr>
          <w:p>
            <w:pPr>
              <w:spacing w:line="280" w:lineRule="exact"/>
              <w:jc w:val="center"/>
              <w:rPr>
                <w:rFonts w:ascii="Times New Roman" w:hAnsi="Times New Roman" w:eastAsia="方正仿宋简体"/>
                <w:b/>
                <w:sz w:val="20"/>
              </w:rPr>
            </w:pPr>
            <w:r>
              <w:rPr>
                <w:rFonts w:ascii="Times New Roman" w:hAnsi="Times New Roman" w:eastAsia="方正仿宋简体"/>
                <w:b/>
              </w:rPr>
              <w:t>家庭成员信息</w:t>
            </w:r>
          </w:p>
        </w:tc>
        <w:tc>
          <w:tcPr>
            <w:tcW w:w="1118" w:type="dxa"/>
            <w:gridSpan w:val="2"/>
            <w:noWrap w:val="0"/>
            <w:vAlign w:val="center"/>
          </w:tcPr>
          <w:p>
            <w:pPr>
              <w:spacing w:line="280" w:lineRule="exact"/>
              <w:jc w:val="center"/>
              <w:rPr>
                <w:rFonts w:ascii="Times New Roman" w:hAnsi="Times New Roman" w:eastAsia="方正仿宋简体"/>
                <w:b/>
                <w:szCs w:val="21"/>
              </w:rPr>
            </w:pPr>
            <w:r>
              <w:rPr>
                <w:rFonts w:ascii="Times New Roman" w:hAnsi="Times New Roman" w:eastAsia="方正仿宋简体"/>
                <w:b/>
                <w:szCs w:val="21"/>
              </w:rPr>
              <w:t>姓名</w:t>
            </w:r>
          </w:p>
        </w:tc>
        <w:tc>
          <w:tcPr>
            <w:tcW w:w="749" w:type="dxa"/>
            <w:gridSpan w:val="3"/>
            <w:noWrap w:val="0"/>
            <w:vAlign w:val="center"/>
          </w:tcPr>
          <w:p>
            <w:pPr>
              <w:spacing w:line="280" w:lineRule="exact"/>
              <w:jc w:val="center"/>
              <w:rPr>
                <w:rFonts w:ascii="Times New Roman" w:hAnsi="Times New Roman" w:eastAsia="方正仿宋简体"/>
                <w:b/>
                <w:szCs w:val="21"/>
              </w:rPr>
            </w:pPr>
            <w:r>
              <w:rPr>
                <w:rFonts w:ascii="Times New Roman" w:hAnsi="Times New Roman" w:eastAsia="方正仿宋简体"/>
                <w:b/>
                <w:szCs w:val="21"/>
              </w:rPr>
              <w:t>年龄</w:t>
            </w:r>
          </w:p>
        </w:tc>
        <w:tc>
          <w:tcPr>
            <w:tcW w:w="1343" w:type="dxa"/>
            <w:gridSpan w:val="6"/>
            <w:noWrap w:val="0"/>
            <w:vAlign w:val="center"/>
          </w:tcPr>
          <w:p>
            <w:pPr>
              <w:spacing w:line="280" w:lineRule="exact"/>
              <w:jc w:val="center"/>
              <w:rPr>
                <w:rFonts w:ascii="Times New Roman" w:hAnsi="Times New Roman" w:eastAsia="方正仿宋简体"/>
                <w:b/>
                <w:szCs w:val="21"/>
              </w:rPr>
            </w:pPr>
            <w:r>
              <w:rPr>
                <w:rFonts w:ascii="Times New Roman" w:hAnsi="Times New Roman" w:eastAsia="方正仿宋简体"/>
                <w:b/>
                <w:szCs w:val="21"/>
              </w:rPr>
              <w:t>与户主关系</w:t>
            </w:r>
          </w:p>
        </w:tc>
        <w:tc>
          <w:tcPr>
            <w:tcW w:w="1942" w:type="dxa"/>
            <w:gridSpan w:val="6"/>
            <w:noWrap w:val="0"/>
            <w:vAlign w:val="center"/>
          </w:tcPr>
          <w:p>
            <w:pPr>
              <w:spacing w:line="280" w:lineRule="exact"/>
              <w:jc w:val="center"/>
              <w:rPr>
                <w:rFonts w:ascii="Times New Roman" w:hAnsi="Times New Roman" w:eastAsia="方正仿宋简体"/>
                <w:b/>
                <w:szCs w:val="21"/>
              </w:rPr>
            </w:pPr>
            <w:r>
              <w:rPr>
                <w:rFonts w:ascii="Times New Roman" w:hAnsi="Times New Roman" w:eastAsia="方正仿宋简体"/>
                <w:b/>
                <w:szCs w:val="21"/>
              </w:rPr>
              <w:t>身份证号</w:t>
            </w:r>
          </w:p>
        </w:tc>
        <w:tc>
          <w:tcPr>
            <w:tcW w:w="2898" w:type="dxa"/>
            <w:gridSpan w:val="7"/>
            <w:noWrap w:val="0"/>
            <w:vAlign w:val="center"/>
          </w:tcPr>
          <w:p>
            <w:pPr>
              <w:spacing w:line="280" w:lineRule="exact"/>
              <w:jc w:val="center"/>
              <w:rPr>
                <w:rFonts w:ascii="Times New Roman" w:hAnsi="Times New Roman" w:eastAsia="方正仿宋简体"/>
                <w:b/>
                <w:szCs w:val="21"/>
              </w:rPr>
            </w:pPr>
            <w:r>
              <w:rPr>
                <w:rFonts w:ascii="Times New Roman" w:hAnsi="Times New Roman" w:eastAsia="方正仿宋简体"/>
                <w:b/>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exact"/>
        </w:trPr>
        <w:tc>
          <w:tcPr>
            <w:tcW w:w="937" w:type="dxa"/>
            <w:vMerge w:val="continue"/>
            <w:noWrap w:val="0"/>
            <w:vAlign w:val="center"/>
          </w:tcPr>
          <w:p>
            <w:pPr>
              <w:spacing w:line="280" w:lineRule="exact"/>
              <w:ind w:firstLine="402" w:firstLineChars="200"/>
              <w:jc w:val="center"/>
              <w:rPr>
                <w:rFonts w:ascii="Times New Roman" w:hAnsi="Times New Roman" w:eastAsia="方正仿宋简体"/>
                <w:b/>
                <w:sz w:val="20"/>
              </w:rPr>
            </w:pPr>
          </w:p>
        </w:tc>
        <w:tc>
          <w:tcPr>
            <w:tcW w:w="1118" w:type="dxa"/>
            <w:gridSpan w:val="2"/>
            <w:noWrap w:val="0"/>
            <w:vAlign w:val="center"/>
          </w:tcPr>
          <w:p>
            <w:pPr>
              <w:spacing w:line="280" w:lineRule="exact"/>
              <w:ind w:firstLine="422" w:firstLineChars="200"/>
              <w:jc w:val="center"/>
              <w:rPr>
                <w:rFonts w:ascii="Times New Roman" w:hAnsi="Times New Roman" w:eastAsia="方正仿宋简体"/>
                <w:b/>
                <w:szCs w:val="21"/>
              </w:rPr>
            </w:pPr>
          </w:p>
        </w:tc>
        <w:tc>
          <w:tcPr>
            <w:tcW w:w="749" w:type="dxa"/>
            <w:gridSpan w:val="3"/>
            <w:noWrap w:val="0"/>
            <w:vAlign w:val="center"/>
          </w:tcPr>
          <w:p>
            <w:pPr>
              <w:spacing w:line="280" w:lineRule="exact"/>
              <w:ind w:firstLine="422" w:firstLineChars="200"/>
              <w:jc w:val="center"/>
              <w:rPr>
                <w:rFonts w:ascii="Times New Roman" w:hAnsi="Times New Roman" w:eastAsia="方正仿宋简体"/>
                <w:b/>
                <w:szCs w:val="21"/>
              </w:rPr>
            </w:pPr>
          </w:p>
        </w:tc>
        <w:tc>
          <w:tcPr>
            <w:tcW w:w="1343" w:type="dxa"/>
            <w:gridSpan w:val="6"/>
            <w:noWrap w:val="0"/>
            <w:vAlign w:val="center"/>
          </w:tcPr>
          <w:p>
            <w:pPr>
              <w:spacing w:line="280" w:lineRule="exact"/>
              <w:ind w:firstLine="361" w:firstLineChars="200"/>
              <w:jc w:val="center"/>
              <w:rPr>
                <w:rFonts w:ascii="Times New Roman" w:hAnsi="Times New Roman" w:eastAsia="方正仿宋简体"/>
                <w:b/>
                <w:sz w:val="18"/>
                <w:szCs w:val="18"/>
              </w:rPr>
            </w:pPr>
          </w:p>
        </w:tc>
        <w:tc>
          <w:tcPr>
            <w:tcW w:w="1942" w:type="dxa"/>
            <w:gridSpan w:val="6"/>
            <w:noWrap w:val="0"/>
            <w:vAlign w:val="center"/>
          </w:tcPr>
          <w:p>
            <w:pPr>
              <w:spacing w:line="280" w:lineRule="exact"/>
              <w:ind w:firstLine="422" w:firstLineChars="200"/>
              <w:jc w:val="center"/>
              <w:rPr>
                <w:rFonts w:ascii="Times New Roman" w:hAnsi="Times New Roman" w:eastAsia="方正仿宋简体"/>
                <w:b/>
                <w:szCs w:val="21"/>
              </w:rPr>
            </w:pPr>
          </w:p>
        </w:tc>
        <w:tc>
          <w:tcPr>
            <w:tcW w:w="2898" w:type="dxa"/>
            <w:gridSpan w:val="7"/>
            <w:noWrap w:val="0"/>
            <w:vAlign w:val="center"/>
          </w:tcPr>
          <w:p>
            <w:pPr>
              <w:spacing w:line="280" w:lineRule="exact"/>
              <w:ind w:firstLine="422" w:firstLineChars="200"/>
              <w:jc w:val="center"/>
              <w:rPr>
                <w:rFonts w:ascii="Times New Roman" w:hAnsi="Times New Roman" w:eastAsia="方正仿宋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937" w:type="dxa"/>
            <w:vMerge w:val="continue"/>
            <w:noWrap w:val="0"/>
            <w:vAlign w:val="center"/>
          </w:tcPr>
          <w:p>
            <w:pPr>
              <w:spacing w:line="280" w:lineRule="exact"/>
              <w:ind w:firstLine="402" w:firstLineChars="200"/>
              <w:jc w:val="center"/>
              <w:rPr>
                <w:rFonts w:ascii="Times New Roman" w:hAnsi="Times New Roman" w:eastAsia="方正仿宋简体"/>
                <w:b/>
                <w:sz w:val="20"/>
              </w:rPr>
            </w:pPr>
          </w:p>
        </w:tc>
        <w:tc>
          <w:tcPr>
            <w:tcW w:w="1118" w:type="dxa"/>
            <w:gridSpan w:val="2"/>
            <w:noWrap w:val="0"/>
            <w:vAlign w:val="center"/>
          </w:tcPr>
          <w:p>
            <w:pPr>
              <w:spacing w:line="280" w:lineRule="exact"/>
              <w:ind w:firstLine="422" w:firstLineChars="200"/>
              <w:jc w:val="center"/>
              <w:rPr>
                <w:rFonts w:ascii="Times New Roman" w:hAnsi="Times New Roman" w:eastAsia="方正仿宋简体"/>
                <w:b/>
                <w:szCs w:val="21"/>
              </w:rPr>
            </w:pPr>
          </w:p>
        </w:tc>
        <w:tc>
          <w:tcPr>
            <w:tcW w:w="749" w:type="dxa"/>
            <w:gridSpan w:val="3"/>
            <w:noWrap w:val="0"/>
            <w:vAlign w:val="center"/>
          </w:tcPr>
          <w:p>
            <w:pPr>
              <w:spacing w:line="280" w:lineRule="exact"/>
              <w:ind w:firstLine="422" w:firstLineChars="200"/>
              <w:jc w:val="center"/>
              <w:rPr>
                <w:rFonts w:ascii="Times New Roman" w:hAnsi="Times New Roman" w:eastAsia="方正仿宋简体"/>
                <w:b/>
                <w:szCs w:val="21"/>
              </w:rPr>
            </w:pPr>
          </w:p>
        </w:tc>
        <w:tc>
          <w:tcPr>
            <w:tcW w:w="1343" w:type="dxa"/>
            <w:gridSpan w:val="6"/>
            <w:noWrap w:val="0"/>
            <w:vAlign w:val="center"/>
          </w:tcPr>
          <w:p>
            <w:pPr>
              <w:spacing w:line="280" w:lineRule="exact"/>
              <w:ind w:firstLine="422" w:firstLineChars="200"/>
              <w:jc w:val="center"/>
              <w:rPr>
                <w:rFonts w:ascii="Times New Roman" w:hAnsi="Times New Roman" w:eastAsia="方正仿宋简体"/>
                <w:b/>
                <w:szCs w:val="21"/>
              </w:rPr>
            </w:pPr>
          </w:p>
        </w:tc>
        <w:tc>
          <w:tcPr>
            <w:tcW w:w="1942" w:type="dxa"/>
            <w:gridSpan w:val="6"/>
            <w:noWrap w:val="0"/>
            <w:vAlign w:val="center"/>
          </w:tcPr>
          <w:p>
            <w:pPr>
              <w:spacing w:line="280" w:lineRule="exact"/>
              <w:ind w:firstLine="422" w:firstLineChars="200"/>
              <w:jc w:val="center"/>
              <w:rPr>
                <w:rFonts w:ascii="Times New Roman" w:hAnsi="Times New Roman" w:eastAsia="方正仿宋简体"/>
                <w:b/>
                <w:szCs w:val="21"/>
              </w:rPr>
            </w:pPr>
          </w:p>
        </w:tc>
        <w:tc>
          <w:tcPr>
            <w:tcW w:w="2898" w:type="dxa"/>
            <w:gridSpan w:val="7"/>
            <w:noWrap w:val="0"/>
            <w:vAlign w:val="center"/>
          </w:tcPr>
          <w:p>
            <w:pPr>
              <w:spacing w:line="280" w:lineRule="exact"/>
              <w:ind w:firstLine="422" w:firstLineChars="200"/>
              <w:jc w:val="center"/>
              <w:rPr>
                <w:rFonts w:ascii="Times New Roman" w:hAnsi="Times New Roman" w:eastAsia="方正仿宋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exact"/>
        </w:trPr>
        <w:tc>
          <w:tcPr>
            <w:tcW w:w="937" w:type="dxa"/>
            <w:vMerge w:val="continue"/>
            <w:noWrap w:val="0"/>
            <w:vAlign w:val="center"/>
          </w:tcPr>
          <w:p>
            <w:pPr>
              <w:spacing w:line="280" w:lineRule="exact"/>
              <w:ind w:firstLine="402" w:firstLineChars="200"/>
              <w:jc w:val="center"/>
              <w:rPr>
                <w:rFonts w:ascii="Times New Roman" w:hAnsi="Times New Roman" w:eastAsia="方正仿宋简体"/>
                <w:b/>
                <w:sz w:val="20"/>
              </w:rPr>
            </w:pPr>
          </w:p>
        </w:tc>
        <w:tc>
          <w:tcPr>
            <w:tcW w:w="1118" w:type="dxa"/>
            <w:gridSpan w:val="2"/>
            <w:noWrap w:val="0"/>
            <w:vAlign w:val="center"/>
          </w:tcPr>
          <w:p>
            <w:pPr>
              <w:spacing w:line="280" w:lineRule="exact"/>
              <w:ind w:firstLine="422" w:firstLineChars="200"/>
              <w:jc w:val="center"/>
              <w:rPr>
                <w:rFonts w:ascii="Times New Roman" w:hAnsi="Times New Roman" w:eastAsia="方正仿宋简体"/>
                <w:b/>
                <w:szCs w:val="21"/>
              </w:rPr>
            </w:pPr>
          </w:p>
        </w:tc>
        <w:tc>
          <w:tcPr>
            <w:tcW w:w="749" w:type="dxa"/>
            <w:gridSpan w:val="3"/>
            <w:noWrap w:val="0"/>
            <w:vAlign w:val="center"/>
          </w:tcPr>
          <w:p>
            <w:pPr>
              <w:spacing w:line="280" w:lineRule="exact"/>
              <w:ind w:firstLine="422" w:firstLineChars="200"/>
              <w:jc w:val="center"/>
              <w:rPr>
                <w:rFonts w:ascii="Times New Roman" w:hAnsi="Times New Roman" w:eastAsia="方正仿宋简体"/>
                <w:b/>
                <w:szCs w:val="21"/>
              </w:rPr>
            </w:pPr>
          </w:p>
        </w:tc>
        <w:tc>
          <w:tcPr>
            <w:tcW w:w="1343" w:type="dxa"/>
            <w:gridSpan w:val="6"/>
            <w:noWrap w:val="0"/>
            <w:vAlign w:val="center"/>
          </w:tcPr>
          <w:p>
            <w:pPr>
              <w:spacing w:line="280" w:lineRule="exact"/>
              <w:ind w:firstLine="422" w:firstLineChars="200"/>
              <w:jc w:val="center"/>
              <w:rPr>
                <w:rFonts w:ascii="Times New Roman" w:hAnsi="Times New Roman" w:eastAsia="方正仿宋简体"/>
                <w:b/>
                <w:szCs w:val="21"/>
              </w:rPr>
            </w:pPr>
          </w:p>
        </w:tc>
        <w:tc>
          <w:tcPr>
            <w:tcW w:w="1942" w:type="dxa"/>
            <w:gridSpan w:val="6"/>
            <w:noWrap w:val="0"/>
            <w:vAlign w:val="center"/>
          </w:tcPr>
          <w:p>
            <w:pPr>
              <w:spacing w:line="280" w:lineRule="exact"/>
              <w:ind w:firstLine="422" w:firstLineChars="200"/>
              <w:jc w:val="center"/>
              <w:rPr>
                <w:rFonts w:ascii="Times New Roman" w:hAnsi="Times New Roman" w:eastAsia="方正仿宋简体"/>
                <w:b/>
                <w:szCs w:val="21"/>
              </w:rPr>
            </w:pPr>
          </w:p>
        </w:tc>
        <w:tc>
          <w:tcPr>
            <w:tcW w:w="2898" w:type="dxa"/>
            <w:gridSpan w:val="7"/>
            <w:noWrap w:val="0"/>
            <w:vAlign w:val="center"/>
          </w:tcPr>
          <w:p>
            <w:pPr>
              <w:spacing w:line="280" w:lineRule="exact"/>
              <w:ind w:firstLine="422" w:firstLineChars="200"/>
              <w:jc w:val="center"/>
              <w:rPr>
                <w:rFonts w:ascii="Times New Roman" w:hAnsi="Times New Roman" w:eastAsia="方正仿宋简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937" w:type="dxa"/>
            <w:vMerge w:val="continue"/>
            <w:noWrap w:val="0"/>
            <w:vAlign w:val="center"/>
          </w:tcPr>
          <w:p>
            <w:pPr>
              <w:spacing w:line="280" w:lineRule="exact"/>
              <w:ind w:firstLine="402" w:firstLineChars="200"/>
              <w:jc w:val="left"/>
              <w:rPr>
                <w:rFonts w:ascii="Times New Roman" w:hAnsi="Times New Roman" w:eastAsia="方正仿宋简体"/>
                <w:b/>
                <w:sz w:val="20"/>
              </w:rPr>
            </w:pPr>
          </w:p>
        </w:tc>
        <w:tc>
          <w:tcPr>
            <w:tcW w:w="1118" w:type="dxa"/>
            <w:gridSpan w:val="2"/>
            <w:noWrap w:val="0"/>
            <w:vAlign w:val="top"/>
          </w:tcPr>
          <w:p>
            <w:pPr>
              <w:spacing w:line="280" w:lineRule="exact"/>
              <w:ind w:firstLine="643" w:firstLineChars="200"/>
              <w:rPr>
                <w:rFonts w:ascii="Times New Roman" w:hAnsi="Times New Roman" w:eastAsia="方正仿宋简体"/>
                <w:b/>
                <w:sz w:val="32"/>
                <w:szCs w:val="32"/>
              </w:rPr>
            </w:pPr>
          </w:p>
        </w:tc>
        <w:tc>
          <w:tcPr>
            <w:tcW w:w="749" w:type="dxa"/>
            <w:gridSpan w:val="3"/>
            <w:noWrap w:val="0"/>
            <w:vAlign w:val="top"/>
          </w:tcPr>
          <w:p>
            <w:pPr>
              <w:spacing w:line="280" w:lineRule="exact"/>
              <w:ind w:firstLine="643" w:firstLineChars="200"/>
              <w:rPr>
                <w:rFonts w:ascii="Times New Roman" w:hAnsi="Times New Roman" w:eastAsia="方正仿宋简体"/>
                <w:b/>
                <w:sz w:val="32"/>
                <w:szCs w:val="32"/>
              </w:rPr>
            </w:pPr>
          </w:p>
        </w:tc>
        <w:tc>
          <w:tcPr>
            <w:tcW w:w="1343" w:type="dxa"/>
            <w:gridSpan w:val="6"/>
            <w:noWrap w:val="0"/>
            <w:vAlign w:val="top"/>
          </w:tcPr>
          <w:p>
            <w:pPr>
              <w:spacing w:line="280" w:lineRule="exact"/>
              <w:ind w:firstLine="643" w:firstLineChars="200"/>
              <w:rPr>
                <w:rFonts w:ascii="Times New Roman" w:hAnsi="Times New Roman" w:eastAsia="方正仿宋简体"/>
                <w:b/>
                <w:sz w:val="32"/>
                <w:szCs w:val="32"/>
              </w:rPr>
            </w:pPr>
          </w:p>
        </w:tc>
        <w:tc>
          <w:tcPr>
            <w:tcW w:w="1942" w:type="dxa"/>
            <w:gridSpan w:val="6"/>
            <w:noWrap w:val="0"/>
            <w:vAlign w:val="top"/>
          </w:tcPr>
          <w:p>
            <w:pPr>
              <w:spacing w:line="280" w:lineRule="exact"/>
              <w:ind w:firstLine="643" w:firstLineChars="200"/>
              <w:rPr>
                <w:rFonts w:ascii="Times New Roman" w:hAnsi="Times New Roman" w:eastAsia="方正仿宋简体"/>
                <w:b/>
                <w:sz w:val="32"/>
                <w:szCs w:val="32"/>
              </w:rPr>
            </w:pPr>
          </w:p>
        </w:tc>
        <w:tc>
          <w:tcPr>
            <w:tcW w:w="2898" w:type="dxa"/>
            <w:gridSpan w:val="7"/>
            <w:noWrap w:val="0"/>
            <w:vAlign w:val="top"/>
          </w:tcPr>
          <w:p>
            <w:pPr>
              <w:spacing w:line="280" w:lineRule="exact"/>
              <w:ind w:firstLine="643" w:firstLineChars="200"/>
              <w:rPr>
                <w:rFonts w:ascii="Times New Roman" w:hAnsi="Times New Roman" w:eastAsia="方正仿宋简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37" w:type="dxa"/>
            <w:vMerge w:val="restart"/>
            <w:noWrap w:val="0"/>
            <w:vAlign w:val="center"/>
          </w:tcPr>
          <w:p>
            <w:pPr>
              <w:spacing w:line="280" w:lineRule="exact"/>
              <w:jc w:val="left"/>
              <w:rPr>
                <w:rFonts w:ascii="Times New Roman" w:hAnsi="Times New Roman" w:eastAsia="方正仿宋简体"/>
                <w:b/>
                <w:sz w:val="32"/>
                <w:szCs w:val="32"/>
              </w:rPr>
            </w:pPr>
            <w:r>
              <w:rPr>
                <w:rFonts w:ascii="Times New Roman" w:hAnsi="Times New Roman" w:eastAsia="方正仿宋简体"/>
                <w:b/>
              </w:rPr>
              <w:t>现宅基地及农房情况</w:t>
            </w:r>
          </w:p>
        </w:tc>
        <w:tc>
          <w:tcPr>
            <w:tcW w:w="1419" w:type="dxa"/>
            <w:gridSpan w:val="3"/>
            <w:noWrap w:val="0"/>
            <w:vAlign w:val="center"/>
          </w:tcPr>
          <w:p>
            <w:pPr>
              <w:spacing w:line="280" w:lineRule="exact"/>
              <w:rPr>
                <w:rFonts w:ascii="Times New Roman" w:hAnsi="Times New Roman" w:eastAsia="方正仿宋简体"/>
                <w:b/>
                <w:sz w:val="32"/>
                <w:szCs w:val="32"/>
              </w:rPr>
            </w:pPr>
            <w:r>
              <w:rPr>
                <w:rFonts w:ascii="Times New Roman" w:hAnsi="Times New Roman" w:eastAsia="方正仿宋简体"/>
                <w:b/>
              </w:rPr>
              <w:t>宅基地面积</w:t>
            </w:r>
          </w:p>
        </w:tc>
        <w:tc>
          <w:tcPr>
            <w:tcW w:w="1184" w:type="dxa"/>
            <w:gridSpan w:val="5"/>
            <w:noWrap w:val="0"/>
            <w:vAlign w:val="center"/>
          </w:tcPr>
          <w:p>
            <w:pPr>
              <w:spacing w:line="280" w:lineRule="exact"/>
              <w:jc w:val="right"/>
              <w:rPr>
                <w:rFonts w:ascii="Times New Roman" w:hAnsi="Times New Roman" w:eastAsia="方正仿宋简体"/>
                <w:b/>
                <w:szCs w:val="21"/>
                <w:vertAlign w:val="superscript"/>
              </w:rPr>
            </w:pPr>
            <w:r>
              <w:rPr>
                <w:rFonts w:ascii="Times New Roman" w:hAnsi="Times New Roman" w:eastAsia="方正仿宋简体"/>
                <w:b/>
                <w:sz w:val="32"/>
                <w:szCs w:val="32"/>
              </w:rPr>
              <w:t xml:space="preserve">  </w:t>
            </w:r>
            <w:r>
              <w:rPr>
                <w:rFonts w:ascii="Times New Roman" w:hAnsi="Times New Roman" w:eastAsia="方正仿宋简体"/>
                <w:b/>
                <w:szCs w:val="21"/>
              </w:rPr>
              <w:t>m</w:t>
            </w:r>
            <w:r>
              <w:rPr>
                <w:rFonts w:ascii="Times New Roman" w:hAnsi="Times New Roman" w:eastAsia="方正仿宋简体"/>
                <w:b/>
                <w:szCs w:val="21"/>
                <w:vertAlign w:val="superscript"/>
              </w:rPr>
              <w:t>2</w:t>
            </w:r>
          </w:p>
        </w:tc>
        <w:tc>
          <w:tcPr>
            <w:tcW w:w="1207" w:type="dxa"/>
            <w:gridSpan w:val="5"/>
            <w:noWrap w:val="0"/>
            <w:vAlign w:val="center"/>
          </w:tcPr>
          <w:p>
            <w:pPr>
              <w:spacing w:line="280" w:lineRule="exact"/>
              <w:jc w:val="left"/>
              <w:rPr>
                <w:rFonts w:ascii="Times New Roman" w:hAnsi="Times New Roman" w:eastAsia="方正仿宋简体"/>
                <w:b/>
                <w:sz w:val="32"/>
                <w:szCs w:val="32"/>
              </w:rPr>
            </w:pPr>
            <w:r>
              <w:rPr>
                <w:rFonts w:ascii="Times New Roman" w:hAnsi="Times New Roman" w:eastAsia="方正仿宋简体"/>
                <w:b/>
              </w:rPr>
              <w:t>建筑面积</w:t>
            </w:r>
          </w:p>
        </w:tc>
        <w:tc>
          <w:tcPr>
            <w:tcW w:w="1209" w:type="dxa"/>
            <w:gridSpan w:val="3"/>
            <w:noWrap w:val="0"/>
            <w:vAlign w:val="center"/>
          </w:tcPr>
          <w:p>
            <w:pPr>
              <w:spacing w:line="280" w:lineRule="exact"/>
              <w:ind w:firstLine="422" w:firstLineChars="200"/>
              <w:jc w:val="right"/>
              <w:rPr>
                <w:rFonts w:ascii="Times New Roman" w:hAnsi="Times New Roman" w:eastAsia="方正仿宋简体"/>
                <w:b/>
                <w:szCs w:val="21"/>
              </w:rPr>
            </w:pPr>
            <w:r>
              <w:rPr>
                <w:rFonts w:ascii="Times New Roman" w:hAnsi="Times New Roman" w:eastAsia="方正仿宋简体"/>
                <w:b/>
                <w:szCs w:val="21"/>
              </w:rPr>
              <w:t>m</w:t>
            </w:r>
            <w:r>
              <w:rPr>
                <w:rFonts w:ascii="Times New Roman" w:hAnsi="Times New Roman" w:eastAsia="方正仿宋简体"/>
                <w:b/>
                <w:szCs w:val="21"/>
                <w:vertAlign w:val="superscript"/>
              </w:rPr>
              <w:t>2</w:t>
            </w:r>
          </w:p>
        </w:tc>
        <w:tc>
          <w:tcPr>
            <w:tcW w:w="1340" w:type="dxa"/>
            <w:gridSpan w:val="5"/>
            <w:noWrap w:val="0"/>
            <w:vAlign w:val="center"/>
          </w:tcPr>
          <w:p>
            <w:pPr>
              <w:spacing w:line="280" w:lineRule="exact"/>
              <w:jc w:val="left"/>
              <w:rPr>
                <w:rFonts w:ascii="Times New Roman" w:hAnsi="Times New Roman" w:eastAsia="方正仿宋简体"/>
                <w:b/>
                <w:sz w:val="32"/>
                <w:szCs w:val="32"/>
              </w:rPr>
            </w:pPr>
            <w:r>
              <w:rPr>
                <w:rFonts w:ascii="Times New Roman" w:hAnsi="Times New Roman" w:eastAsia="方正仿宋简体"/>
                <w:b/>
              </w:rPr>
              <w:t>权属证书号</w:t>
            </w:r>
          </w:p>
        </w:tc>
        <w:tc>
          <w:tcPr>
            <w:tcW w:w="1691" w:type="dxa"/>
            <w:gridSpan w:val="3"/>
            <w:noWrap w:val="0"/>
            <w:vAlign w:val="center"/>
          </w:tcPr>
          <w:p>
            <w:pPr>
              <w:spacing w:line="280" w:lineRule="exact"/>
              <w:ind w:firstLine="643" w:firstLineChars="200"/>
              <w:jc w:val="left"/>
              <w:rPr>
                <w:rFonts w:ascii="Times New Roman" w:hAnsi="Times New Roman" w:eastAsia="方正仿宋简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exact"/>
        </w:trPr>
        <w:tc>
          <w:tcPr>
            <w:tcW w:w="937" w:type="dxa"/>
            <w:vMerge w:val="continue"/>
            <w:noWrap w:val="0"/>
            <w:vAlign w:val="center"/>
          </w:tcPr>
          <w:p>
            <w:pPr>
              <w:spacing w:line="280" w:lineRule="exact"/>
              <w:ind w:firstLine="402" w:firstLineChars="200"/>
              <w:jc w:val="left"/>
              <w:rPr>
                <w:rFonts w:ascii="Times New Roman" w:hAnsi="Times New Roman" w:eastAsia="方正仿宋简体"/>
                <w:b/>
                <w:sz w:val="20"/>
              </w:rPr>
            </w:pPr>
          </w:p>
        </w:tc>
        <w:tc>
          <w:tcPr>
            <w:tcW w:w="1926" w:type="dxa"/>
            <w:gridSpan w:val="6"/>
            <w:noWrap w:val="0"/>
            <w:vAlign w:val="center"/>
          </w:tcPr>
          <w:p>
            <w:pPr>
              <w:spacing w:line="280" w:lineRule="exact"/>
              <w:jc w:val="left"/>
              <w:rPr>
                <w:rFonts w:ascii="Times New Roman" w:hAnsi="Times New Roman" w:eastAsia="方正仿宋简体"/>
                <w:b/>
                <w:sz w:val="32"/>
                <w:szCs w:val="32"/>
              </w:rPr>
            </w:pPr>
            <w:r>
              <w:rPr>
                <w:rFonts w:ascii="Times New Roman" w:hAnsi="Times New Roman" w:eastAsia="方正仿宋简体"/>
                <w:b/>
              </w:rPr>
              <w:t>现宅基地处置情况</w:t>
            </w:r>
          </w:p>
        </w:tc>
        <w:tc>
          <w:tcPr>
            <w:tcW w:w="6124" w:type="dxa"/>
            <w:gridSpan w:val="18"/>
            <w:noWrap w:val="0"/>
            <w:vAlign w:val="center"/>
          </w:tcPr>
          <w:p>
            <w:pPr>
              <w:spacing w:line="280" w:lineRule="exact"/>
              <w:ind w:firstLine="422" w:firstLineChars="200"/>
              <w:rPr>
                <w:rFonts w:ascii="Times New Roman" w:hAnsi="Times New Roman" w:eastAsia="方正仿宋简体"/>
                <w:b/>
                <w:szCs w:val="21"/>
              </w:rPr>
            </w:pPr>
            <w:r>
              <w:rPr>
                <w:rFonts w:ascii="Times New Roman" w:hAnsi="Times New Roman" w:eastAsia="方正仿宋简体"/>
                <w:b/>
                <w:szCs w:val="21"/>
              </w:rPr>
              <w:t>1.保留（     m</w:t>
            </w:r>
            <w:r>
              <w:rPr>
                <w:rFonts w:ascii="Times New Roman" w:hAnsi="Times New Roman" w:eastAsia="方正仿宋简体"/>
                <w:b/>
                <w:szCs w:val="21"/>
                <w:vertAlign w:val="superscript"/>
              </w:rPr>
              <w:t>2</w:t>
            </w:r>
            <w:r>
              <w:rPr>
                <w:rFonts w:ascii="Times New Roman" w:hAnsi="Times New Roman" w:eastAsia="方正仿宋简体"/>
                <w:b/>
                <w:szCs w:val="21"/>
              </w:rPr>
              <w:t>）；2.退给村集体；3.其他（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37" w:type="dxa"/>
            <w:vMerge w:val="restart"/>
            <w:noWrap w:val="0"/>
            <w:vAlign w:val="center"/>
          </w:tcPr>
          <w:p>
            <w:pPr>
              <w:spacing w:line="280" w:lineRule="exact"/>
              <w:jc w:val="center"/>
              <w:rPr>
                <w:rFonts w:ascii="Times New Roman" w:hAnsi="Times New Roman" w:eastAsia="方正仿宋简体"/>
                <w:b/>
              </w:rPr>
            </w:pPr>
            <w:r>
              <w:rPr>
                <w:rFonts w:ascii="Times New Roman" w:hAnsi="Times New Roman" w:eastAsia="方正仿宋简体"/>
                <w:b/>
              </w:rPr>
              <w:t>拟申请宅基地及建房（规划许可）</w:t>
            </w:r>
          </w:p>
          <w:p>
            <w:pPr>
              <w:spacing w:line="280" w:lineRule="exact"/>
              <w:jc w:val="center"/>
              <w:rPr>
                <w:rFonts w:ascii="Times New Roman" w:hAnsi="Times New Roman" w:eastAsia="方正仿宋简体"/>
                <w:b/>
                <w:sz w:val="28"/>
                <w:szCs w:val="28"/>
              </w:rPr>
            </w:pPr>
            <w:r>
              <w:rPr>
                <w:rFonts w:ascii="Times New Roman" w:hAnsi="Times New Roman" w:eastAsia="方正仿宋简体"/>
                <w:b/>
              </w:rPr>
              <w:t>情况</w:t>
            </w:r>
          </w:p>
        </w:tc>
        <w:tc>
          <w:tcPr>
            <w:tcW w:w="1419" w:type="dxa"/>
            <w:gridSpan w:val="3"/>
            <w:noWrap w:val="0"/>
            <w:vAlign w:val="center"/>
          </w:tcPr>
          <w:p>
            <w:pPr>
              <w:spacing w:line="280" w:lineRule="exact"/>
              <w:rPr>
                <w:rFonts w:ascii="Times New Roman" w:hAnsi="Times New Roman" w:eastAsia="方正仿宋简体"/>
                <w:b/>
              </w:rPr>
            </w:pPr>
            <w:r>
              <w:rPr>
                <w:rFonts w:ascii="Times New Roman" w:hAnsi="Times New Roman" w:eastAsia="方正仿宋简体"/>
                <w:b/>
              </w:rPr>
              <w:t>宅基地面积</w:t>
            </w:r>
          </w:p>
        </w:tc>
        <w:tc>
          <w:tcPr>
            <w:tcW w:w="2697" w:type="dxa"/>
            <w:gridSpan w:val="11"/>
            <w:noWrap w:val="0"/>
            <w:vAlign w:val="center"/>
          </w:tcPr>
          <w:p>
            <w:pPr>
              <w:spacing w:line="280" w:lineRule="exact"/>
              <w:ind w:firstLine="422" w:firstLineChars="200"/>
              <w:rPr>
                <w:rFonts w:ascii="Times New Roman" w:hAnsi="Times New Roman" w:eastAsia="方正仿宋简体"/>
                <w:b/>
              </w:rPr>
            </w:pPr>
            <w:r>
              <w:rPr>
                <w:rFonts w:ascii="Times New Roman" w:hAnsi="Times New Roman" w:eastAsia="方正仿宋简体"/>
                <w:b/>
              </w:rPr>
              <w:t xml:space="preserve">                 </w:t>
            </w:r>
            <w:r>
              <w:rPr>
                <w:rFonts w:ascii="Times New Roman" w:hAnsi="Times New Roman" w:eastAsia="方正仿宋简体"/>
                <w:b/>
                <w:szCs w:val="21"/>
              </w:rPr>
              <w:t>m</w:t>
            </w:r>
            <w:r>
              <w:rPr>
                <w:rFonts w:ascii="Times New Roman" w:hAnsi="Times New Roman" w:eastAsia="方正仿宋简体"/>
                <w:b/>
                <w:szCs w:val="21"/>
                <w:vertAlign w:val="superscript"/>
              </w:rPr>
              <w:t>2</w:t>
            </w:r>
          </w:p>
        </w:tc>
        <w:tc>
          <w:tcPr>
            <w:tcW w:w="1637" w:type="dxa"/>
            <w:gridSpan w:val="6"/>
            <w:noWrap w:val="0"/>
            <w:vAlign w:val="center"/>
          </w:tcPr>
          <w:p>
            <w:pPr>
              <w:spacing w:line="280" w:lineRule="exact"/>
              <w:rPr>
                <w:rFonts w:ascii="Times New Roman" w:hAnsi="Times New Roman" w:eastAsia="方正仿宋简体"/>
                <w:b/>
              </w:rPr>
            </w:pPr>
            <w:r>
              <w:rPr>
                <w:rFonts w:ascii="Times New Roman" w:hAnsi="Times New Roman" w:eastAsia="方正仿宋简体"/>
                <w:b/>
              </w:rPr>
              <w:t>房基占地面积</w:t>
            </w:r>
          </w:p>
        </w:tc>
        <w:tc>
          <w:tcPr>
            <w:tcW w:w="2297" w:type="dxa"/>
            <w:gridSpan w:val="4"/>
            <w:noWrap w:val="0"/>
            <w:vAlign w:val="center"/>
          </w:tcPr>
          <w:p>
            <w:pPr>
              <w:spacing w:line="280" w:lineRule="exact"/>
              <w:ind w:firstLine="422" w:firstLineChars="200"/>
              <w:rPr>
                <w:rFonts w:ascii="Times New Roman" w:hAnsi="Times New Roman" w:eastAsia="方正仿宋简体"/>
                <w:b/>
              </w:rPr>
            </w:pPr>
            <w:r>
              <w:rPr>
                <w:rFonts w:ascii="Times New Roman" w:hAnsi="Times New Roman" w:eastAsia="方正仿宋简体"/>
                <w:b/>
              </w:rPr>
              <w:t xml:space="preserve">  </w:t>
            </w:r>
            <w:r>
              <w:rPr>
                <w:rFonts w:ascii="Times New Roman" w:hAnsi="Times New Roman" w:eastAsia="方正仿宋简体"/>
                <w:b/>
                <w:szCs w:val="21"/>
              </w:rPr>
              <w:t xml:space="preserve">           m</w:t>
            </w:r>
            <w:r>
              <w:rPr>
                <w:rFonts w:ascii="Times New Roman" w:hAnsi="Times New Roman" w:eastAsia="方正仿宋简体"/>
                <w:b/>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937" w:type="dxa"/>
            <w:vMerge w:val="continue"/>
            <w:noWrap w:val="0"/>
            <w:vAlign w:val="center"/>
          </w:tcPr>
          <w:p>
            <w:pPr>
              <w:spacing w:line="280" w:lineRule="exact"/>
              <w:ind w:firstLine="422" w:firstLineChars="200"/>
              <w:jc w:val="center"/>
              <w:rPr>
                <w:rFonts w:ascii="Times New Roman" w:hAnsi="Times New Roman" w:eastAsia="方正仿宋简体"/>
                <w:b/>
              </w:rPr>
            </w:pPr>
          </w:p>
        </w:tc>
        <w:tc>
          <w:tcPr>
            <w:tcW w:w="824" w:type="dxa"/>
            <w:noWrap w:val="0"/>
            <w:vAlign w:val="center"/>
          </w:tcPr>
          <w:p>
            <w:pPr>
              <w:spacing w:line="280" w:lineRule="exact"/>
              <w:jc w:val="center"/>
              <w:rPr>
                <w:rFonts w:ascii="Times New Roman" w:hAnsi="Times New Roman" w:eastAsia="方正仿宋简体"/>
                <w:b/>
              </w:rPr>
            </w:pPr>
            <w:r>
              <w:rPr>
                <w:rFonts w:ascii="Times New Roman" w:hAnsi="Times New Roman" w:eastAsia="方正仿宋简体"/>
                <w:b/>
              </w:rPr>
              <w:t>地址</w:t>
            </w:r>
          </w:p>
        </w:tc>
        <w:tc>
          <w:tcPr>
            <w:tcW w:w="7226" w:type="dxa"/>
            <w:gridSpan w:val="23"/>
            <w:noWrap w:val="0"/>
            <w:vAlign w:val="center"/>
          </w:tcPr>
          <w:p>
            <w:pPr>
              <w:spacing w:line="280" w:lineRule="exact"/>
              <w:ind w:firstLine="422" w:firstLineChars="200"/>
              <w:rPr>
                <w:rFonts w:ascii="Times New Roman" w:hAnsi="Times New Roman"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37" w:type="dxa"/>
            <w:vMerge w:val="continue"/>
            <w:noWrap w:val="0"/>
            <w:vAlign w:val="center"/>
          </w:tcPr>
          <w:p>
            <w:pPr>
              <w:spacing w:line="280" w:lineRule="exact"/>
              <w:ind w:firstLine="422" w:firstLineChars="200"/>
              <w:jc w:val="center"/>
              <w:rPr>
                <w:rFonts w:ascii="Times New Roman" w:hAnsi="Times New Roman" w:eastAsia="方正仿宋简体"/>
                <w:b/>
              </w:rPr>
            </w:pPr>
          </w:p>
        </w:tc>
        <w:tc>
          <w:tcPr>
            <w:tcW w:w="824" w:type="dxa"/>
            <w:vMerge w:val="restart"/>
            <w:noWrap w:val="0"/>
            <w:vAlign w:val="center"/>
          </w:tcPr>
          <w:p>
            <w:pPr>
              <w:spacing w:line="280" w:lineRule="exact"/>
              <w:jc w:val="center"/>
              <w:rPr>
                <w:rFonts w:ascii="Times New Roman" w:hAnsi="Times New Roman" w:eastAsia="方正仿宋简体"/>
                <w:b/>
              </w:rPr>
            </w:pPr>
            <w:r>
              <w:rPr>
                <w:rFonts w:ascii="Times New Roman" w:hAnsi="Times New Roman" w:eastAsia="方正仿宋简体"/>
                <w:b/>
              </w:rPr>
              <w:t>四至</w:t>
            </w:r>
          </w:p>
        </w:tc>
        <w:tc>
          <w:tcPr>
            <w:tcW w:w="4480" w:type="dxa"/>
            <w:gridSpan w:val="17"/>
            <w:noWrap w:val="0"/>
            <w:vAlign w:val="center"/>
          </w:tcPr>
          <w:p>
            <w:pPr>
              <w:spacing w:line="280" w:lineRule="exact"/>
              <w:ind w:firstLine="422" w:firstLineChars="200"/>
              <w:rPr>
                <w:rFonts w:ascii="Times New Roman" w:hAnsi="Times New Roman" w:eastAsia="方正仿宋简体"/>
                <w:b/>
                <w:sz w:val="28"/>
                <w:szCs w:val="28"/>
              </w:rPr>
            </w:pPr>
            <w:r>
              <w:rPr>
                <w:rFonts w:ascii="Times New Roman" w:hAnsi="Times New Roman" w:eastAsia="方正仿宋简体"/>
                <w:b/>
              </w:rPr>
              <w:t>东至:              南至:</w:t>
            </w:r>
          </w:p>
        </w:tc>
        <w:tc>
          <w:tcPr>
            <w:tcW w:w="2746" w:type="dxa"/>
            <w:gridSpan w:val="6"/>
            <w:vMerge w:val="restart"/>
            <w:noWrap w:val="0"/>
            <w:vAlign w:val="center"/>
          </w:tcPr>
          <w:p>
            <w:pPr>
              <w:spacing w:line="280" w:lineRule="exact"/>
              <w:ind w:firstLine="173" w:firstLineChars="82"/>
              <w:rPr>
                <w:rFonts w:ascii="Times New Roman" w:hAnsi="Times New Roman" w:eastAsia="方正仿宋简体"/>
                <w:b/>
              </w:rPr>
            </w:pPr>
            <w:r>
              <w:rPr>
                <w:rFonts w:ascii="Times New Roman" w:hAnsi="Times New Roman" w:eastAsia="方正仿宋简体"/>
                <w:b/>
              </w:rPr>
              <w:t xml:space="preserve">建房类型：1.原址翻建    </w:t>
            </w:r>
          </w:p>
          <w:p>
            <w:pPr>
              <w:spacing w:line="280" w:lineRule="exact"/>
              <w:ind w:firstLine="1250" w:firstLineChars="593"/>
              <w:rPr>
                <w:rFonts w:ascii="Times New Roman" w:hAnsi="Times New Roman" w:eastAsia="方正仿宋简体"/>
                <w:b/>
              </w:rPr>
            </w:pPr>
            <w:r>
              <w:rPr>
                <w:rFonts w:ascii="Times New Roman" w:hAnsi="Times New Roman" w:eastAsia="方正仿宋简体"/>
                <w:b/>
              </w:rPr>
              <w:t xml:space="preserve">2.改扩建 </w:t>
            </w:r>
          </w:p>
          <w:p>
            <w:pPr>
              <w:spacing w:line="280" w:lineRule="exact"/>
              <w:ind w:firstLine="1250" w:firstLineChars="593"/>
              <w:rPr>
                <w:rFonts w:ascii="Times New Roman" w:hAnsi="Times New Roman" w:eastAsia="方正仿宋简体"/>
                <w:b/>
              </w:rPr>
            </w:pPr>
            <w:r>
              <w:rPr>
                <w:rFonts w:ascii="Times New Roman" w:hAnsi="Times New Roman" w:eastAsia="方正仿宋简体"/>
                <w:b/>
              </w:rPr>
              <w:t>3.异址新建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937" w:type="dxa"/>
            <w:vMerge w:val="continue"/>
            <w:noWrap w:val="0"/>
            <w:vAlign w:val="center"/>
          </w:tcPr>
          <w:p>
            <w:pPr>
              <w:spacing w:line="280" w:lineRule="exact"/>
              <w:ind w:firstLine="422" w:firstLineChars="200"/>
              <w:jc w:val="center"/>
              <w:rPr>
                <w:rFonts w:ascii="Times New Roman" w:hAnsi="Times New Roman" w:eastAsia="方正仿宋简体"/>
                <w:b/>
              </w:rPr>
            </w:pPr>
          </w:p>
        </w:tc>
        <w:tc>
          <w:tcPr>
            <w:tcW w:w="824" w:type="dxa"/>
            <w:vMerge w:val="continue"/>
            <w:noWrap w:val="0"/>
            <w:vAlign w:val="center"/>
          </w:tcPr>
          <w:p>
            <w:pPr>
              <w:spacing w:line="280" w:lineRule="exact"/>
              <w:ind w:firstLine="422" w:firstLineChars="200"/>
              <w:jc w:val="center"/>
              <w:rPr>
                <w:rFonts w:ascii="Times New Roman" w:hAnsi="Times New Roman" w:eastAsia="方正仿宋简体"/>
                <w:b/>
              </w:rPr>
            </w:pPr>
          </w:p>
        </w:tc>
        <w:tc>
          <w:tcPr>
            <w:tcW w:w="4480" w:type="dxa"/>
            <w:gridSpan w:val="17"/>
            <w:noWrap w:val="0"/>
            <w:vAlign w:val="center"/>
          </w:tcPr>
          <w:p>
            <w:pPr>
              <w:spacing w:line="280" w:lineRule="exact"/>
              <w:ind w:firstLine="422" w:firstLineChars="200"/>
              <w:rPr>
                <w:rFonts w:ascii="Times New Roman" w:hAnsi="Times New Roman" w:eastAsia="方正仿宋简体"/>
                <w:b/>
              </w:rPr>
            </w:pPr>
            <w:r>
              <w:rPr>
                <w:rFonts w:ascii="Times New Roman" w:hAnsi="Times New Roman" w:eastAsia="方正仿宋简体"/>
                <w:b/>
              </w:rPr>
              <w:t>西至:              北至:</w:t>
            </w:r>
          </w:p>
        </w:tc>
        <w:tc>
          <w:tcPr>
            <w:tcW w:w="2746" w:type="dxa"/>
            <w:gridSpan w:val="6"/>
            <w:vMerge w:val="continue"/>
            <w:noWrap w:val="0"/>
            <w:vAlign w:val="center"/>
          </w:tcPr>
          <w:p>
            <w:pPr>
              <w:spacing w:line="280" w:lineRule="exact"/>
              <w:ind w:firstLine="422" w:firstLineChars="200"/>
              <w:rPr>
                <w:rFonts w:ascii="Times New Roman" w:hAnsi="Times New Roman"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37" w:type="dxa"/>
            <w:vMerge w:val="continue"/>
            <w:noWrap w:val="0"/>
            <w:vAlign w:val="center"/>
          </w:tcPr>
          <w:p>
            <w:pPr>
              <w:spacing w:line="280" w:lineRule="exact"/>
              <w:ind w:firstLine="422" w:firstLineChars="200"/>
              <w:jc w:val="center"/>
              <w:rPr>
                <w:rFonts w:ascii="Times New Roman" w:hAnsi="Times New Roman" w:eastAsia="方正仿宋简体"/>
                <w:b/>
              </w:rPr>
            </w:pPr>
          </w:p>
        </w:tc>
        <w:tc>
          <w:tcPr>
            <w:tcW w:w="824" w:type="dxa"/>
            <w:noWrap w:val="0"/>
            <w:vAlign w:val="center"/>
          </w:tcPr>
          <w:p>
            <w:pPr>
              <w:spacing w:line="280" w:lineRule="exact"/>
              <w:jc w:val="center"/>
              <w:rPr>
                <w:rFonts w:ascii="Times New Roman" w:hAnsi="Times New Roman" w:eastAsia="方正仿宋简体"/>
                <w:b/>
              </w:rPr>
            </w:pPr>
            <w:r>
              <w:rPr>
                <w:rFonts w:ascii="Times New Roman" w:hAnsi="Times New Roman" w:eastAsia="方正仿宋简体"/>
                <w:b/>
              </w:rPr>
              <w:t>地类</w:t>
            </w:r>
          </w:p>
        </w:tc>
        <w:tc>
          <w:tcPr>
            <w:tcW w:w="4480" w:type="dxa"/>
            <w:gridSpan w:val="17"/>
            <w:noWrap w:val="0"/>
            <w:vAlign w:val="center"/>
          </w:tcPr>
          <w:p>
            <w:pPr>
              <w:spacing w:line="280" w:lineRule="exact"/>
              <w:ind w:firstLine="422" w:firstLineChars="200"/>
              <w:rPr>
                <w:rFonts w:ascii="Times New Roman" w:hAnsi="Times New Roman" w:eastAsia="方正仿宋简体"/>
                <w:b/>
              </w:rPr>
            </w:pPr>
            <w:r>
              <w:rPr>
                <w:rFonts w:ascii="Times New Roman" w:hAnsi="Times New Roman" w:eastAsia="方正仿宋简体"/>
                <w:b/>
              </w:rPr>
              <w:t xml:space="preserve">1.建设用地    2.未利用地    </w:t>
            </w:r>
          </w:p>
          <w:p>
            <w:pPr>
              <w:spacing w:line="280" w:lineRule="exact"/>
              <w:ind w:firstLine="422" w:firstLineChars="200"/>
              <w:rPr>
                <w:rFonts w:ascii="Times New Roman" w:hAnsi="Times New Roman" w:eastAsia="方正仿宋简体"/>
                <w:b/>
              </w:rPr>
            </w:pPr>
            <w:r>
              <w:rPr>
                <w:rFonts w:ascii="Times New Roman" w:hAnsi="Times New Roman" w:eastAsia="方正仿宋简体"/>
                <w:b/>
              </w:rPr>
              <w:t>3.农用地（耕地、林地、草地、其它</w:t>
            </w:r>
            <w:r>
              <w:rPr>
                <w:rFonts w:ascii="Times New Roman" w:hAnsi="Times New Roman" w:eastAsia="方正仿宋简体"/>
                <w:b/>
                <w:u w:val="single"/>
              </w:rPr>
              <w:t xml:space="preserve">     </w:t>
            </w:r>
            <w:r>
              <w:rPr>
                <w:rFonts w:ascii="Times New Roman" w:hAnsi="Times New Roman" w:eastAsia="方正仿宋简体"/>
                <w:b/>
              </w:rPr>
              <w:t xml:space="preserve">）   </w:t>
            </w:r>
          </w:p>
        </w:tc>
        <w:tc>
          <w:tcPr>
            <w:tcW w:w="2746" w:type="dxa"/>
            <w:gridSpan w:val="6"/>
            <w:vMerge w:val="continue"/>
            <w:noWrap w:val="0"/>
            <w:vAlign w:val="center"/>
          </w:tcPr>
          <w:p>
            <w:pPr>
              <w:spacing w:line="280" w:lineRule="exact"/>
              <w:ind w:firstLine="422" w:firstLineChars="200"/>
              <w:rPr>
                <w:rFonts w:ascii="Times New Roman" w:hAnsi="Times New Roman" w:eastAsia="方正仿宋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7" w:type="dxa"/>
            <w:vMerge w:val="continue"/>
            <w:noWrap w:val="0"/>
            <w:vAlign w:val="center"/>
          </w:tcPr>
          <w:p>
            <w:pPr>
              <w:widowControl/>
              <w:spacing w:line="280" w:lineRule="exact"/>
              <w:ind w:firstLine="422" w:firstLineChars="200"/>
              <w:jc w:val="center"/>
              <w:rPr>
                <w:rFonts w:ascii="Times New Roman" w:hAnsi="Times New Roman" w:eastAsia="方正仿宋简体"/>
                <w:b/>
              </w:rPr>
            </w:pPr>
          </w:p>
        </w:tc>
        <w:tc>
          <w:tcPr>
            <w:tcW w:w="1562" w:type="dxa"/>
            <w:gridSpan w:val="4"/>
            <w:noWrap w:val="0"/>
            <w:vAlign w:val="center"/>
          </w:tcPr>
          <w:p>
            <w:pPr>
              <w:spacing w:line="280" w:lineRule="exact"/>
              <w:jc w:val="center"/>
              <w:rPr>
                <w:rFonts w:ascii="Times New Roman" w:hAnsi="Times New Roman" w:eastAsia="方正仿宋简体"/>
                <w:b/>
              </w:rPr>
            </w:pPr>
            <w:r>
              <w:rPr>
                <w:rFonts w:ascii="Times New Roman" w:hAnsi="Times New Roman" w:eastAsia="方正仿宋简体"/>
                <w:b/>
              </w:rPr>
              <w:t>住房建筑面积</w:t>
            </w:r>
          </w:p>
        </w:tc>
        <w:tc>
          <w:tcPr>
            <w:tcW w:w="1347" w:type="dxa"/>
            <w:gridSpan w:val="6"/>
            <w:noWrap w:val="0"/>
            <w:vAlign w:val="center"/>
          </w:tcPr>
          <w:p>
            <w:pPr>
              <w:spacing w:line="280" w:lineRule="exact"/>
              <w:ind w:firstLine="843" w:firstLineChars="400"/>
              <w:jc w:val="left"/>
              <w:rPr>
                <w:rFonts w:ascii="Times New Roman" w:hAnsi="Times New Roman" w:eastAsia="方正仿宋简体"/>
                <w:b/>
              </w:rPr>
            </w:pPr>
            <w:r>
              <w:rPr>
                <w:rFonts w:ascii="Times New Roman" w:hAnsi="Times New Roman" w:eastAsia="方正仿宋简体"/>
                <w:b/>
                <w:szCs w:val="21"/>
              </w:rPr>
              <w:t>m</w:t>
            </w:r>
            <w:r>
              <w:rPr>
                <w:rFonts w:ascii="Times New Roman" w:hAnsi="Times New Roman" w:eastAsia="方正仿宋简体"/>
                <w:b/>
                <w:szCs w:val="21"/>
                <w:vertAlign w:val="superscript"/>
              </w:rPr>
              <w:t>2</w:t>
            </w:r>
          </w:p>
        </w:tc>
        <w:tc>
          <w:tcPr>
            <w:tcW w:w="1207" w:type="dxa"/>
            <w:gridSpan w:val="4"/>
            <w:noWrap w:val="0"/>
            <w:vAlign w:val="center"/>
          </w:tcPr>
          <w:p>
            <w:pPr>
              <w:spacing w:line="280" w:lineRule="exact"/>
              <w:jc w:val="center"/>
              <w:rPr>
                <w:rFonts w:ascii="Times New Roman" w:hAnsi="Times New Roman" w:eastAsia="方正仿宋简体"/>
                <w:b/>
              </w:rPr>
            </w:pPr>
            <w:r>
              <w:rPr>
                <w:rFonts w:ascii="Times New Roman" w:hAnsi="Times New Roman" w:eastAsia="方正仿宋简体"/>
                <w:b/>
              </w:rPr>
              <w:t>建筑层数</w:t>
            </w:r>
          </w:p>
        </w:tc>
        <w:tc>
          <w:tcPr>
            <w:tcW w:w="1188" w:type="dxa"/>
            <w:gridSpan w:val="4"/>
            <w:noWrap w:val="0"/>
            <w:vAlign w:val="center"/>
          </w:tcPr>
          <w:p>
            <w:pPr>
              <w:spacing w:line="280" w:lineRule="exact"/>
              <w:ind w:firstLine="422" w:firstLineChars="200"/>
              <w:jc w:val="left"/>
              <w:rPr>
                <w:rFonts w:ascii="Times New Roman" w:hAnsi="Times New Roman" w:eastAsia="方正仿宋简体"/>
                <w:b/>
              </w:rPr>
            </w:pPr>
            <w:r>
              <w:rPr>
                <w:rFonts w:ascii="Times New Roman" w:hAnsi="Times New Roman" w:eastAsia="方正仿宋简体"/>
                <w:b/>
              </w:rPr>
              <w:t xml:space="preserve"> 层</w:t>
            </w:r>
          </w:p>
        </w:tc>
        <w:tc>
          <w:tcPr>
            <w:tcW w:w="1345" w:type="dxa"/>
            <w:gridSpan w:val="5"/>
            <w:noWrap w:val="0"/>
            <w:vAlign w:val="center"/>
          </w:tcPr>
          <w:p>
            <w:pPr>
              <w:spacing w:line="280" w:lineRule="exact"/>
              <w:jc w:val="center"/>
              <w:rPr>
                <w:rFonts w:ascii="Times New Roman" w:hAnsi="Times New Roman" w:eastAsia="方正仿宋简体"/>
                <w:b/>
              </w:rPr>
            </w:pPr>
            <w:r>
              <w:rPr>
                <w:rFonts w:ascii="Times New Roman" w:hAnsi="Times New Roman" w:eastAsia="方正仿宋简体"/>
                <w:b/>
              </w:rPr>
              <w:t>建筑高度</w:t>
            </w:r>
          </w:p>
        </w:tc>
        <w:tc>
          <w:tcPr>
            <w:tcW w:w="1401" w:type="dxa"/>
            <w:noWrap w:val="0"/>
            <w:vAlign w:val="center"/>
          </w:tcPr>
          <w:p>
            <w:pPr>
              <w:spacing w:line="280" w:lineRule="exact"/>
              <w:ind w:firstLine="422" w:firstLineChars="200"/>
              <w:jc w:val="left"/>
              <w:rPr>
                <w:rFonts w:hint="eastAsia" w:ascii="Times New Roman" w:hAnsi="Times New Roman" w:eastAsia="方正仿宋简体"/>
                <w:b/>
              </w:rPr>
            </w:pPr>
            <w:r>
              <w:rPr>
                <w:rFonts w:ascii="Times New Roman" w:hAnsi="Times New Roman" w:eastAsia="方正仿宋简体"/>
                <w:b/>
              </w:rPr>
              <w:t xml:space="preserve">     </w:t>
            </w:r>
            <w:r>
              <w:rPr>
                <w:rFonts w:hint="eastAsia" w:ascii="Times New Roman" w:hAnsi="Times New Roman" w:eastAsia="方正仿宋简体"/>
                <w:b/>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937" w:type="dxa"/>
            <w:vMerge w:val="continue"/>
            <w:noWrap w:val="0"/>
            <w:vAlign w:val="center"/>
          </w:tcPr>
          <w:p>
            <w:pPr>
              <w:widowControl/>
              <w:spacing w:line="280" w:lineRule="exact"/>
              <w:ind w:firstLine="422" w:firstLineChars="200"/>
              <w:jc w:val="center"/>
              <w:rPr>
                <w:rFonts w:ascii="Times New Roman" w:hAnsi="Times New Roman" w:eastAsia="方正仿宋简体"/>
                <w:b/>
              </w:rPr>
            </w:pPr>
          </w:p>
        </w:tc>
        <w:tc>
          <w:tcPr>
            <w:tcW w:w="8050" w:type="dxa"/>
            <w:gridSpan w:val="24"/>
            <w:noWrap w:val="0"/>
            <w:vAlign w:val="center"/>
          </w:tcPr>
          <w:p>
            <w:pPr>
              <w:spacing w:line="280" w:lineRule="exact"/>
              <w:ind w:firstLine="422" w:firstLineChars="200"/>
              <w:jc w:val="left"/>
              <w:rPr>
                <w:rFonts w:ascii="Times New Roman" w:hAnsi="Times New Roman" w:eastAsia="方正仿宋简体"/>
                <w:b/>
              </w:rPr>
            </w:pPr>
            <w:r>
              <w:rPr>
                <w:rFonts w:ascii="Times New Roman" w:hAnsi="Times New Roman" w:eastAsia="方正仿宋简体"/>
                <w:b/>
              </w:rPr>
              <w:t>是否征求相邻权利人意见： 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0" w:hRule="atLeast"/>
        </w:trPr>
        <w:tc>
          <w:tcPr>
            <w:tcW w:w="937" w:type="dxa"/>
            <w:noWrap w:val="0"/>
            <w:vAlign w:val="center"/>
          </w:tcPr>
          <w:p>
            <w:pPr>
              <w:widowControl/>
              <w:spacing w:line="280" w:lineRule="exact"/>
              <w:jc w:val="center"/>
              <w:rPr>
                <w:rFonts w:ascii="Times New Roman" w:hAnsi="Times New Roman" w:eastAsia="方正仿宋简体"/>
                <w:b/>
              </w:rPr>
            </w:pPr>
            <w:r>
              <w:rPr>
                <w:rFonts w:ascii="Times New Roman" w:hAnsi="Times New Roman" w:eastAsia="方正仿宋简体"/>
                <w:b/>
              </w:rPr>
              <w:t>申请</w:t>
            </w:r>
          </w:p>
          <w:p>
            <w:pPr>
              <w:widowControl/>
              <w:spacing w:line="280" w:lineRule="exact"/>
              <w:jc w:val="center"/>
              <w:rPr>
                <w:rFonts w:ascii="Times New Roman" w:hAnsi="Times New Roman" w:eastAsia="方正仿宋简体"/>
                <w:b/>
              </w:rPr>
            </w:pPr>
            <w:r>
              <w:rPr>
                <w:rFonts w:ascii="Times New Roman" w:hAnsi="Times New Roman" w:eastAsia="方正仿宋简体"/>
                <w:b/>
              </w:rPr>
              <w:t>理由</w:t>
            </w:r>
          </w:p>
        </w:tc>
        <w:tc>
          <w:tcPr>
            <w:tcW w:w="8050" w:type="dxa"/>
            <w:gridSpan w:val="24"/>
            <w:noWrap w:val="0"/>
            <w:vAlign w:val="center"/>
          </w:tcPr>
          <w:p>
            <w:pPr>
              <w:spacing w:line="280" w:lineRule="exact"/>
              <w:ind w:firstLine="422" w:firstLineChars="200"/>
              <w:jc w:val="left"/>
              <w:rPr>
                <w:rFonts w:ascii="Times New Roman" w:hAnsi="Times New Roman" w:eastAsia="方正仿宋简体"/>
                <w:b/>
              </w:rPr>
            </w:pPr>
          </w:p>
          <w:p>
            <w:pPr>
              <w:spacing w:line="280" w:lineRule="exact"/>
              <w:ind w:firstLine="422" w:firstLineChars="200"/>
              <w:jc w:val="left"/>
              <w:rPr>
                <w:rFonts w:ascii="Times New Roman" w:hAnsi="Times New Roman" w:eastAsia="方正仿宋简体"/>
                <w:b/>
              </w:rPr>
            </w:pPr>
            <w:r>
              <w:rPr>
                <w:rFonts w:ascii="Times New Roman" w:hAnsi="Times New Roman" w:eastAsia="方正仿宋简体"/>
                <w:b/>
              </w:rPr>
              <w:t xml:space="preserve">                          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937" w:type="dxa"/>
            <w:noWrap w:val="0"/>
            <w:vAlign w:val="center"/>
          </w:tcPr>
          <w:p>
            <w:pPr>
              <w:widowControl/>
              <w:spacing w:line="280" w:lineRule="exact"/>
              <w:jc w:val="center"/>
              <w:rPr>
                <w:rFonts w:ascii="Times New Roman" w:hAnsi="Times New Roman" w:eastAsia="方正仿宋简体"/>
                <w:b/>
              </w:rPr>
            </w:pPr>
            <w:r>
              <w:rPr>
                <w:rFonts w:ascii="Times New Roman" w:hAnsi="Times New Roman" w:eastAsia="方正仿宋简体"/>
                <w:b/>
              </w:rPr>
              <w:t>村民小组意见</w:t>
            </w:r>
          </w:p>
        </w:tc>
        <w:tc>
          <w:tcPr>
            <w:tcW w:w="8050" w:type="dxa"/>
            <w:gridSpan w:val="24"/>
            <w:noWrap w:val="0"/>
            <w:vAlign w:val="center"/>
          </w:tcPr>
          <w:p>
            <w:pPr>
              <w:spacing w:line="280" w:lineRule="exact"/>
              <w:ind w:firstLine="422" w:firstLineChars="200"/>
              <w:jc w:val="left"/>
              <w:rPr>
                <w:rFonts w:ascii="Times New Roman" w:hAnsi="Times New Roman" w:eastAsia="方正仿宋简体"/>
                <w:b/>
              </w:rPr>
            </w:pPr>
          </w:p>
          <w:p>
            <w:pPr>
              <w:spacing w:line="280" w:lineRule="exact"/>
              <w:ind w:firstLine="3162" w:firstLineChars="1500"/>
              <w:jc w:val="left"/>
              <w:rPr>
                <w:rFonts w:ascii="Times New Roman" w:hAnsi="Times New Roman" w:eastAsia="方正仿宋简体"/>
                <w:b/>
              </w:rPr>
            </w:pPr>
            <w:r>
              <w:rPr>
                <w:rFonts w:ascii="Times New Roman" w:hAnsi="Times New Roman" w:eastAsia="方正仿宋简体"/>
                <w:b/>
              </w:rPr>
              <w:t>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trPr>
        <w:tc>
          <w:tcPr>
            <w:tcW w:w="937" w:type="dxa"/>
            <w:noWrap w:val="0"/>
            <w:vAlign w:val="center"/>
          </w:tcPr>
          <w:p>
            <w:pPr>
              <w:spacing w:line="280" w:lineRule="exact"/>
              <w:jc w:val="center"/>
              <w:rPr>
                <w:rFonts w:ascii="Times New Roman" w:hAnsi="Times New Roman" w:eastAsia="方正仿宋简体"/>
                <w:b/>
              </w:rPr>
            </w:pPr>
            <w:r>
              <w:rPr>
                <w:rFonts w:ascii="Times New Roman" w:hAnsi="Times New Roman" w:eastAsia="方正仿宋简体"/>
                <w:b/>
              </w:rPr>
              <w:t>村集体经济组织或村民委员会意见</w:t>
            </w:r>
          </w:p>
        </w:tc>
        <w:tc>
          <w:tcPr>
            <w:tcW w:w="8050" w:type="dxa"/>
            <w:gridSpan w:val="24"/>
            <w:noWrap w:val="0"/>
            <w:vAlign w:val="center"/>
          </w:tcPr>
          <w:p>
            <w:pPr>
              <w:spacing w:line="280" w:lineRule="exact"/>
              <w:ind w:firstLine="422" w:firstLineChars="200"/>
              <w:jc w:val="left"/>
              <w:rPr>
                <w:rFonts w:ascii="Times New Roman" w:hAnsi="Times New Roman" w:eastAsia="方正仿宋简体"/>
                <w:b/>
              </w:rPr>
            </w:pPr>
            <w:r>
              <w:rPr>
                <w:rFonts w:ascii="Times New Roman" w:hAnsi="Times New Roman" w:eastAsia="方正仿宋简体"/>
                <w:b/>
              </w:rPr>
              <w:t xml:space="preserve">           </w:t>
            </w:r>
          </w:p>
          <w:p>
            <w:pPr>
              <w:spacing w:line="280" w:lineRule="exact"/>
              <w:ind w:firstLine="422" w:firstLineChars="200"/>
              <w:jc w:val="left"/>
              <w:rPr>
                <w:rFonts w:ascii="Times New Roman" w:hAnsi="Times New Roman" w:eastAsia="方正仿宋简体"/>
                <w:b/>
              </w:rPr>
            </w:pPr>
            <w:r>
              <w:rPr>
                <w:rFonts w:ascii="Times New Roman" w:hAnsi="Times New Roman" w:eastAsia="方正仿宋简体"/>
                <w:b/>
              </w:rPr>
              <w:t xml:space="preserve">                                                       （盖章）</w:t>
            </w:r>
          </w:p>
          <w:p>
            <w:pPr>
              <w:spacing w:line="280" w:lineRule="exact"/>
              <w:ind w:firstLine="3162" w:firstLineChars="1500"/>
              <w:jc w:val="left"/>
              <w:rPr>
                <w:rFonts w:ascii="Times New Roman" w:hAnsi="Times New Roman" w:eastAsia="方正仿宋简体"/>
                <w:b/>
              </w:rPr>
            </w:pPr>
            <w:r>
              <w:rPr>
                <w:rFonts w:ascii="Times New Roman" w:hAnsi="Times New Roman" w:eastAsia="方正仿宋简体"/>
                <w:b/>
              </w:rPr>
              <w:t>负责人：                    年   月   日</w:t>
            </w:r>
          </w:p>
        </w:tc>
      </w:tr>
    </w:tbl>
    <w:p>
      <w:pPr>
        <w:spacing w:line="580" w:lineRule="exact"/>
        <w:rPr>
          <w:rFonts w:hint="eastAsia" w:ascii="Times New Roman" w:hAnsi="Times New Roman" w:eastAsia="方正黑体简体"/>
          <w:b/>
          <w:bCs/>
          <w:sz w:val="32"/>
          <w:szCs w:val="32"/>
        </w:rPr>
      </w:pPr>
      <w:r>
        <w:rPr>
          <w:rFonts w:hint="eastAsia" w:ascii="Times New Roman" w:hAnsi="Times New Roman" w:eastAsia="方正黑体简体"/>
          <w:b/>
          <w:bCs/>
          <w:sz w:val="32"/>
          <w:szCs w:val="32"/>
        </w:rPr>
        <w:t>附件2</w:t>
      </w:r>
    </w:p>
    <w:p>
      <w:pPr>
        <w:spacing w:line="580" w:lineRule="exact"/>
        <w:jc w:val="center"/>
        <w:rPr>
          <w:rFonts w:hint="eastAsia" w:ascii="方正小标宋简体" w:hAnsi="方正小标宋简体" w:eastAsia="方正小标宋简体" w:cs="方正小标宋简体"/>
          <w:b/>
          <w:bCs/>
          <w:sz w:val="36"/>
          <w:szCs w:val="36"/>
        </w:rPr>
      </w:pPr>
      <w:r>
        <w:rPr>
          <w:rFonts w:hint="eastAsia" w:ascii="方正小标宋简体" w:hAnsi="方正小标宋简体" w:eastAsia="方正小标宋简体" w:cs="方正小标宋简体"/>
          <w:b/>
          <w:bCs/>
          <w:sz w:val="36"/>
          <w:szCs w:val="36"/>
        </w:rPr>
        <w:t>农村宅基地使用承诺书</w:t>
      </w:r>
    </w:p>
    <w:p>
      <w:pPr>
        <w:spacing w:line="580" w:lineRule="exact"/>
        <w:ind w:firstLine="643" w:firstLineChars="200"/>
        <w:rPr>
          <w:rFonts w:hint="eastAsia" w:ascii="Times New Roman" w:hAnsi="Times New Roman" w:eastAsia="方正仿宋简体"/>
          <w:b/>
          <w:bCs/>
          <w:sz w:val="32"/>
          <w:szCs w:val="32"/>
        </w:rPr>
      </w:pPr>
    </w:p>
    <w:p>
      <w:pPr>
        <w:spacing w:line="580" w:lineRule="exact"/>
        <w:ind w:firstLine="643"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本人</w:t>
      </w:r>
      <w:r>
        <w:rPr>
          <w:rFonts w:hint="eastAsia" w:ascii="Times New Roman" w:hAnsi="Times New Roman" w:eastAsia="方正仿宋简体"/>
          <w:sz w:val="32"/>
          <w:szCs w:val="32"/>
          <w:u w:val="single"/>
        </w:rPr>
        <w:t xml:space="preserve">　　　　  </w:t>
      </w:r>
      <w:r>
        <w:rPr>
          <w:rFonts w:hint="eastAsia" w:ascii="Times New Roman" w:hAnsi="Times New Roman" w:eastAsia="方正仿宋简体"/>
          <w:b/>
          <w:bCs/>
          <w:sz w:val="32"/>
          <w:szCs w:val="32"/>
        </w:rPr>
        <w:t>身份证号码</w:t>
      </w:r>
      <w:r>
        <w:rPr>
          <w:rFonts w:hint="eastAsia" w:ascii="Times New Roman" w:hAnsi="Times New Roman" w:eastAsia="方正仿宋简体"/>
          <w:sz w:val="32"/>
          <w:szCs w:val="32"/>
          <w:u w:val="single"/>
        </w:rPr>
        <w:t>　　　　　　  　　　　　</w:t>
      </w:r>
      <w:r>
        <w:rPr>
          <w:rFonts w:hint="eastAsia" w:ascii="Times New Roman" w:hAnsi="Times New Roman" w:eastAsia="方正仿宋简体"/>
          <w:b/>
          <w:bCs/>
          <w:sz w:val="32"/>
          <w:szCs w:val="32"/>
        </w:rPr>
        <w:t>因（1.无住宅；2.原住宅面积低于法定标准；3.分户新建住房；4.按照规划迁址新建住房；5.危房重建；6.原址翻建；7.其他）需要，本人申请在</w:t>
      </w:r>
      <w:r>
        <w:rPr>
          <w:rFonts w:hint="eastAsia" w:ascii="Times New Roman" w:hAnsi="Times New Roman" w:eastAsia="方正仿宋简体"/>
          <w:sz w:val="32"/>
          <w:szCs w:val="32"/>
          <w:u w:val="single"/>
        </w:rPr>
        <w:t xml:space="preserve"> 　　　 </w:t>
      </w:r>
      <w:r>
        <w:rPr>
          <w:rFonts w:hint="eastAsia" w:ascii="Times New Roman" w:hAnsi="Times New Roman" w:eastAsia="方正仿宋简体"/>
          <w:b/>
          <w:bCs/>
          <w:sz w:val="32"/>
          <w:szCs w:val="32"/>
        </w:rPr>
        <w:t>镇（街道）</w:t>
      </w:r>
      <w:r>
        <w:rPr>
          <w:rFonts w:hint="eastAsia" w:ascii="Times New Roman" w:hAnsi="Times New Roman" w:eastAsia="方正仿宋简体"/>
          <w:b/>
          <w:bCs/>
          <w:sz w:val="32"/>
          <w:szCs w:val="32"/>
          <w:u w:val="single"/>
        </w:rPr>
        <w:t>　　　</w:t>
      </w:r>
      <w:r>
        <w:rPr>
          <w:rFonts w:hint="eastAsia" w:ascii="Times New Roman" w:hAnsi="Times New Roman" w:eastAsia="方正仿宋简体"/>
          <w:b/>
          <w:bCs/>
          <w:sz w:val="32"/>
          <w:szCs w:val="32"/>
        </w:rPr>
        <w:t>村</w:t>
      </w:r>
      <w:r>
        <w:rPr>
          <w:rFonts w:hint="eastAsia" w:ascii="Times New Roman" w:hAnsi="Times New Roman" w:eastAsia="方正仿宋简体"/>
          <w:b/>
          <w:bCs/>
          <w:sz w:val="32"/>
          <w:szCs w:val="32"/>
          <w:u w:val="single"/>
        </w:rPr>
        <w:t>　　　</w:t>
      </w:r>
      <w:r>
        <w:rPr>
          <w:rFonts w:hint="eastAsia" w:ascii="Times New Roman" w:hAnsi="Times New Roman" w:eastAsia="方正仿宋简体"/>
          <w:b/>
          <w:bCs/>
          <w:sz w:val="32"/>
          <w:szCs w:val="32"/>
        </w:rPr>
        <w:t>组使用宅基地建房。现郑重承诺：</w:t>
      </w:r>
    </w:p>
    <w:p>
      <w:pPr>
        <w:spacing w:line="580" w:lineRule="exact"/>
        <w:ind w:firstLine="643"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1.本人及家庭成员符合“一户一宅”申请条件，申请材料真实有效；</w:t>
      </w:r>
    </w:p>
    <w:p>
      <w:pPr>
        <w:spacing w:line="580" w:lineRule="exact"/>
        <w:ind w:firstLine="643"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2.宅基地和建房申请经批准后，我将严格按照批复的用地位置和面积、拟建层数和层高、建筑面积、建筑风貌动工建设，在批准后</w:t>
      </w:r>
      <w:r>
        <w:rPr>
          <w:rFonts w:hint="eastAsia" w:ascii="Times New Roman" w:hAnsi="Times New Roman" w:eastAsia="方正仿宋简体"/>
          <w:sz w:val="32"/>
          <w:szCs w:val="32"/>
          <w:u w:val="single"/>
        </w:rPr>
        <w:t xml:space="preserve"> 　</w:t>
      </w:r>
      <w:r>
        <w:rPr>
          <w:rFonts w:hint="eastAsia" w:ascii="Times New Roman" w:hAnsi="Times New Roman" w:eastAsia="方正仿宋简体"/>
          <w:b/>
          <w:bCs/>
          <w:sz w:val="32"/>
          <w:szCs w:val="32"/>
        </w:rPr>
        <w:t>月内建成并使用；</w:t>
      </w:r>
    </w:p>
    <w:p>
      <w:pPr>
        <w:spacing w:line="580" w:lineRule="exact"/>
        <w:ind w:firstLine="643"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3.新房建成后，按照政策规定将坐落于</w:t>
      </w:r>
      <w:r>
        <w:rPr>
          <w:rFonts w:hint="eastAsia" w:ascii="Times New Roman" w:hAnsi="Times New Roman" w:eastAsia="方正仿宋简体"/>
          <w:b/>
          <w:bCs/>
          <w:sz w:val="32"/>
          <w:szCs w:val="32"/>
          <w:u w:val="single"/>
        </w:rPr>
        <w:t>　　　　　</w:t>
      </w:r>
      <w:r>
        <w:rPr>
          <w:rFonts w:hint="eastAsia" w:ascii="Times New Roman" w:hAnsi="Times New Roman" w:eastAsia="方正仿宋简体"/>
          <w:b/>
          <w:bCs/>
          <w:sz w:val="32"/>
          <w:szCs w:val="32"/>
        </w:rPr>
        <w:t>镇（街道）</w:t>
      </w:r>
    </w:p>
    <w:p>
      <w:pPr>
        <w:spacing w:line="580" w:lineRule="exact"/>
        <w:rPr>
          <w:rFonts w:hint="eastAsia" w:ascii="Times New Roman" w:hAnsi="Times New Roman" w:eastAsia="方正仿宋简体"/>
          <w:b/>
          <w:bCs/>
          <w:sz w:val="32"/>
          <w:szCs w:val="32"/>
        </w:rPr>
      </w:pPr>
      <w:r>
        <w:rPr>
          <w:rFonts w:hint="eastAsia" w:ascii="Times New Roman" w:hAnsi="Times New Roman" w:eastAsia="方正仿宋简体"/>
          <w:b/>
          <w:bCs/>
          <w:sz w:val="32"/>
          <w:szCs w:val="32"/>
          <w:u w:val="single"/>
        </w:rPr>
        <w:t xml:space="preserve">　　   </w:t>
      </w:r>
      <w:r>
        <w:rPr>
          <w:rFonts w:hint="eastAsia" w:ascii="Times New Roman" w:hAnsi="Times New Roman" w:eastAsia="方正仿宋简体"/>
          <w:b/>
          <w:bCs/>
          <w:sz w:val="32"/>
          <w:szCs w:val="32"/>
        </w:rPr>
        <w:t>村的旧房（房产权证号：</w:t>
      </w:r>
      <w:r>
        <w:rPr>
          <w:rFonts w:hint="eastAsia" w:ascii="Times New Roman" w:hAnsi="Times New Roman" w:eastAsia="方正仿宋简体"/>
          <w:sz w:val="32"/>
          <w:szCs w:val="32"/>
          <w:u w:val="single"/>
        </w:rPr>
        <w:t xml:space="preserve">     　　　　 </w:t>
      </w:r>
      <w:r>
        <w:rPr>
          <w:rFonts w:hint="eastAsia" w:ascii="Times New Roman" w:hAnsi="Times New Roman" w:eastAsia="方正仿宋简体"/>
          <w:b/>
          <w:bCs/>
          <w:sz w:val="32"/>
          <w:szCs w:val="32"/>
        </w:rPr>
        <w:t>）在</w:t>
      </w:r>
      <w:r>
        <w:rPr>
          <w:rFonts w:hint="eastAsia" w:ascii="Times New Roman" w:hAnsi="Times New Roman" w:eastAsia="方正仿宋简体"/>
          <w:b/>
          <w:bCs/>
          <w:sz w:val="32"/>
          <w:szCs w:val="32"/>
          <w:u w:val="single"/>
        </w:rPr>
        <w:t>　　</w:t>
      </w:r>
      <w:r>
        <w:rPr>
          <w:rFonts w:hint="eastAsia" w:ascii="Times New Roman" w:hAnsi="Times New Roman" w:eastAsia="方正仿宋简体"/>
          <w:b/>
          <w:bCs/>
          <w:sz w:val="32"/>
          <w:szCs w:val="32"/>
        </w:rPr>
        <w:t>日内自行拆除或交村集体处理，原有宅基地自愿无偿退还村集体。</w:t>
      </w:r>
    </w:p>
    <w:p>
      <w:pPr>
        <w:spacing w:line="580" w:lineRule="exact"/>
        <w:ind w:firstLine="643" w:firstLineChars="2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如有隐瞒或未履行承诺，本人愿承担一切经济和法律责任。</w:t>
      </w:r>
    </w:p>
    <w:p>
      <w:pPr>
        <w:spacing w:after="240" w:afterLines="100" w:line="580" w:lineRule="exact"/>
        <w:ind w:firstLine="2891" w:firstLineChars="900"/>
        <w:rPr>
          <w:rFonts w:hint="eastAsia" w:ascii="Times New Roman" w:hAnsi="Times New Roman" w:eastAsia="方正仿宋简体"/>
          <w:b/>
          <w:bCs/>
          <w:sz w:val="32"/>
          <w:szCs w:val="32"/>
        </w:rPr>
      </w:pPr>
    </w:p>
    <w:p>
      <w:pPr>
        <w:spacing w:line="580" w:lineRule="exact"/>
        <w:ind w:firstLine="4498" w:firstLineChars="1400"/>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承诺人（手印）：</w:t>
      </w:r>
    </w:p>
    <w:p>
      <w:pPr>
        <w:spacing w:line="560" w:lineRule="exact"/>
        <w:ind w:firstLine="6425" w:firstLineChars="2000"/>
        <w:rPr>
          <w:rFonts w:hint="eastAsia" w:ascii="Times New Roman" w:hAnsi="Times New Roman" w:eastAsia="方正仿宋简体"/>
          <w:b/>
          <w:bCs/>
          <w:sz w:val="32"/>
          <w:szCs w:val="32"/>
        </w:rPr>
        <w:sectPr>
          <w:footerReference r:id="rId6" w:type="default"/>
          <w:pgSz w:w="11906" w:h="16839"/>
          <w:pgMar w:top="1985" w:right="1474" w:bottom="1701" w:left="1588" w:header="0" w:footer="1361" w:gutter="0"/>
          <w:pgNumType w:fmt="numberInDash"/>
          <w:cols w:space="720" w:num="1"/>
        </w:sectPr>
      </w:pPr>
      <w:r>
        <w:rPr>
          <w:rFonts w:hint="eastAsia" w:ascii="Times New Roman" w:hAnsi="Times New Roman" w:eastAsia="方正仿宋简体"/>
          <w:b/>
          <w:bCs/>
          <w:sz w:val="32"/>
          <w:szCs w:val="32"/>
        </w:rPr>
        <w:t>年　 月　 日</w:t>
      </w:r>
    </w:p>
    <w:p>
      <w:pPr>
        <w:spacing w:line="580" w:lineRule="exact"/>
        <w:rPr>
          <w:rFonts w:hint="eastAsia" w:ascii="Times New Roman" w:hAnsi="Times New Roman" w:eastAsia="方正黑体简体"/>
          <w:b/>
          <w:bCs/>
          <w:sz w:val="32"/>
          <w:szCs w:val="32"/>
        </w:rPr>
      </w:pPr>
      <w:r>
        <w:rPr>
          <w:rFonts w:hint="eastAsia" w:ascii="Times New Roman" w:hAnsi="Times New Roman" w:eastAsia="方正黑体简体"/>
          <w:b/>
          <w:bCs/>
          <w:sz w:val="32"/>
          <w:szCs w:val="32"/>
        </w:rPr>
        <w:t>附件3</w:t>
      </w:r>
    </w:p>
    <w:p>
      <w:pPr>
        <w:spacing w:before="245" w:line="204" w:lineRule="auto"/>
        <w:ind w:firstLine="723" w:firstLineChars="200"/>
        <w:jc w:val="center"/>
        <w:rPr>
          <w:rFonts w:hint="eastAsia" w:ascii="仿宋_GB2312" w:hAnsi="仿宋_GB2312" w:eastAsia="仿宋_GB2312" w:cs="仿宋_GB2312"/>
          <w:sz w:val="44"/>
          <w:szCs w:val="44"/>
        </w:rPr>
      </w:pPr>
      <w:r>
        <w:rPr>
          <w:rFonts w:hint="eastAsia" w:ascii="方正小标宋简体" w:hAnsi="方正小标宋简体" w:eastAsia="方正小标宋简体" w:cs="方正小标宋简体"/>
          <w:b/>
          <w:kern w:val="0"/>
          <w:sz w:val="36"/>
          <w:szCs w:val="36"/>
        </w:rPr>
        <w:t>农村宅基地和建房（规划许可）审批表</w:t>
      </w:r>
    </w:p>
    <w:p>
      <w:pPr>
        <w:spacing w:line="93" w:lineRule="exact"/>
        <w:ind w:firstLine="420" w:firstLineChars="200"/>
        <w:jc w:val="left"/>
        <w:rPr>
          <w:rFonts w:hint="eastAsia" w:ascii="仿宋_GB2312" w:hAnsi="仿宋_GB2312" w:eastAsia="仿宋_GB2312" w:cs="仿宋_GB2312"/>
        </w:rPr>
      </w:pPr>
    </w:p>
    <w:tbl>
      <w:tblPr>
        <w:tblStyle w:val="14"/>
        <w:tblW w:w="0" w:type="auto"/>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1"/>
        <w:gridCol w:w="579"/>
        <w:gridCol w:w="277"/>
        <w:gridCol w:w="426"/>
        <w:gridCol w:w="383"/>
        <w:gridCol w:w="331"/>
        <w:gridCol w:w="285"/>
        <w:gridCol w:w="946"/>
        <w:gridCol w:w="472"/>
        <w:gridCol w:w="662"/>
        <w:gridCol w:w="191"/>
        <w:gridCol w:w="710"/>
        <w:gridCol w:w="518"/>
        <w:gridCol w:w="187"/>
        <w:gridCol w:w="1026"/>
        <w:gridCol w:w="133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0" w:hRule="atLeast"/>
        </w:trPr>
        <w:tc>
          <w:tcPr>
            <w:tcW w:w="951" w:type="dxa"/>
            <w:vMerge w:val="restart"/>
            <w:tcBorders>
              <w:bottom w:val="nil"/>
            </w:tcBorders>
            <w:noWrap w:val="0"/>
            <w:vAlign w:val="center"/>
          </w:tcPr>
          <w:p>
            <w:pPr>
              <w:spacing w:line="280" w:lineRule="exact"/>
              <w:jc w:val="center"/>
              <w:rPr>
                <w:rFonts w:ascii="Times New Roman" w:hAnsi="Times New Roman" w:eastAsia="方正仿宋简体"/>
                <w:b/>
                <w:bCs/>
                <w:spacing w:val="-14"/>
                <w:szCs w:val="21"/>
              </w:rPr>
            </w:pPr>
            <w:r>
              <w:rPr>
                <w:rFonts w:ascii="Times New Roman" w:hAnsi="Times New Roman" w:eastAsia="方正仿宋简体"/>
                <w:b/>
                <w:bCs/>
                <w:spacing w:val="-14"/>
                <w:szCs w:val="21"/>
              </w:rPr>
              <w:t>申请人</w:t>
            </w:r>
          </w:p>
          <w:p>
            <w:pPr>
              <w:spacing w:line="280" w:lineRule="exact"/>
              <w:jc w:val="center"/>
              <w:rPr>
                <w:rFonts w:ascii="Times New Roman" w:hAnsi="Times New Roman" w:eastAsia="方正仿宋简体"/>
                <w:b/>
                <w:bCs/>
                <w:szCs w:val="21"/>
              </w:rPr>
            </w:pPr>
            <w:r>
              <w:rPr>
                <w:rFonts w:ascii="Times New Roman" w:hAnsi="Times New Roman" w:eastAsia="方正仿宋简体"/>
                <w:b/>
                <w:bCs/>
                <w:spacing w:val="-7"/>
                <w:szCs w:val="21"/>
              </w:rPr>
              <w:t>信息</w:t>
            </w:r>
          </w:p>
        </w:tc>
        <w:tc>
          <w:tcPr>
            <w:tcW w:w="1282" w:type="dxa"/>
            <w:gridSpan w:val="3"/>
            <w:noWrap w:val="0"/>
            <w:vAlign w:val="center"/>
          </w:tcPr>
          <w:p>
            <w:pPr>
              <w:spacing w:line="280" w:lineRule="exact"/>
              <w:jc w:val="center"/>
              <w:rPr>
                <w:rFonts w:ascii="Times New Roman" w:hAnsi="Times New Roman" w:eastAsia="方正仿宋简体"/>
                <w:b/>
                <w:bCs/>
                <w:szCs w:val="21"/>
              </w:rPr>
            </w:pPr>
            <w:r>
              <w:rPr>
                <w:rFonts w:ascii="Times New Roman" w:hAnsi="Times New Roman" w:eastAsia="方正仿宋简体"/>
                <w:b/>
                <w:bCs/>
                <w:spacing w:val="-5"/>
                <w:szCs w:val="21"/>
              </w:rPr>
              <w:t>姓名</w:t>
            </w:r>
          </w:p>
        </w:tc>
        <w:tc>
          <w:tcPr>
            <w:tcW w:w="714" w:type="dxa"/>
            <w:gridSpan w:val="2"/>
            <w:noWrap w:val="0"/>
            <w:vAlign w:val="center"/>
          </w:tcPr>
          <w:p>
            <w:pPr>
              <w:spacing w:line="280" w:lineRule="exact"/>
              <w:jc w:val="center"/>
              <w:rPr>
                <w:rFonts w:ascii="Times New Roman" w:hAnsi="Times New Roman" w:eastAsia="方正仿宋简体"/>
                <w:b/>
                <w:bCs/>
                <w:szCs w:val="21"/>
              </w:rPr>
            </w:pPr>
            <w:r>
              <w:rPr>
                <w:rFonts w:ascii="Times New Roman" w:hAnsi="Times New Roman" w:eastAsia="方正仿宋简体"/>
                <w:b/>
                <w:bCs/>
                <w:spacing w:val="-7"/>
                <w:szCs w:val="21"/>
              </w:rPr>
              <w:t>性别</w:t>
            </w:r>
          </w:p>
        </w:tc>
        <w:tc>
          <w:tcPr>
            <w:tcW w:w="1703" w:type="dxa"/>
            <w:gridSpan w:val="3"/>
            <w:noWrap w:val="0"/>
            <w:vAlign w:val="center"/>
          </w:tcPr>
          <w:p>
            <w:pPr>
              <w:spacing w:line="280" w:lineRule="exact"/>
              <w:jc w:val="center"/>
              <w:rPr>
                <w:rFonts w:ascii="Times New Roman" w:hAnsi="Times New Roman" w:eastAsia="方正仿宋简体"/>
                <w:b/>
                <w:bCs/>
                <w:szCs w:val="21"/>
              </w:rPr>
            </w:pPr>
            <w:r>
              <w:rPr>
                <w:rFonts w:ascii="Times New Roman" w:hAnsi="Times New Roman" w:eastAsia="方正仿宋简体"/>
                <w:b/>
                <w:bCs/>
                <w:spacing w:val="-4"/>
                <w:szCs w:val="21"/>
              </w:rPr>
              <w:t>身份证号</w:t>
            </w:r>
          </w:p>
        </w:tc>
        <w:tc>
          <w:tcPr>
            <w:tcW w:w="2268" w:type="dxa"/>
            <w:gridSpan w:val="5"/>
            <w:noWrap w:val="0"/>
            <w:vAlign w:val="center"/>
          </w:tcPr>
          <w:p>
            <w:pPr>
              <w:spacing w:line="280" w:lineRule="exact"/>
              <w:jc w:val="center"/>
              <w:rPr>
                <w:rFonts w:ascii="Times New Roman" w:hAnsi="Times New Roman" w:eastAsia="方正仿宋简体"/>
                <w:b/>
                <w:bCs/>
                <w:szCs w:val="21"/>
              </w:rPr>
            </w:pPr>
            <w:r>
              <w:rPr>
                <w:rFonts w:ascii="Times New Roman" w:hAnsi="Times New Roman" w:eastAsia="方正仿宋简体"/>
                <w:b/>
                <w:bCs/>
                <w:spacing w:val="-4"/>
                <w:szCs w:val="21"/>
              </w:rPr>
              <w:t>家庭住址</w:t>
            </w:r>
          </w:p>
        </w:tc>
        <w:tc>
          <w:tcPr>
            <w:tcW w:w="2357" w:type="dxa"/>
            <w:gridSpan w:val="2"/>
            <w:noWrap w:val="0"/>
            <w:vAlign w:val="center"/>
          </w:tcPr>
          <w:p>
            <w:pPr>
              <w:spacing w:line="280" w:lineRule="exact"/>
              <w:jc w:val="center"/>
              <w:rPr>
                <w:rFonts w:ascii="Times New Roman" w:hAnsi="Times New Roman" w:eastAsia="方正仿宋简体"/>
                <w:b/>
                <w:bCs/>
                <w:szCs w:val="21"/>
              </w:rPr>
            </w:pPr>
            <w:r>
              <w:rPr>
                <w:rFonts w:ascii="Times New Roman" w:hAnsi="Times New Roman" w:eastAsia="方正仿宋简体"/>
                <w:b/>
                <w:bCs/>
                <w:spacing w:val="-11"/>
                <w:szCs w:val="21"/>
              </w:rPr>
              <w:t>申请理由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951" w:type="dxa"/>
            <w:vMerge w:val="continue"/>
            <w:tcBorders>
              <w:top w:val="nil"/>
            </w:tcBorders>
            <w:noWrap w:val="0"/>
            <w:vAlign w:val="center"/>
          </w:tcPr>
          <w:p>
            <w:pPr>
              <w:spacing w:line="280" w:lineRule="exact"/>
              <w:ind w:firstLine="422" w:firstLineChars="200"/>
              <w:jc w:val="center"/>
              <w:rPr>
                <w:rFonts w:ascii="Times New Roman" w:hAnsi="Times New Roman" w:eastAsia="方正仿宋简体"/>
                <w:b/>
                <w:bCs/>
                <w:szCs w:val="21"/>
              </w:rPr>
            </w:pPr>
          </w:p>
        </w:tc>
        <w:tc>
          <w:tcPr>
            <w:tcW w:w="1282" w:type="dxa"/>
            <w:gridSpan w:val="3"/>
            <w:noWrap w:val="0"/>
            <w:vAlign w:val="center"/>
          </w:tcPr>
          <w:p>
            <w:pPr>
              <w:spacing w:line="280" w:lineRule="exact"/>
              <w:ind w:firstLine="422" w:firstLineChars="200"/>
              <w:jc w:val="center"/>
              <w:rPr>
                <w:rFonts w:ascii="Times New Roman" w:hAnsi="Times New Roman" w:eastAsia="方正仿宋简体"/>
                <w:b/>
                <w:bCs/>
                <w:szCs w:val="21"/>
              </w:rPr>
            </w:pPr>
          </w:p>
        </w:tc>
        <w:tc>
          <w:tcPr>
            <w:tcW w:w="714" w:type="dxa"/>
            <w:gridSpan w:val="2"/>
            <w:noWrap w:val="0"/>
            <w:vAlign w:val="center"/>
          </w:tcPr>
          <w:p>
            <w:pPr>
              <w:spacing w:line="280" w:lineRule="exact"/>
              <w:ind w:firstLine="422" w:firstLineChars="200"/>
              <w:jc w:val="center"/>
              <w:rPr>
                <w:rFonts w:ascii="Times New Roman" w:hAnsi="Times New Roman" w:eastAsia="方正仿宋简体"/>
                <w:b/>
                <w:bCs/>
                <w:szCs w:val="21"/>
              </w:rPr>
            </w:pPr>
          </w:p>
        </w:tc>
        <w:tc>
          <w:tcPr>
            <w:tcW w:w="1703" w:type="dxa"/>
            <w:gridSpan w:val="3"/>
            <w:noWrap w:val="0"/>
            <w:vAlign w:val="center"/>
          </w:tcPr>
          <w:p>
            <w:pPr>
              <w:spacing w:line="280" w:lineRule="exact"/>
              <w:ind w:firstLine="422" w:firstLineChars="200"/>
              <w:jc w:val="center"/>
              <w:rPr>
                <w:rFonts w:ascii="Times New Roman" w:hAnsi="Times New Roman" w:eastAsia="方正仿宋简体"/>
                <w:b/>
                <w:bCs/>
                <w:szCs w:val="21"/>
              </w:rPr>
            </w:pPr>
          </w:p>
        </w:tc>
        <w:tc>
          <w:tcPr>
            <w:tcW w:w="2268" w:type="dxa"/>
            <w:gridSpan w:val="5"/>
            <w:noWrap w:val="0"/>
            <w:vAlign w:val="center"/>
          </w:tcPr>
          <w:p>
            <w:pPr>
              <w:spacing w:line="280" w:lineRule="exact"/>
              <w:ind w:firstLine="422" w:firstLineChars="200"/>
              <w:jc w:val="center"/>
              <w:rPr>
                <w:rFonts w:ascii="Times New Roman" w:hAnsi="Times New Roman" w:eastAsia="方正仿宋简体"/>
                <w:b/>
                <w:bCs/>
                <w:szCs w:val="21"/>
              </w:rPr>
            </w:pPr>
          </w:p>
        </w:tc>
        <w:tc>
          <w:tcPr>
            <w:tcW w:w="2357" w:type="dxa"/>
            <w:gridSpan w:val="2"/>
            <w:noWrap w:val="0"/>
            <w:vAlign w:val="center"/>
          </w:tcPr>
          <w:p>
            <w:pPr>
              <w:spacing w:line="280" w:lineRule="exact"/>
              <w:ind w:firstLine="422" w:firstLineChars="200"/>
              <w:jc w:val="center"/>
              <w:rPr>
                <w:rFonts w:ascii="Times New Roman" w:hAnsi="Times New Roman" w:eastAsia="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51" w:type="dxa"/>
            <w:vMerge w:val="restart"/>
            <w:tcBorders>
              <w:bottom w:val="nil"/>
            </w:tcBorders>
            <w:noWrap w:val="0"/>
            <w:vAlign w:val="center"/>
          </w:tcPr>
          <w:p>
            <w:pPr>
              <w:spacing w:line="280" w:lineRule="exact"/>
              <w:jc w:val="center"/>
              <w:rPr>
                <w:rFonts w:ascii="Times New Roman" w:hAnsi="Times New Roman" w:eastAsia="方正仿宋简体"/>
                <w:b/>
                <w:bCs/>
                <w:szCs w:val="21"/>
              </w:rPr>
            </w:pPr>
            <w:r>
              <w:rPr>
                <w:rFonts w:ascii="Times New Roman" w:hAnsi="Times New Roman" w:eastAsia="方正仿宋简体"/>
                <w:b/>
                <w:bCs/>
                <w:spacing w:val="-6"/>
                <w:szCs w:val="21"/>
              </w:rPr>
              <w:t>拟批准</w:t>
            </w:r>
            <w:r>
              <w:rPr>
                <w:rFonts w:ascii="Times New Roman" w:hAnsi="Times New Roman" w:eastAsia="方正仿宋简体"/>
                <w:b/>
                <w:bCs/>
                <w:spacing w:val="-7"/>
                <w:szCs w:val="21"/>
              </w:rPr>
              <w:t>宅基地</w:t>
            </w:r>
            <w:r>
              <w:rPr>
                <w:rFonts w:ascii="Times New Roman" w:hAnsi="Times New Roman" w:eastAsia="方正仿宋简体"/>
                <w:b/>
                <w:bCs/>
                <w:spacing w:val="-3"/>
                <w:szCs w:val="21"/>
              </w:rPr>
              <w:t>及建房</w:t>
            </w:r>
            <w:r>
              <w:rPr>
                <w:rFonts w:ascii="Times New Roman" w:hAnsi="Times New Roman" w:eastAsia="方正仿宋简体"/>
                <w:b/>
                <w:bCs/>
                <w:spacing w:val="-9"/>
                <w:szCs w:val="21"/>
              </w:rPr>
              <w:t>情况</w:t>
            </w:r>
          </w:p>
        </w:tc>
        <w:tc>
          <w:tcPr>
            <w:tcW w:w="1282" w:type="dxa"/>
            <w:gridSpan w:val="3"/>
            <w:noWrap w:val="0"/>
            <w:vAlign w:val="center"/>
          </w:tcPr>
          <w:p>
            <w:pPr>
              <w:spacing w:line="280" w:lineRule="exact"/>
              <w:jc w:val="center"/>
              <w:rPr>
                <w:rFonts w:ascii="Times New Roman" w:hAnsi="Times New Roman" w:eastAsia="方正仿宋简体"/>
                <w:b/>
                <w:bCs/>
                <w:sz w:val="20"/>
                <w:szCs w:val="20"/>
              </w:rPr>
            </w:pPr>
            <w:r>
              <w:rPr>
                <w:rFonts w:ascii="Times New Roman" w:hAnsi="Times New Roman" w:eastAsia="方正仿宋简体"/>
                <w:b/>
                <w:bCs/>
                <w:spacing w:val="-4"/>
                <w:sz w:val="20"/>
                <w:szCs w:val="20"/>
              </w:rPr>
              <w:t>宅基地面积</w:t>
            </w:r>
          </w:p>
        </w:tc>
        <w:tc>
          <w:tcPr>
            <w:tcW w:w="999" w:type="dxa"/>
            <w:gridSpan w:val="3"/>
            <w:noWrap w:val="0"/>
            <w:vAlign w:val="center"/>
          </w:tcPr>
          <w:p>
            <w:pPr>
              <w:spacing w:line="280" w:lineRule="exact"/>
              <w:ind w:firstLine="422" w:firstLineChars="200"/>
              <w:jc w:val="center"/>
              <w:rPr>
                <w:rFonts w:ascii="Times New Roman" w:hAnsi="Times New Roman" w:eastAsia="方正仿宋简体"/>
                <w:b/>
                <w:bCs/>
                <w:sz w:val="20"/>
                <w:szCs w:val="20"/>
              </w:rPr>
            </w:pPr>
            <w:r>
              <w:rPr>
                <w:rFonts w:ascii="Times New Roman" w:hAnsi="Times New Roman" w:eastAsia="方正仿宋简体"/>
                <w:b/>
                <w:szCs w:val="21"/>
              </w:rPr>
              <w:t>m</w:t>
            </w:r>
            <w:r>
              <w:rPr>
                <w:rFonts w:ascii="Times New Roman" w:hAnsi="Times New Roman" w:eastAsia="方正仿宋简体"/>
                <w:b/>
                <w:szCs w:val="21"/>
                <w:vertAlign w:val="superscript"/>
              </w:rPr>
              <w:t>2</w:t>
            </w:r>
          </w:p>
        </w:tc>
        <w:tc>
          <w:tcPr>
            <w:tcW w:w="1418" w:type="dxa"/>
            <w:gridSpan w:val="2"/>
            <w:noWrap w:val="0"/>
            <w:vAlign w:val="center"/>
          </w:tcPr>
          <w:p>
            <w:pPr>
              <w:spacing w:line="280" w:lineRule="exact"/>
              <w:jc w:val="center"/>
              <w:rPr>
                <w:rFonts w:ascii="Times New Roman" w:hAnsi="Times New Roman" w:eastAsia="方正仿宋简体"/>
                <w:b/>
                <w:bCs/>
                <w:sz w:val="20"/>
                <w:szCs w:val="20"/>
              </w:rPr>
            </w:pPr>
            <w:r>
              <w:rPr>
                <w:rFonts w:ascii="Times New Roman" w:hAnsi="Times New Roman" w:eastAsia="方正仿宋简体"/>
                <w:b/>
                <w:bCs/>
                <w:spacing w:val="-3"/>
                <w:sz w:val="20"/>
                <w:szCs w:val="20"/>
              </w:rPr>
              <w:t>房基占地面积</w:t>
            </w:r>
          </w:p>
        </w:tc>
        <w:tc>
          <w:tcPr>
            <w:tcW w:w="853" w:type="dxa"/>
            <w:gridSpan w:val="2"/>
            <w:noWrap w:val="0"/>
            <w:vAlign w:val="center"/>
          </w:tcPr>
          <w:p>
            <w:pPr>
              <w:spacing w:line="280" w:lineRule="exact"/>
              <w:jc w:val="center"/>
              <w:rPr>
                <w:rFonts w:ascii="Times New Roman" w:hAnsi="Times New Roman" w:eastAsia="方正仿宋简体"/>
                <w:b/>
                <w:bCs/>
                <w:sz w:val="20"/>
                <w:szCs w:val="20"/>
              </w:rPr>
            </w:pPr>
            <w:r>
              <w:rPr>
                <w:rFonts w:ascii="Times New Roman" w:hAnsi="Times New Roman" w:eastAsia="方正仿宋简体"/>
                <w:b/>
                <w:szCs w:val="21"/>
              </w:rPr>
              <w:t xml:space="preserve">   m</w:t>
            </w:r>
            <w:r>
              <w:rPr>
                <w:rFonts w:ascii="Times New Roman" w:hAnsi="Times New Roman" w:eastAsia="方正仿宋简体"/>
                <w:b/>
                <w:szCs w:val="21"/>
                <w:vertAlign w:val="superscript"/>
              </w:rPr>
              <w:t>2</w:t>
            </w:r>
          </w:p>
        </w:tc>
        <w:tc>
          <w:tcPr>
            <w:tcW w:w="710" w:type="dxa"/>
            <w:noWrap w:val="0"/>
            <w:vAlign w:val="center"/>
          </w:tcPr>
          <w:p>
            <w:pPr>
              <w:spacing w:line="280" w:lineRule="exact"/>
              <w:jc w:val="center"/>
              <w:rPr>
                <w:rFonts w:ascii="Times New Roman" w:hAnsi="Times New Roman" w:eastAsia="方正仿宋简体"/>
                <w:b/>
                <w:bCs/>
                <w:sz w:val="20"/>
                <w:szCs w:val="20"/>
              </w:rPr>
            </w:pPr>
            <w:r>
              <w:rPr>
                <w:rFonts w:ascii="Times New Roman" w:hAnsi="Times New Roman" w:eastAsia="方正仿宋简体"/>
                <w:b/>
                <w:bCs/>
                <w:spacing w:val="-4"/>
                <w:sz w:val="20"/>
                <w:szCs w:val="20"/>
              </w:rPr>
              <w:t>地址</w:t>
            </w:r>
          </w:p>
        </w:tc>
        <w:tc>
          <w:tcPr>
            <w:tcW w:w="3062" w:type="dxa"/>
            <w:gridSpan w:val="4"/>
            <w:noWrap w:val="0"/>
            <w:vAlign w:val="center"/>
          </w:tcPr>
          <w:p>
            <w:pPr>
              <w:spacing w:line="280" w:lineRule="exact"/>
              <w:ind w:firstLine="422" w:firstLineChars="200"/>
              <w:jc w:val="center"/>
              <w:rPr>
                <w:rFonts w:ascii="Times New Roman" w:hAnsi="Times New Roman" w:eastAsia="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51" w:type="dxa"/>
            <w:vMerge w:val="continue"/>
            <w:tcBorders>
              <w:top w:val="nil"/>
              <w:bottom w:val="nil"/>
            </w:tcBorders>
            <w:noWrap w:val="0"/>
            <w:vAlign w:val="center"/>
          </w:tcPr>
          <w:p>
            <w:pPr>
              <w:spacing w:line="280" w:lineRule="exact"/>
              <w:ind w:firstLine="422" w:firstLineChars="200"/>
              <w:jc w:val="center"/>
              <w:rPr>
                <w:rFonts w:ascii="Times New Roman" w:hAnsi="Times New Roman" w:eastAsia="方正仿宋简体"/>
                <w:b/>
                <w:bCs/>
                <w:szCs w:val="21"/>
              </w:rPr>
            </w:pPr>
          </w:p>
        </w:tc>
        <w:tc>
          <w:tcPr>
            <w:tcW w:w="856" w:type="dxa"/>
            <w:gridSpan w:val="2"/>
            <w:vMerge w:val="restart"/>
            <w:tcBorders>
              <w:bottom w:val="nil"/>
            </w:tcBorders>
            <w:noWrap w:val="0"/>
            <w:vAlign w:val="center"/>
          </w:tcPr>
          <w:p>
            <w:pPr>
              <w:spacing w:line="280" w:lineRule="exact"/>
              <w:jc w:val="center"/>
              <w:rPr>
                <w:rFonts w:ascii="Times New Roman" w:hAnsi="Times New Roman" w:eastAsia="方正仿宋简体"/>
                <w:b/>
                <w:bCs/>
                <w:szCs w:val="21"/>
              </w:rPr>
            </w:pPr>
            <w:r>
              <w:rPr>
                <w:rFonts w:ascii="Times New Roman" w:hAnsi="Times New Roman" w:eastAsia="方正仿宋简体"/>
                <w:b/>
                <w:bCs/>
                <w:spacing w:val="-17"/>
                <w:szCs w:val="21"/>
              </w:rPr>
              <w:t>四至</w:t>
            </w:r>
          </w:p>
        </w:tc>
        <w:tc>
          <w:tcPr>
            <w:tcW w:w="5111" w:type="dxa"/>
            <w:gridSpan w:val="11"/>
            <w:noWrap w:val="0"/>
            <w:vAlign w:val="center"/>
          </w:tcPr>
          <w:p>
            <w:pPr>
              <w:spacing w:line="280" w:lineRule="exact"/>
              <w:ind w:firstLine="328" w:firstLineChars="147"/>
              <w:rPr>
                <w:rFonts w:ascii="Times New Roman" w:hAnsi="Times New Roman" w:eastAsia="方正仿宋简体"/>
                <w:b/>
                <w:bCs/>
                <w:szCs w:val="21"/>
              </w:rPr>
            </w:pPr>
            <w:r>
              <w:rPr>
                <w:rFonts w:ascii="Times New Roman" w:hAnsi="Times New Roman" w:eastAsia="方正仿宋简体"/>
                <w:b/>
                <w:bCs/>
                <w:spacing w:val="6"/>
                <w:szCs w:val="21"/>
              </w:rPr>
              <w:t>东至:</w:t>
            </w:r>
            <w:r>
              <w:rPr>
                <w:rFonts w:ascii="Times New Roman" w:hAnsi="Times New Roman" w:eastAsia="方正仿宋简体"/>
                <w:b/>
                <w:bCs/>
                <w:spacing w:val="2"/>
                <w:szCs w:val="21"/>
              </w:rPr>
              <w:t xml:space="preserve">                   </w:t>
            </w:r>
            <w:r>
              <w:rPr>
                <w:rFonts w:ascii="Times New Roman" w:hAnsi="Times New Roman" w:eastAsia="方正仿宋简体"/>
                <w:b/>
                <w:bCs/>
                <w:spacing w:val="6"/>
                <w:szCs w:val="21"/>
              </w:rPr>
              <w:t>南至:</w:t>
            </w:r>
          </w:p>
        </w:tc>
        <w:tc>
          <w:tcPr>
            <w:tcW w:w="2357" w:type="dxa"/>
            <w:gridSpan w:val="2"/>
            <w:vMerge w:val="restart"/>
            <w:tcBorders>
              <w:bottom w:val="nil"/>
            </w:tcBorders>
            <w:noWrap w:val="0"/>
            <w:vAlign w:val="center"/>
          </w:tcPr>
          <w:p>
            <w:pPr>
              <w:spacing w:line="280" w:lineRule="exact"/>
              <w:jc w:val="center"/>
              <w:rPr>
                <w:rFonts w:ascii="Times New Roman" w:hAnsi="Times New Roman" w:eastAsia="方正仿宋简体"/>
                <w:b/>
                <w:bCs/>
                <w:szCs w:val="21"/>
              </w:rPr>
            </w:pPr>
          </w:p>
          <w:p>
            <w:pPr>
              <w:spacing w:line="280" w:lineRule="exact"/>
              <w:ind w:firstLine="103" w:firstLineChars="49"/>
              <w:rPr>
                <w:rFonts w:ascii="Times New Roman" w:hAnsi="Times New Roman" w:eastAsia="方正仿宋简体"/>
                <w:b/>
                <w:bCs/>
                <w:szCs w:val="21"/>
              </w:rPr>
            </w:pPr>
            <w:r>
              <w:rPr>
                <w:rFonts w:ascii="Times New Roman" w:hAnsi="Times New Roman" w:eastAsia="方正仿宋简体"/>
                <w:b/>
                <w:bCs/>
                <w:szCs w:val="21"/>
              </w:rPr>
              <w:t>性质：1</w:t>
            </w:r>
            <w:r>
              <w:rPr>
                <w:rFonts w:ascii="Times New Roman" w:hAnsi="Times New Roman" w:eastAsia="方正仿宋简体"/>
                <w:b/>
                <w:bCs/>
                <w:spacing w:val="-54"/>
                <w:szCs w:val="21"/>
              </w:rPr>
              <w:t xml:space="preserve"> </w:t>
            </w:r>
            <w:r>
              <w:rPr>
                <w:rFonts w:ascii="Times New Roman" w:hAnsi="Times New Roman" w:eastAsia="方正仿宋简体"/>
                <w:b/>
                <w:bCs/>
                <w:szCs w:val="21"/>
              </w:rPr>
              <w:t>.</w:t>
            </w:r>
            <w:r>
              <w:rPr>
                <w:rFonts w:ascii="Times New Roman" w:hAnsi="Times New Roman" w:eastAsia="方正仿宋简体"/>
                <w:b/>
                <w:bCs/>
                <w:spacing w:val="-59"/>
                <w:szCs w:val="21"/>
              </w:rPr>
              <w:t xml:space="preserve"> </w:t>
            </w:r>
            <w:r>
              <w:rPr>
                <w:rFonts w:ascii="Times New Roman" w:hAnsi="Times New Roman" w:eastAsia="方正仿宋简体"/>
                <w:b/>
                <w:bCs/>
                <w:szCs w:val="21"/>
              </w:rPr>
              <w:t>原址翻建</w:t>
            </w:r>
          </w:p>
          <w:p>
            <w:pPr>
              <w:spacing w:line="280" w:lineRule="exact"/>
              <w:ind w:right="434"/>
              <w:jc w:val="center"/>
              <w:rPr>
                <w:rFonts w:ascii="Times New Roman" w:hAnsi="Times New Roman" w:eastAsia="方正仿宋简体"/>
                <w:b/>
                <w:bCs/>
                <w:spacing w:val="2"/>
                <w:szCs w:val="21"/>
              </w:rPr>
            </w:pPr>
            <w:r>
              <w:rPr>
                <w:rFonts w:ascii="Times New Roman" w:hAnsi="Times New Roman" w:eastAsia="方正仿宋简体"/>
                <w:b/>
                <w:bCs/>
                <w:spacing w:val="-3"/>
                <w:szCs w:val="21"/>
              </w:rPr>
              <w:t xml:space="preserve">    2</w:t>
            </w:r>
            <w:r>
              <w:rPr>
                <w:rFonts w:ascii="Times New Roman" w:hAnsi="Times New Roman" w:eastAsia="方正仿宋简体"/>
                <w:b/>
                <w:bCs/>
                <w:spacing w:val="-58"/>
                <w:szCs w:val="21"/>
              </w:rPr>
              <w:t xml:space="preserve"> </w:t>
            </w:r>
            <w:r>
              <w:rPr>
                <w:rFonts w:ascii="Times New Roman" w:hAnsi="Times New Roman" w:eastAsia="方正仿宋简体"/>
                <w:b/>
                <w:bCs/>
                <w:spacing w:val="-3"/>
                <w:szCs w:val="21"/>
              </w:rPr>
              <w:t>.</w:t>
            </w:r>
            <w:r>
              <w:rPr>
                <w:rFonts w:ascii="Times New Roman" w:hAnsi="Times New Roman" w:eastAsia="方正仿宋简体"/>
                <w:b/>
                <w:bCs/>
                <w:spacing w:val="-43"/>
                <w:szCs w:val="21"/>
              </w:rPr>
              <w:t xml:space="preserve"> </w:t>
            </w:r>
            <w:r>
              <w:rPr>
                <w:rFonts w:ascii="Times New Roman" w:hAnsi="Times New Roman" w:eastAsia="方正仿宋简体"/>
                <w:b/>
                <w:bCs/>
                <w:spacing w:val="-3"/>
                <w:szCs w:val="21"/>
              </w:rPr>
              <w:t>改扩建</w:t>
            </w:r>
          </w:p>
          <w:p>
            <w:pPr>
              <w:spacing w:line="280" w:lineRule="exact"/>
              <w:ind w:right="434"/>
              <w:jc w:val="center"/>
              <w:rPr>
                <w:rFonts w:ascii="Times New Roman" w:hAnsi="Times New Roman" w:eastAsia="方正仿宋简体"/>
                <w:b/>
                <w:bCs/>
                <w:szCs w:val="21"/>
              </w:rPr>
            </w:pPr>
            <w:r>
              <w:rPr>
                <w:rFonts w:ascii="Times New Roman" w:hAnsi="Times New Roman" w:eastAsia="方正仿宋简体"/>
                <w:b/>
                <w:bCs/>
                <w:spacing w:val="-1"/>
                <w:szCs w:val="21"/>
              </w:rPr>
              <w:t xml:space="preserve">    </w:t>
            </w:r>
            <w:r>
              <w:rPr>
                <w:rFonts w:hint="eastAsia" w:ascii="Times New Roman" w:hAnsi="Times New Roman" w:eastAsia="方正仿宋简体"/>
                <w:b/>
                <w:bCs/>
                <w:spacing w:val="-1"/>
                <w:szCs w:val="21"/>
              </w:rPr>
              <w:t xml:space="preserve"> </w:t>
            </w:r>
            <w:r>
              <w:rPr>
                <w:rFonts w:ascii="Times New Roman" w:hAnsi="Times New Roman" w:eastAsia="方正仿宋简体"/>
                <w:b/>
                <w:bCs/>
                <w:spacing w:val="-1"/>
                <w:szCs w:val="21"/>
              </w:rPr>
              <w:t xml:space="preserve"> 3</w:t>
            </w:r>
            <w:r>
              <w:rPr>
                <w:rFonts w:ascii="Times New Roman" w:hAnsi="Times New Roman" w:eastAsia="方正仿宋简体"/>
                <w:b/>
                <w:bCs/>
                <w:spacing w:val="-60"/>
                <w:szCs w:val="21"/>
              </w:rPr>
              <w:t xml:space="preserve"> </w:t>
            </w:r>
            <w:r>
              <w:rPr>
                <w:rFonts w:ascii="Times New Roman" w:hAnsi="Times New Roman" w:eastAsia="方正仿宋简体"/>
                <w:b/>
                <w:bCs/>
                <w:spacing w:val="-1"/>
                <w:szCs w:val="21"/>
              </w:rPr>
              <w:t>.</w:t>
            </w:r>
            <w:r>
              <w:rPr>
                <w:rFonts w:ascii="Times New Roman" w:hAnsi="Times New Roman" w:eastAsia="方正仿宋简体"/>
                <w:b/>
                <w:bCs/>
                <w:spacing w:val="-59"/>
                <w:szCs w:val="21"/>
              </w:rPr>
              <w:t xml:space="preserve"> </w:t>
            </w:r>
            <w:r>
              <w:rPr>
                <w:rFonts w:ascii="Times New Roman" w:hAnsi="Times New Roman" w:eastAsia="方正仿宋简体"/>
                <w:b/>
                <w:bCs/>
                <w:spacing w:val="-1"/>
                <w:szCs w:val="21"/>
              </w:rPr>
              <w:t>异址新建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951" w:type="dxa"/>
            <w:vMerge w:val="continue"/>
            <w:tcBorders>
              <w:top w:val="nil"/>
              <w:bottom w:val="nil"/>
            </w:tcBorders>
            <w:noWrap w:val="0"/>
            <w:vAlign w:val="center"/>
          </w:tcPr>
          <w:p>
            <w:pPr>
              <w:spacing w:line="280" w:lineRule="exact"/>
              <w:ind w:firstLine="422" w:firstLineChars="200"/>
              <w:jc w:val="center"/>
              <w:rPr>
                <w:rFonts w:ascii="Times New Roman" w:hAnsi="Times New Roman" w:eastAsia="方正仿宋简体"/>
                <w:b/>
                <w:bCs/>
                <w:szCs w:val="21"/>
              </w:rPr>
            </w:pPr>
          </w:p>
        </w:tc>
        <w:tc>
          <w:tcPr>
            <w:tcW w:w="856" w:type="dxa"/>
            <w:gridSpan w:val="2"/>
            <w:vMerge w:val="continue"/>
            <w:tcBorders>
              <w:top w:val="nil"/>
            </w:tcBorders>
            <w:noWrap w:val="0"/>
            <w:vAlign w:val="center"/>
          </w:tcPr>
          <w:p>
            <w:pPr>
              <w:spacing w:line="280" w:lineRule="exact"/>
              <w:jc w:val="center"/>
              <w:rPr>
                <w:rFonts w:ascii="Times New Roman" w:hAnsi="Times New Roman" w:eastAsia="方正仿宋简体"/>
                <w:b/>
                <w:bCs/>
                <w:szCs w:val="21"/>
              </w:rPr>
            </w:pPr>
          </w:p>
        </w:tc>
        <w:tc>
          <w:tcPr>
            <w:tcW w:w="5111" w:type="dxa"/>
            <w:gridSpan w:val="11"/>
            <w:noWrap w:val="0"/>
            <w:vAlign w:val="center"/>
          </w:tcPr>
          <w:p>
            <w:pPr>
              <w:spacing w:line="280" w:lineRule="exact"/>
              <w:ind w:firstLine="328" w:firstLineChars="147"/>
              <w:rPr>
                <w:rFonts w:ascii="Times New Roman" w:hAnsi="Times New Roman" w:eastAsia="方正仿宋简体"/>
                <w:b/>
                <w:bCs/>
                <w:szCs w:val="21"/>
              </w:rPr>
            </w:pPr>
            <w:r>
              <w:rPr>
                <w:rFonts w:ascii="Times New Roman" w:hAnsi="Times New Roman" w:eastAsia="方正仿宋简体"/>
                <w:b/>
                <w:bCs/>
                <w:spacing w:val="6"/>
                <w:szCs w:val="21"/>
              </w:rPr>
              <w:t>西至:                 北至:</w:t>
            </w:r>
          </w:p>
        </w:tc>
        <w:tc>
          <w:tcPr>
            <w:tcW w:w="2357" w:type="dxa"/>
            <w:gridSpan w:val="2"/>
            <w:vMerge w:val="continue"/>
            <w:tcBorders>
              <w:top w:val="nil"/>
              <w:bottom w:val="nil"/>
            </w:tcBorders>
            <w:noWrap w:val="0"/>
            <w:vAlign w:val="top"/>
          </w:tcPr>
          <w:p>
            <w:pPr>
              <w:spacing w:line="280" w:lineRule="exact"/>
              <w:jc w:val="left"/>
              <w:rPr>
                <w:rFonts w:ascii="Times New Roman" w:hAnsi="Times New Roman" w:eastAsia="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951" w:type="dxa"/>
            <w:vMerge w:val="continue"/>
            <w:tcBorders>
              <w:top w:val="nil"/>
              <w:bottom w:val="nil"/>
            </w:tcBorders>
            <w:noWrap w:val="0"/>
            <w:vAlign w:val="center"/>
          </w:tcPr>
          <w:p>
            <w:pPr>
              <w:spacing w:line="280" w:lineRule="exact"/>
              <w:ind w:firstLine="422" w:firstLineChars="200"/>
              <w:jc w:val="center"/>
              <w:rPr>
                <w:rFonts w:ascii="Times New Roman" w:hAnsi="Times New Roman" w:eastAsia="方正仿宋简体"/>
                <w:b/>
                <w:bCs/>
                <w:szCs w:val="21"/>
              </w:rPr>
            </w:pPr>
          </w:p>
        </w:tc>
        <w:tc>
          <w:tcPr>
            <w:tcW w:w="856" w:type="dxa"/>
            <w:gridSpan w:val="2"/>
            <w:noWrap w:val="0"/>
            <w:vAlign w:val="center"/>
          </w:tcPr>
          <w:p>
            <w:pPr>
              <w:spacing w:line="280" w:lineRule="exact"/>
              <w:jc w:val="center"/>
              <w:rPr>
                <w:rFonts w:ascii="Times New Roman" w:hAnsi="Times New Roman" w:eastAsia="方正仿宋简体"/>
                <w:b/>
                <w:bCs/>
                <w:szCs w:val="21"/>
              </w:rPr>
            </w:pPr>
            <w:r>
              <w:rPr>
                <w:rFonts w:ascii="Times New Roman" w:hAnsi="Times New Roman" w:eastAsia="方正仿宋简体"/>
                <w:b/>
                <w:bCs/>
                <w:spacing w:val="-4"/>
                <w:szCs w:val="21"/>
              </w:rPr>
              <w:t>地类</w:t>
            </w:r>
          </w:p>
        </w:tc>
        <w:tc>
          <w:tcPr>
            <w:tcW w:w="5111" w:type="dxa"/>
            <w:gridSpan w:val="11"/>
            <w:noWrap w:val="0"/>
            <w:vAlign w:val="center"/>
          </w:tcPr>
          <w:p>
            <w:pPr>
              <w:spacing w:line="280" w:lineRule="exact"/>
              <w:ind w:firstLine="103" w:firstLineChars="49"/>
              <w:rPr>
                <w:rFonts w:ascii="Times New Roman" w:hAnsi="Times New Roman" w:eastAsia="方正仿宋简体"/>
                <w:b/>
                <w:bCs/>
                <w:szCs w:val="21"/>
              </w:rPr>
            </w:pPr>
            <w:r>
              <w:rPr>
                <w:rFonts w:ascii="Times New Roman" w:hAnsi="Times New Roman" w:eastAsia="方正仿宋简体"/>
                <w:b/>
                <w:bCs/>
                <w:szCs w:val="21"/>
              </w:rPr>
              <w:t>1.建设用地        2.未利用地</w:t>
            </w:r>
          </w:p>
          <w:p>
            <w:pPr>
              <w:spacing w:line="280" w:lineRule="exact"/>
              <w:ind w:firstLine="103" w:firstLineChars="49"/>
              <w:rPr>
                <w:rFonts w:ascii="Times New Roman" w:hAnsi="Times New Roman" w:eastAsia="方正仿宋简体"/>
                <w:b/>
                <w:bCs/>
                <w:szCs w:val="21"/>
              </w:rPr>
            </w:pPr>
            <w:r>
              <w:rPr>
                <w:rFonts w:ascii="Times New Roman" w:hAnsi="Times New Roman" w:eastAsia="方正仿宋简体"/>
                <w:b/>
                <w:bCs/>
                <w:szCs w:val="21"/>
              </w:rPr>
              <w:t>3.农用地（耕地、林地、草地、其它         ）</w:t>
            </w:r>
          </w:p>
        </w:tc>
        <w:tc>
          <w:tcPr>
            <w:tcW w:w="2357" w:type="dxa"/>
            <w:gridSpan w:val="2"/>
            <w:vMerge w:val="continue"/>
            <w:tcBorders>
              <w:top w:val="nil"/>
            </w:tcBorders>
            <w:noWrap w:val="0"/>
            <w:vAlign w:val="top"/>
          </w:tcPr>
          <w:p>
            <w:pPr>
              <w:spacing w:line="280" w:lineRule="exact"/>
              <w:jc w:val="left"/>
              <w:rPr>
                <w:rFonts w:ascii="Times New Roman" w:hAnsi="Times New Roman" w:eastAsia="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5" w:hRule="atLeast"/>
        </w:trPr>
        <w:tc>
          <w:tcPr>
            <w:tcW w:w="951" w:type="dxa"/>
            <w:vMerge w:val="continue"/>
            <w:tcBorders>
              <w:top w:val="nil"/>
            </w:tcBorders>
            <w:noWrap w:val="0"/>
            <w:vAlign w:val="top"/>
          </w:tcPr>
          <w:p>
            <w:pPr>
              <w:spacing w:line="280" w:lineRule="exact"/>
              <w:ind w:firstLine="422" w:firstLineChars="200"/>
              <w:jc w:val="left"/>
              <w:rPr>
                <w:rFonts w:ascii="Times New Roman" w:hAnsi="Times New Roman" w:eastAsia="方正仿宋简体"/>
                <w:b/>
                <w:bCs/>
                <w:szCs w:val="21"/>
              </w:rPr>
            </w:pPr>
          </w:p>
        </w:tc>
        <w:tc>
          <w:tcPr>
            <w:tcW w:w="1665" w:type="dxa"/>
            <w:gridSpan w:val="4"/>
            <w:noWrap w:val="0"/>
            <w:vAlign w:val="center"/>
          </w:tcPr>
          <w:p>
            <w:pPr>
              <w:spacing w:line="280" w:lineRule="exact"/>
              <w:jc w:val="center"/>
              <w:rPr>
                <w:rFonts w:ascii="Times New Roman" w:hAnsi="Times New Roman" w:eastAsia="方正仿宋简体"/>
                <w:b/>
                <w:bCs/>
                <w:szCs w:val="21"/>
              </w:rPr>
            </w:pPr>
            <w:r>
              <w:rPr>
                <w:rFonts w:ascii="Times New Roman" w:hAnsi="Times New Roman" w:eastAsia="方正仿宋简体"/>
                <w:b/>
                <w:bCs/>
                <w:spacing w:val="-3"/>
                <w:szCs w:val="21"/>
              </w:rPr>
              <w:t>住房建筑面积</w:t>
            </w:r>
          </w:p>
        </w:tc>
        <w:tc>
          <w:tcPr>
            <w:tcW w:w="1562" w:type="dxa"/>
            <w:gridSpan w:val="3"/>
            <w:noWrap w:val="0"/>
            <w:vAlign w:val="center"/>
          </w:tcPr>
          <w:p>
            <w:pPr>
              <w:spacing w:line="280" w:lineRule="exact"/>
              <w:ind w:right="239"/>
              <w:jc w:val="center"/>
              <w:rPr>
                <w:rFonts w:ascii="Times New Roman" w:hAnsi="Times New Roman" w:eastAsia="方正仿宋简体"/>
                <w:b/>
                <w:bCs/>
                <w:szCs w:val="21"/>
              </w:rPr>
            </w:pPr>
            <w:r>
              <w:rPr>
                <w:rFonts w:hint="eastAsia" w:ascii="Times New Roman" w:hAnsi="Times New Roman" w:eastAsia="方正仿宋简体"/>
                <w:b/>
                <w:szCs w:val="21"/>
              </w:rPr>
              <w:t xml:space="preserve">          </w:t>
            </w:r>
            <w:r>
              <w:rPr>
                <w:rFonts w:ascii="Times New Roman" w:hAnsi="Times New Roman" w:eastAsia="方正仿宋简体"/>
                <w:b/>
                <w:szCs w:val="21"/>
              </w:rPr>
              <w:t>m</w:t>
            </w:r>
            <w:r>
              <w:rPr>
                <w:rFonts w:ascii="Times New Roman" w:hAnsi="Times New Roman" w:eastAsia="方正仿宋简体"/>
                <w:b/>
                <w:szCs w:val="21"/>
                <w:vertAlign w:val="superscript"/>
              </w:rPr>
              <w:t>2</w:t>
            </w:r>
          </w:p>
        </w:tc>
        <w:tc>
          <w:tcPr>
            <w:tcW w:w="1134" w:type="dxa"/>
            <w:gridSpan w:val="2"/>
            <w:noWrap w:val="0"/>
            <w:vAlign w:val="center"/>
          </w:tcPr>
          <w:p>
            <w:pPr>
              <w:spacing w:line="280" w:lineRule="exact"/>
              <w:jc w:val="center"/>
              <w:rPr>
                <w:rFonts w:ascii="Times New Roman" w:hAnsi="Times New Roman" w:eastAsia="方正仿宋简体"/>
                <w:b/>
                <w:bCs/>
                <w:szCs w:val="21"/>
              </w:rPr>
            </w:pPr>
            <w:r>
              <w:rPr>
                <w:rFonts w:ascii="Times New Roman" w:hAnsi="Times New Roman" w:eastAsia="方正仿宋简体"/>
                <w:b/>
                <w:bCs/>
                <w:szCs w:val="21"/>
              </w:rPr>
              <w:t>建筑层数</w:t>
            </w:r>
          </w:p>
        </w:tc>
        <w:tc>
          <w:tcPr>
            <w:tcW w:w="1419" w:type="dxa"/>
            <w:gridSpan w:val="3"/>
            <w:noWrap w:val="0"/>
            <w:vAlign w:val="center"/>
          </w:tcPr>
          <w:p>
            <w:pPr>
              <w:spacing w:line="280" w:lineRule="exact"/>
              <w:jc w:val="center"/>
              <w:rPr>
                <w:rFonts w:ascii="Times New Roman" w:hAnsi="Times New Roman" w:eastAsia="方正仿宋简体"/>
                <w:b/>
                <w:bCs/>
                <w:szCs w:val="21"/>
              </w:rPr>
            </w:pPr>
            <w:r>
              <w:rPr>
                <w:rFonts w:hint="eastAsia" w:ascii="Times New Roman" w:hAnsi="Times New Roman" w:eastAsia="方正仿宋简体"/>
                <w:b/>
                <w:bCs/>
                <w:szCs w:val="21"/>
              </w:rPr>
              <w:t xml:space="preserve">       </w:t>
            </w:r>
            <w:r>
              <w:rPr>
                <w:rFonts w:ascii="Times New Roman" w:hAnsi="Times New Roman" w:eastAsia="方正仿宋简体"/>
                <w:b/>
                <w:bCs/>
                <w:szCs w:val="21"/>
              </w:rPr>
              <w:t>层</w:t>
            </w:r>
          </w:p>
        </w:tc>
        <w:tc>
          <w:tcPr>
            <w:tcW w:w="1213" w:type="dxa"/>
            <w:gridSpan w:val="2"/>
            <w:noWrap w:val="0"/>
            <w:vAlign w:val="center"/>
          </w:tcPr>
          <w:p>
            <w:pPr>
              <w:spacing w:line="280" w:lineRule="exact"/>
              <w:jc w:val="center"/>
              <w:rPr>
                <w:rFonts w:ascii="Times New Roman" w:hAnsi="Times New Roman" w:eastAsia="方正仿宋简体"/>
                <w:b/>
                <w:bCs/>
                <w:szCs w:val="21"/>
              </w:rPr>
            </w:pPr>
            <w:r>
              <w:rPr>
                <w:rFonts w:ascii="Times New Roman" w:hAnsi="Times New Roman" w:eastAsia="方正仿宋简体"/>
                <w:b/>
                <w:bCs/>
                <w:spacing w:val="-2"/>
                <w:szCs w:val="21"/>
              </w:rPr>
              <w:t>建筑高度</w:t>
            </w:r>
          </w:p>
        </w:tc>
        <w:tc>
          <w:tcPr>
            <w:tcW w:w="1331" w:type="dxa"/>
            <w:noWrap w:val="0"/>
            <w:vAlign w:val="center"/>
          </w:tcPr>
          <w:p>
            <w:pPr>
              <w:spacing w:line="280" w:lineRule="exact"/>
              <w:jc w:val="center"/>
              <w:rPr>
                <w:rFonts w:ascii="Times New Roman" w:hAnsi="Times New Roman" w:eastAsia="方正仿宋简体"/>
                <w:b/>
                <w:bCs/>
                <w:szCs w:val="21"/>
              </w:rPr>
            </w:pPr>
            <w:r>
              <w:rPr>
                <w:rFonts w:hint="eastAsia" w:ascii="Times New Roman" w:hAnsi="Times New Roman" w:eastAsia="方正仿宋简体"/>
                <w:b/>
                <w:bCs/>
                <w:spacing w:val="-17"/>
                <w:w w:val="93"/>
                <w:szCs w:val="21"/>
              </w:rPr>
              <w:t xml:space="preserve">      </w:t>
            </w:r>
            <w:r>
              <w:rPr>
                <w:rFonts w:ascii="Times New Roman" w:hAnsi="Times New Roman" w:eastAsia="方正仿宋简体"/>
                <w:b/>
                <w:bCs/>
                <w:spacing w:val="-17"/>
                <w:w w:val="93"/>
                <w:szCs w:val="21"/>
              </w:rPr>
              <w:t>m</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9" w:hRule="atLeast"/>
        </w:trPr>
        <w:tc>
          <w:tcPr>
            <w:tcW w:w="1530" w:type="dxa"/>
            <w:gridSpan w:val="2"/>
            <w:noWrap w:val="0"/>
            <w:vAlign w:val="center"/>
          </w:tcPr>
          <w:p>
            <w:pPr>
              <w:spacing w:line="280" w:lineRule="exact"/>
              <w:jc w:val="center"/>
              <w:rPr>
                <w:rFonts w:ascii="Times New Roman" w:hAnsi="Times New Roman" w:eastAsia="方正仿宋简体"/>
                <w:b/>
                <w:bCs/>
                <w:szCs w:val="21"/>
              </w:rPr>
            </w:pPr>
            <w:r>
              <w:rPr>
                <w:rFonts w:ascii="Times New Roman" w:hAnsi="Times New Roman" w:eastAsia="方正仿宋简体"/>
                <w:b/>
                <w:bCs/>
                <w:szCs w:val="21"/>
              </w:rPr>
              <w:t>自然资源中心所意见</w:t>
            </w:r>
          </w:p>
        </w:tc>
        <w:tc>
          <w:tcPr>
            <w:tcW w:w="7745" w:type="dxa"/>
            <w:gridSpan w:val="14"/>
            <w:noWrap w:val="0"/>
            <w:vAlign w:val="top"/>
          </w:tcPr>
          <w:p>
            <w:pPr>
              <w:spacing w:line="280" w:lineRule="exact"/>
              <w:jc w:val="left"/>
              <w:rPr>
                <w:rFonts w:ascii="Times New Roman" w:hAnsi="Times New Roman" w:eastAsia="方正仿宋简体"/>
                <w:b/>
                <w:bCs/>
                <w:szCs w:val="21"/>
              </w:rPr>
            </w:pPr>
          </w:p>
          <w:p>
            <w:pPr>
              <w:spacing w:line="280" w:lineRule="exact"/>
              <w:jc w:val="left"/>
              <w:rPr>
                <w:rFonts w:hint="eastAsia" w:ascii="Times New Roman" w:hAnsi="Times New Roman" w:eastAsia="方正仿宋简体"/>
                <w:b/>
                <w:bCs/>
                <w:szCs w:val="21"/>
              </w:rPr>
            </w:pPr>
          </w:p>
          <w:p>
            <w:pPr>
              <w:pStyle w:val="11"/>
              <w:rPr>
                <w:rFonts w:hint="eastAsia"/>
              </w:rPr>
            </w:pPr>
          </w:p>
          <w:p>
            <w:pPr>
              <w:spacing w:line="280" w:lineRule="exact"/>
              <w:ind w:firstLine="5384" w:firstLineChars="2554"/>
              <w:jc w:val="left"/>
              <w:rPr>
                <w:rFonts w:ascii="Times New Roman" w:hAnsi="Times New Roman" w:eastAsia="方正仿宋简体"/>
                <w:b/>
                <w:bCs/>
                <w:szCs w:val="21"/>
              </w:rPr>
            </w:pPr>
            <w:r>
              <w:rPr>
                <w:rFonts w:ascii="Times New Roman" w:hAnsi="Times New Roman" w:eastAsia="方正仿宋简体"/>
                <w:b/>
                <w:bCs/>
                <w:szCs w:val="21"/>
              </w:rPr>
              <w:t>(盖章)</w:t>
            </w:r>
          </w:p>
          <w:p>
            <w:pPr>
              <w:pStyle w:val="5"/>
              <w:spacing w:line="280" w:lineRule="exact"/>
              <w:ind w:left="0" w:leftChars="0"/>
              <w:rPr>
                <w:rFonts w:ascii="Times New Roman" w:hAnsi="Times New Roman" w:eastAsia="方正仿宋简体"/>
                <w:b/>
                <w:bCs/>
                <w:szCs w:val="21"/>
              </w:rPr>
            </w:pPr>
          </w:p>
          <w:p>
            <w:pPr>
              <w:spacing w:line="280" w:lineRule="exact"/>
              <w:ind w:firstLine="1857" w:firstLineChars="881"/>
              <w:jc w:val="left"/>
              <w:rPr>
                <w:rFonts w:ascii="Times New Roman" w:hAnsi="Times New Roman" w:eastAsia="方正仿宋简体"/>
                <w:b/>
                <w:bCs/>
                <w:szCs w:val="21"/>
              </w:rPr>
            </w:pPr>
            <w:r>
              <w:rPr>
                <w:rFonts w:ascii="Times New Roman" w:hAnsi="Times New Roman" w:eastAsia="方正仿宋简体"/>
                <w:b/>
                <w:bCs/>
                <w:szCs w:val="21"/>
              </w:rPr>
              <w:t>负责人:                      年</w:t>
            </w:r>
            <w:r>
              <w:rPr>
                <w:rFonts w:ascii="Times New Roman" w:hAnsi="Times New Roman" w:eastAsia="方正仿宋简体"/>
                <w:b/>
                <w:bCs/>
                <w:w w:val="101"/>
                <w:szCs w:val="21"/>
              </w:rPr>
              <w:t xml:space="preserve">    </w:t>
            </w:r>
            <w:r>
              <w:rPr>
                <w:rFonts w:ascii="Times New Roman" w:hAnsi="Times New Roman" w:eastAsia="方正仿宋简体"/>
                <w:b/>
                <w:bCs/>
                <w:szCs w:val="21"/>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66" w:hRule="atLeast"/>
        </w:trPr>
        <w:tc>
          <w:tcPr>
            <w:tcW w:w="1530" w:type="dxa"/>
            <w:gridSpan w:val="2"/>
            <w:noWrap w:val="0"/>
            <w:vAlign w:val="center"/>
          </w:tcPr>
          <w:p>
            <w:pPr>
              <w:spacing w:line="320" w:lineRule="exact"/>
              <w:jc w:val="center"/>
              <w:rPr>
                <w:rFonts w:ascii="Times New Roman" w:hAnsi="Times New Roman" w:eastAsia="方正仿宋简体"/>
                <w:b/>
                <w:bCs/>
                <w:szCs w:val="21"/>
              </w:rPr>
            </w:pPr>
            <w:r>
              <w:rPr>
                <w:rFonts w:ascii="Times New Roman" w:hAnsi="Times New Roman" w:eastAsia="方正仿宋简体"/>
                <w:b/>
                <w:bCs/>
                <w:szCs w:val="21"/>
              </w:rPr>
              <w:t>其他部门意见</w:t>
            </w:r>
          </w:p>
          <w:p>
            <w:pPr>
              <w:pStyle w:val="5"/>
              <w:spacing w:line="320" w:lineRule="exact"/>
              <w:ind w:left="0" w:leftChars="0"/>
              <w:jc w:val="center"/>
              <w:rPr>
                <w:rFonts w:ascii="Times New Roman" w:hAnsi="Times New Roman" w:eastAsia="方正仿宋简体"/>
                <w:b/>
                <w:bCs/>
                <w:szCs w:val="21"/>
              </w:rPr>
            </w:pPr>
            <w:r>
              <w:rPr>
                <w:rFonts w:ascii="Times New Roman" w:hAnsi="Times New Roman" w:eastAsia="方正仿宋简体"/>
                <w:b/>
                <w:bCs/>
                <w:szCs w:val="21"/>
              </w:rPr>
              <w:t>意见</w:t>
            </w:r>
          </w:p>
        </w:tc>
        <w:tc>
          <w:tcPr>
            <w:tcW w:w="7745" w:type="dxa"/>
            <w:gridSpan w:val="14"/>
            <w:noWrap w:val="0"/>
            <w:vAlign w:val="top"/>
          </w:tcPr>
          <w:p>
            <w:pPr>
              <w:spacing w:line="280" w:lineRule="exact"/>
              <w:jc w:val="left"/>
              <w:rPr>
                <w:rFonts w:ascii="Times New Roman" w:hAnsi="Times New Roman" w:eastAsia="方正仿宋简体"/>
                <w:b/>
                <w:bCs/>
                <w:szCs w:val="21"/>
              </w:rPr>
            </w:pPr>
          </w:p>
          <w:p>
            <w:pPr>
              <w:spacing w:line="280" w:lineRule="exact"/>
              <w:ind w:firstLine="843" w:firstLineChars="400"/>
              <w:jc w:val="left"/>
              <w:rPr>
                <w:rFonts w:ascii="Times New Roman" w:hAnsi="Times New Roman" w:eastAsia="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1" w:hRule="atLeast"/>
        </w:trPr>
        <w:tc>
          <w:tcPr>
            <w:tcW w:w="1530" w:type="dxa"/>
            <w:gridSpan w:val="2"/>
            <w:noWrap w:val="0"/>
            <w:vAlign w:val="center"/>
          </w:tcPr>
          <w:p>
            <w:pPr>
              <w:spacing w:line="320" w:lineRule="exact"/>
              <w:jc w:val="center"/>
              <w:rPr>
                <w:rFonts w:hint="eastAsia" w:ascii="Times New Roman" w:hAnsi="Times New Roman" w:eastAsia="方正仿宋简体"/>
                <w:b/>
                <w:bCs/>
                <w:szCs w:val="21"/>
              </w:rPr>
            </w:pPr>
            <w:r>
              <w:rPr>
                <w:rFonts w:ascii="Times New Roman" w:hAnsi="Times New Roman" w:eastAsia="方正仿宋简体"/>
                <w:b/>
                <w:bCs/>
                <w:szCs w:val="21"/>
              </w:rPr>
              <w:t>镇街农业农村</w:t>
            </w:r>
          </w:p>
          <w:p>
            <w:pPr>
              <w:spacing w:line="320" w:lineRule="exact"/>
              <w:jc w:val="center"/>
              <w:rPr>
                <w:rFonts w:ascii="Times New Roman" w:hAnsi="Times New Roman" w:eastAsia="方正仿宋简体"/>
                <w:b/>
                <w:bCs/>
                <w:szCs w:val="21"/>
              </w:rPr>
            </w:pPr>
            <w:r>
              <w:rPr>
                <w:rFonts w:ascii="Times New Roman" w:hAnsi="Times New Roman" w:eastAsia="方正仿宋简体"/>
                <w:b/>
                <w:bCs/>
                <w:szCs w:val="21"/>
              </w:rPr>
              <w:t>工作部门意见</w:t>
            </w:r>
          </w:p>
        </w:tc>
        <w:tc>
          <w:tcPr>
            <w:tcW w:w="7745" w:type="dxa"/>
            <w:gridSpan w:val="14"/>
            <w:noWrap w:val="0"/>
            <w:vAlign w:val="top"/>
          </w:tcPr>
          <w:p>
            <w:pPr>
              <w:spacing w:line="340" w:lineRule="exact"/>
              <w:jc w:val="left"/>
              <w:rPr>
                <w:rFonts w:hint="eastAsia" w:ascii="Times New Roman" w:hAnsi="Times New Roman" w:eastAsia="方正仿宋简体"/>
                <w:b/>
                <w:bCs/>
                <w:szCs w:val="21"/>
              </w:rPr>
            </w:pPr>
          </w:p>
          <w:p>
            <w:pPr>
              <w:pStyle w:val="11"/>
              <w:rPr>
                <w:rFonts w:hint="eastAsia"/>
              </w:rPr>
            </w:pPr>
          </w:p>
          <w:p>
            <w:pPr>
              <w:spacing w:line="340" w:lineRule="exact"/>
              <w:ind w:firstLine="5311" w:firstLineChars="2519"/>
              <w:jc w:val="left"/>
              <w:rPr>
                <w:rFonts w:ascii="Times New Roman" w:hAnsi="Times New Roman" w:eastAsia="方正仿宋简体"/>
                <w:b/>
                <w:bCs/>
                <w:szCs w:val="21"/>
              </w:rPr>
            </w:pPr>
            <w:r>
              <w:rPr>
                <w:rFonts w:ascii="Times New Roman" w:hAnsi="Times New Roman" w:eastAsia="方正仿宋简体"/>
                <w:b/>
                <w:bCs/>
                <w:szCs w:val="21"/>
              </w:rPr>
              <w:t>(盖章)</w:t>
            </w:r>
          </w:p>
          <w:p>
            <w:pPr>
              <w:pStyle w:val="5"/>
              <w:spacing w:line="340" w:lineRule="exact"/>
              <w:ind w:left="3360" w:firstLine="422" w:firstLineChars="200"/>
              <w:rPr>
                <w:rFonts w:ascii="Times New Roman" w:hAnsi="Times New Roman" w:eastAsia="方正仿宋简体"/>
                <w:b/>
                <w:bCs/>
                <w:szCs w:val="21"/>
              </w:rPr>
            </w:pPr>
          </w:p>
          <w:p>
            <w:pPr>
              <w:spacing w:line="340" w:lineRule="exact"/>
              <w:ind w:firstLine="1771" w:firstLineChars="840"/>
              <w:jc w:val="left"/>
              <w:rPr>
                <w:rFonts w:ascii="Times New Roman" w:hAnsi="Times New Roman" w:eastAsia="方正仿宋简体"/>
                <w:b/>
                <w:bCs/>
                <w:szCs w:val="21"/>
              </w:rPr>
            </w:pPr>
            <w:r>
              <w:rPr>
                <w:rFonts w:ascii="Times New Roman" w:hAnsi="Times New Roman" w:eastAsia="方正仿宋简体"/>
                <w:b/>
                <w:bCs/>
                <w:szCs w:val="21"/>
              </w:rPr>
              <w:t>负责人:                      年</w:t>
            </w:r>
            <w:r>
              <w:rPr>
                <w:rFonts w:ascii="Times New Roman" w:hAnsi="Times New Roman" w:eastAsia="方正仿宋简体"/>
                <w:b/>
                <w:bCs/>
                <w:w w:val="101"/>
                <w:szCs w:val="21"/>
              </w:rPr>
              <w:t xml:space="preserve">    </w:t>
            </w:r>
            <w:r>
              <w:rPr>
                <w:rFonts w:ascii="Times New Roman" w:hAnsi="Times New Roman" w:eastAsia="方正仿宋简体"/>
                <w:b/>
                <w:bCs/>
                <w:szCs w:val="21"/>
              </w:rPr>
              <w:t>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61" w:hRule="atLeast"/>
        </w:trPr>
        <w:tc>
          <w:tcPr>
            <w:tcW w:w="1530" w:type="dxa"/>
            <w:gridSpan w:val="2"/>
            <w:noWrap w:val="0"/>
            <w:vAlign w:val="center"/>
          </w:tcPr>
          <w:p>
            <w:pPr>
              <w:spacing w:line="320" w:lineRule="exact"/>
              <w:jc w:val="center"/>
              <w:rPr>
                <w:rFonts w:hint="eastAsia" w:ascii="Times New Roman" w:hAnsi="Times New Roman" w:eastAsia="方正仿宋简体"/>
                <w:b/>
                <w:bCs/>
                <w:szCs w:val="21"/>
              </w:rPr>
            </w:pPr>
            <w:r>
              <w:rPr>
                <w:rFonts w:ascii="Times New Roman" w:hAnsi="Times New Roman" w:eastAsia="方正仿宋简体"/>
                <w:b/>
                <w:bCs/>
                <w:szCs w:val="21"/>
              </w:rPr>
              <w:t>镇街政府审核</w:t>
            </w:r>
          </w:p>
          <w:p>
            <w:pPr>
              <w:spacing w:line="320" w:lineRule="exact"/>
              <w:jc w:val="center"/>
              <w:rPr>
                <w:rFonts w:ascii="Times New Roman" w:hAnsi="Times New Roman" w:eastAsia="方正仿宋简体"/>
                <w:b/>
                <w:bCs/>
                <w:szCs w:val="21"/>
              </w:rPr>
            </w:pPr>
            <w:r>
              <w:rPr>
                <w:rFonts w:ascii="Times New Roman" w:hAnsi="Times New Roman" w:eastAsia="方正仿宋简体"/>
                <w:b/>
                <w:bCs/>
                <w:szCs w:val="21"/>
              </w:rPr>
              <w:t>批准意见</w:t>
            </w:r>
          </w:p>
        </w:tc>
        <w:tc>
          <w:tcPr>
            <w:tcW w:w="7745" w:type="dxa"/>
            <w:gridSpan w:val="14"/>
            <w:noWrap w:val="0"/>
            <w:vAlign w:val="top"/>
          </w:tcPr>
          <w:p>
            <w:pPr>
              <w:pStyle w:val="5"/>
              <w:spacing w:line="340" w:lineRule="exact"/>
              <w:ind w:left="0" w:leftChars="0"/>
              <w:rPr>
                <w:rFonts w:ascii="Times New Roman" w:hAnsi="Times New Roman" w:eastAsia="方正仿宋简体"/>
                <w:b/>
                <w:bCs/>
                <w:szCs w:val="21"/>
              </w:rPr>
            </w:pPr>
          </w:p>
          <w:p>
            <w:pPr>
              <w:spacing w:line="340" w:lineRule="exact"/>
              <w:ind w:firstLine="843" w:firstLineChars="400"/>
              <w:jc w:val="left"/>
              <w:rPr>
                <w:rFonts w:hint="eastAsia" w:ascii="Times New Roman" w:hAnsi="Times New Roman" w:eastAsia="方正仿宋简体"/>
                <w:b/>
                <w:bCs/>
                <w:szCs w:val="21"/>
              </w:rPr>
            </w:pPr>
          </w:p>
          <w:p>
            <w:pPr>
              <w:pStyle w:val="11"/>
              <w:rPr>
                <w:rFonts w:hint="eastAsia"/>
              </w:rPr>
            </w:pPr>
          </w:p>
          <w:p>
            <w:pPr>
              <w:spacing w:line="340" w:lineRule="exact"/>
              <w:ind w:firstLine="5211" w:firstLineChars="2472"/>
              <w:jc w:val="left"/>
              <w:rPr>
                <w:rFonts w:ascii="Times New Roman" w:hAnsi="Times New Roman" w:eastAsia="方正仿宋简体"/>
                <w:b/>
                <w:bCs/>
                <w:szCs w:val="21"/>
              </w:rPr>
            </w:pPr>
            <w:r>
              <w:rPr>
                <w:rFonts w:ascii="Times New Roman" w:hAnsi="Times New Roman" w:eastAsia="方正仿宋简体"/>
                <w:b/>
                <w:bCs/>
                <w:szCs w:val="21"/>
              </w:rPr>
              <w:t>(盖章)</w:t>
            </w:r>
          </w:p>
          <w:p>
            <w:pPr>
              <w:spacing w:line="340" w:lineRule="exact"/>
              <w:ind w:firstLine="1668" w:firstLineChars="791"/>
              <w:jc w:val="left"/>
              <w:rPr>
                <w:rFonts w:ascii="Times New Roman" w:hAnsi="Times New Roman" w:eastAsia="方正仿宋简体"/>
                <w:b/>
                <w:bCs/>
                <w:szCs w:val="21"/>
              </w:rPr>
            </w:pPr>
            <w:r>
              <w:rPr>
                <w:rFonts w:ascii="Times New Roman" w:hAnsi="Times New Roman" w:eastAsia="方正仿宋简体"/>
                <w:b/>
                <w:bCs/>
                <w:szCs w:val="21"/>
              </w:rPr>
              <w:t>负责人:                      年     月      日</w:t>
            </w:r>
          </w:p>
        </w:tc>
      </w:tr>
    </w:tbl>
    <w:p>
      <w:pPr>
        <w:ind w:firstLine="420" w:firstLineChars="200"/>
        <w:jc w:val="left"/>
        <w:rPr>
          <w:rFonts w:hint="eastAsia" w:ascii="仿宋_GB2312" w:hAnsi="仿宋_GB2312" w:eastAsia="仿宋_GB2312" w:cs="仿宋_GB2312"/>
          <w:szCs w:val="21"/>
        </w:rPr>
      </w:pPr>
    </w:p>
    <w:p>
      <w:pPr>
        <w:spacing w:line="91" w:lineRule="auto"/>
        <w:ind w:firstLine="40" w:firstLineChars="200"/>
        <w:jc w:val="left"/>
        <w:rPr>
          <w:rFonts w:hint="eastAsia" w:ascii="仿宋_GB2312" w:hAnsi="仿宋_GB2312" w:eastAsia="仿宋_GB2312" w:cs="仿宋_GB2312"/>
          <w:sz w:val="2"/>
          <w:szCs w:val="2"/>
        </w:rPr>
      </w:pPr>
    </w:p>
    <w:tbl>
      <w:tblPr>
        <w:tblStyle w:val="14"/>
        <w:tblW w:w="0" w:type="auto"/>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5"/>
        <w:gridCol w:w="816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73" w:hRule="atLeast"/>
        </w:trPr>
        <w:tc>
          <w:tcPr>
            <w:tcW w:w="615" w:type="dxa"/>
            <w:vMerge w:val="restart"/>
            <w:tcBorders>
              <w:bottom w:val="nil"/>
            </w:tcBorders>
            <w:noWrap w:val="0"/>
            <w:textDirection w:val="tbRlV"/>
            <w:vAlign w:val="center"/>
          </w:tcPr>
          <w:p>
            <w:pPr>
              <w:spacing w:line="360" w:lineRule="exact"/>
              <w:jc w:val="center"/>
              <w:rPr>
                <w:rFonts w:hint="eastAsia" w:ascii="仿宋_GB2312" w:hAnsi="仿宋_GB2312" w:eastAsia="仿宋_GB2312" w:cs="仿宋_GB2312"/>
                <w:b/>
                <w:bCs/>
                <w:sz w:val="24"/>
              </w:rPr>
            </w:pPr>
            <w:r>
              <w:rPr>
                <w:rFonts w:hint="eastAsia" w:ascii="方正仿宋简体" w:hAnsi="方正仿宋简体" w:eastAsia="方正仿宋简体" w:cs="方正仿宋简体"/>
                <w:b/>
                <w:bCs/>
                <w:spacing w:val="-15"/>
                <w:sz w:val="24"/>
              </w:rPr>
              <w:t>宅</w:t>
            </w:r>
            <w:r>
              <w:rPr>
                <w:rFonts w:hint="eastAsia" w:ascii="方正仿宋简体" w:hAnsi="方正仿宋简体" w:eastAsia="方正仿宋简体" w:cs="方正仿宋简体"/>
                <w:b/>
                <w:bCs/>
                <w:spacing w:val="-7"/>
                <w:sz w:val="24"/>
              </w:rPr>
              <w:t xml:space="preserve"> </w:t>
            </w:r>
            <w:r>
              <w:rPr>
                <w:rFonts w:hint="eastAsia" w:ascii="方正仿宋简体" w:hAnsi="方正仿宋简体" w:eastAsia="方正仿宋简体" w:cs="方正仿宋简体"/>
                <w:b/>
                <w:bCs/>
                <w:spacing w:val="-15"/>
                <w:sz w:val="24"/>
              </w:rPr>
              <w:t>基</w:t>
            </w:r>
            <w:r>
              <w:rPr>
                <w:rFonts w:hint="eastAsia" w:ascii="方正仿宋简体" w:hAnsi="方正仿宋简体" w:eastAsia="方正仿宋简体" w:cs="方正仿宋简体"/>
                <w:b/>
                <w:bCs/>
                <w:spacing w:val="-12"/>
                <w:sz w:val="24"/>
              </w:rPr>
              <w:t xml:space="preserve"> </w:t>
            </w:r>
            <w:r>
              <w:rPr>
                <w:rFonts w:hint="eastAsia" w:ascii="方正仿宋简体" w:hAnsi="方正仿宋简体" w:eastAsia="方正仿宋简体" w:cs="方正仿宋简体"/>
                <w:b/>
                <w:bCs/>
                <w:spacing w:val="-15"/>
                <w:sz w:val="24"/>
              </w:rPr>
              <w:t>地</w:t>
            </w:r>
            <w:r>
              <w:rPr>
                <w:rFonts w:hint="eastAsia" w:ascii="方正仿宋简体" w:hAnsi="方正仿宋简体" w:eastAsia="方正仿宋简体" w:cs="方正仿宋简体"/>
                <w:b/>
                <w:bCs/>
                <w:spacing w:val="-11"/>
                <w:sz w:val="24"/>
              </w:rPr>
              <w:t xml:space="preserve"> </w:t>
            </w:r>
            <w:r>
              <w:rPr>
                <w:rFonts w:hint="eastAsia" w:ascii="方正仿宋简体" w:hAnsi="方正仿宋简体" w:eastAsia="方正仿宋简体" w:cs="方正仿宋简体"/>
                <w:b/>
                <w:bCs/>
                <w:spacing w:val="-15"/>
                <w:sz w:val="24"/>
              </w:rPr>
              <w:t>坐</w:t>
            </w:r>
            <w:r>
              <w:rPr>
                <w:rFonts w:hint="eastAsia" w:ascii="方正仿宋简体" w:hAnsi="方正仿宋简体" w:eastAsia="方正仿宋简体" w:cs="方正仿宋简体"/>
                <w:b/>
                <w:bCs/>
                <w:spacing w:val="-11"/>
                <w:sz w:val="24"/>
              </w:rPr>
              <w:t xml:space="preserve"> </w:t>
            </w:r>
            <w:r>
              <w:rPr>
                <w:rFonts w:hint="eastAsia" w:ascii="方正仿宋简体" w:hAnsi="方正仿宋简体" w:eastAsia="方正仿宋简体" w:cs="方正仿宋简体"/>
                <w:b/>
                <w:bCs/>
                <w:spacing w:val="-15"/>
                <w:sz w:val="24"/>
              </w:rPr>
              <w:t>落</w:t>
            </w:r>
            <w:r>
              <w:rPr>
                <w:rFonts w:hint="eastAsia" w:ascii="方正仿宋简体" w:hAnsi="方正仿宋简体" w:eastAsia="方正仿宋简体" w:cs="方正仿宋简体"/>
                <w:b/>
                <w:bCs/>
                <w:spacing w:val="-11"/>
                <w:sz w:val="24"/>
              </w:rPr>
              <w:t xml:space="preserve"> </w:t>
            </w:r>
            <w:r>
              <w:rPr>
                <w:rFonts w:hint="eastAsia" w:ascii="方正仿宋简体" w:hAnsi="方正仿宋简体" w:eastAsia="方正仿宋简体" w:cs="方正仿宋简体"/>
                <w:b/>
                <w:bCs/>
                <w:spacing w:val="-15"/>
                <w:sz w:val="24"/>
              </w:rPr>
              <w:t>平</w:t>
            </w:r>
            <w:r>
              <w:rPr>
                <w:rFonts w:hint="eastAsia" w:ascii="方正仿宋简体" w:hAnsi="方正仿宋简体" w:eastAsia="方正仿宋简体" w:cs="方正仿宋简体"/>
                <w:b/>
                <w:bCs/>
                <w:spacing w:val="-11"/>
                <w:sz w:val="24"/>
              </w:rPr>
              <w:t xml:space="preserve"> </w:t>
            </w:r>
            <w:r>
              <w:rPr>
                <w:rFonts w:hint="eastAsia" w:ascii="方正仿宋简体" w:hAnsi="方正仿宋简体" w:eastAsia="方正仿宋简体" w:cs="方正仿宋简体"/>
                <w:b/>
                <w:bCs/>
                <w:spacing w:val="-15"/>
                <w:sz w:val="24"/>
              </w:rPr>
              <w:t>面</w:t>
            </w:r>
            <w:r>
              <w:rPr>
                <w:rFonts w:hint="eastAsia" w:ascii="方正仿宋简体" w:hAnsi="方正仿宋简体" w:eastAsia="方正仿宋简体" w:cs="方正仿宋简体"/>
                <w:b/>
                <w:bCs/>
                <w:spacing w:val="-12"/>
                <w:sz w:val="24"/>
              </w:rPr>
              <w:t xml:space="preserve"> </w:t>
            </w:r>
            <w:r>
              <w:rPr>
                <w:rFonts w:hint="eastAsia" w:ascii="方正仿宋简体" w:hAnsi="方正仿宋简体" w:eastAsia="方正仿宋简体" w:cs="方正仿宋简体"/>
                <w:b/>
                <w:bCs/>
                <w:spacing w:val="-15"/>
                <w:sz w:val="24"/>
              </w:rPr>
              <w:t>位</w:t>
            </w:r>
            <w:r>
              <w:rPr>
                <w:rFonts w:hint="eastAsia" w:ascii="方正仿宋简体" w:hAnsi="方正仿宋简体" w:eastAsia="方正仿宋简体" w:cs="方正仿宋简体"/>
                <w:b/>
                <w:bCs/>
                <w:spacing w:val="-11"/>
                <w:sz w:val="24"/>
              </w:rPr>
              <w:t xml:space="preserve"> </w:t>
            </w:r>
            <w:r>
              <w:rPr>
                <w:rFonts w:hint="eastAsia" w:ascii="方正仿宋简体" w:hAnsi="方正仿宋简体" w:eastAsia="方正仿宋简体" w:cs="方正仿宋简体"/>
                <w:b/>
                <w:bCs/>
                <w:spacing w:val="-15"/>
                <w:sz w:val="24"/>
              </w:rPr>
              <w:t>置</w:t>
            </w:r>
            <w:r>
              <w:rPr>
                <w:rFonts w:hint="eastAsia" w:ascii="方正仿宋简体" w:hAnsi="方正仿宋简体" w:eastAsia="方正仿宋简体" w:cs="方正仿宋简体"/>
                <w:b/>
                <w:bCs/>
                <w:spacing w:val="-11"/>
                <w:sz w:val="24"/>
              </w:rPr>
              <w:t xml:space="preserve"> </w:t>
            </w:r>
            <w:r>
              <w:rPr>
                <w:rFonts w:hint="eastAsia" w:ascii="方正仿宋简体" w:hAnsi="方正仿宋简体" w:eastAsia="方正仿宋简体" w:cs="方正仿宋简体"/>
                <w:b/>
                <w:bCs/>
                <w:spacing w:val="-15"/>
                <w:position w:val="1"/>
                <w:sz w:val="24"/>
              </w:rPr>
              <w:t>图</w:t>
            </w:r>
          </w:p>
        </w:tc>
        <w:tc>
          <w:tcPr>
            <w:tcW w:w="8164" w:type="dxa"/>
            <w:noWrap w:val="0"/>
            <w:vAlign w:val="top"/>
          </w:tcPr>
          <w:p>
            <w:pPr>
              <w:ind w:firstLine="422" w:firstLineChars="200"/>
              <w:jc w:val="left"/>
              <w:rPr>
                <w:rFonts w:hint="eastAsia" w:ascii="仿宋_GB2312" w:hAnsi="仿宋_GB2312" w:eastAsia="仿宋_GB2312" w:cs="仿宋_GB2312"/>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615" w:type="dxa"/>
            <w:vMerge w:val="continue"/>
            <w:tcBorders>
              <w:top w:val="nil"/>
              <w:bottom w:val="nil"/>
            </w:tcBorders>
            <w:noWrap w:val="0"/>
            <w:textDirection w:val="tbRlV"/>
            <w:vAlign w:val="top"/>
          </w:tcPr>
          <w:p>
            <w:pPr>
              <w:ind w:firstLine="422" w:firstLineChars="200"/>
              <w:jc w:val="left"/>
              <w:rPr>
                <w:rFonts w:hint="eastAsia" w:ascii="仿宋_GB2312" w:hAnsi="仿宋_GB2312" w:eastAsia="仿宋_GB2312" w:cs="仿宋_GB2312"/>
                <w:b/>
                <w:bCs/>
                <w:szCs w:val="21"/>
              </w:rPr>
            </w:pPr>
          </w:p>
        </w:tc>
        <w:tc>
          <w:tcPr>
            <w:tcW w:w="8164" w:type="dxa"/>
            <w:noWrap w:val="0"/>
            <w:vAlign w:val="top"/>
          </w:tcPr>
          <w:p>
            <w:pPr>
              <w:spacing w:before="185" w:line="204" w:lineRule="auto"/>
              <w:ind w:firstLine="422" w:firstLineChars="200"/>
              <w:jc w:val="left"/>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现场踏勘人员：                                             年    月</w:t>
            </w:r>
            <w:r>
              <w:rPr>
                <w:rFonts w:hint="eastAsia" w:ascii="方正仿宋简体" w:hAnsi="方正仿宋简体" w:eastAsia="方正仿宋简体" w:cs="方正仿宋简体"/>
                <w:b/>
                <w:bCs/>
                <w:w w:val="101"/>
                <w:szCs w:val="21"/>
              </w:rPr>
              <w:t xml:space="preserve">    </w:t>
            </w:r>
            <w:r>
              <w:rPr>
                <w:rFonts w:hint="eastAsia" w:ascii="方正仿宋简体" w:hAnsi="方正仿宋简体" w:eastAsia="方正仿宋简体" w:cs="方正仿宋简体"/>
                <w:b/>
                <w:bCs/>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6" w:hRule="atLeast"/>
        </w:trPr>
        <w:tc>
          <w:tcPr>
            <w:tcW w:w="615" w:type="dxa"/>
            <w:vMerge w:val="continue"/>
            <w:tcBorders>
              <w:top w:val="nil"/>
            </w:tcBorders>
            <w:noWrap w:val="0"/>
            <w:textDirection w:val="tbRlV"/>
            <w:vAlign w:val="top"/>
          </w:tcPr>
          <w:p>
            <w:pPr>
              <w:ind w:firstLine="422" w:firstLineChars="200"/>
              <w:jc w:val="left"/>
              <w:rPr>
                <w:rFonts w:hint="eastAsia" w:ascii="仿宋_GB2312" w:hAnsi="仿宋_GB2312" w:eastAsia="仿宋_GB2312" w:cs="仿宋_GB2312"/>
                <w:b/>
                <w:bCs/>
                <w:szCs w:val="21"/>
              </w:rPr>
            </w:pPr>
          </w:p>
        </w:tc>
        <w:tc>
          <w:tcPr>
            <w:tcW w:w="8164" w:type="dxa"/>
            <w:noWrap w:val="0"/>
            <w:vAlign w:val="top"/>
          </w:tcPr>
          <w:p>
            <w:pPr>
              <w:spacing w:before="212" w:line="204" w:lineRule="auto"/>
              <w:ind w:firstLine="422" w:firstLineChars="200"/>
              <w:jc w:val="left"/>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制图人：                                                   年    月</w:t>
            </w:r>
            <w:r>
              <w:rPr>
                <w:rFonts w:hint="eastAsia" w:ascii="方正仿宋简体" w:hAnsi="方正仿宋简体" w:eastAsia="方正仿宋简体" w:cs="方正仿宋简体"/>
                <w:b/>
                <w:bCs/>
                <w:w w:val="101"/>
                <w:szCs w:val="21"/>
              </w:rPr>
              <w:t xml:space="preserve">    </w:t>
            </w:r>
            <w:r>
              <w:rPr>
                <w:rFonts w:hint="eastAsia" w:ascii="方正仿宋简体" w:hAnsi="方正仿宋简体" w:eastAsia="方正仿宋简体" w:cs="方正仿宋简体"/>
                <w:b/>
                <w:bCs/>
                <w:szCs w:val="21"/>
              </w:rPr>
              <w:t>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1" w:hRule="atLeast"/>
        </w:trPr>
        <w:tc>
          <w:tcPr>
            <w:tcW w:w="615" w:type="dxa"/>
            <w:noWrap w:val="0"/>
            <w:vAlign w:val="top"/>
          </w:tcPr>
          <w:p>
            <w:pPr>
              <w:ind w:firstLine="422" w:firstLineChars="200"/>
              <w:jc w:val="left"/>
              <w:rPr>
                <w:rFonts w:hint="eastAsia" w:ascii="仿宋_GB2312" w:hAnsi="仿宋_GB2312" w:eastAsia="仿宋_GB2312" w:cs="仿宋_GB2312"/>
                <w:b/>
                <w:bCs/>
                <w:szCs w:val="21"/>
              </w:rPr>
            </w:pPr>
          </w:p>
          <w:p>
            <w:pPr>
              <w:spacing w:before="180" w:line="204" w:lineRule="auto"/>
              <w:jc w:val="center"/>
              <w:rPr>
                <w:rFonts w:hint="eastAsia" w:ascii="仿宋_GB2312" w:hAnsi="仿宋_GB2312" w:eastAsia="仿宋_GB2312" w:cs="仿宋_GB2312"/>
                <w:b/>
                <w:bCs/>
                <w:szCs w:val="21"/>
              </w:rPr>
            </w:pPr>
            <w:r>
              <w:rPr>
                <w:rFonts w:hint="eastAsia" w:ascii="方正仿宋简体" w:hAnsi="方正仿宋简体" w:eastAsia="方正仿宋简体" w:cs="方正仿宋简体"/>
                <w:b/>
                <w:bCs/>
                <w:spacing w:val="-6"/>
                <w:szCs w:val="21"/>
              </w:rPr>
              <w:t>备注</w:t>
            </w:r>
          </w:p>
        </w:tc>
        <w:tc>
          <w:tcPr>
            <w:tcW w:w="8164" w:type="dxa"/>
            <w:noWrap w:val="0"/>
            <w:vAlign w:val="top"/>
          </w:tcPr>
          <w:p>
            <w:pPr>
              <w:ind w:firstLine="422" w:firstLineChars="200"/>
              <w:jc w:val="left"/>
              <w:rPr>
                <w:rFonts w:hint="eastAsia" w:ascii="方正仿宋简体" w:hAnsi="方正仿宋简体" w:eastAsia="方正仿宋简体" w:cs="方正仿宋简体"/>
                <w:b/>
                <w:bCs/>
                <w:szCs w:val="21"/>
              </w:rPr>
            </w:pPr>
          </w:p>
          <w:p>
            <w:pPr>
              <w:spacing w:before="180" w:line="204" w:lineRule="auto"/>
              <w:ind w:firstLine="422" w:firstLineChars="200"/>
              <w:jc w:val="left"/>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图中需载明宅基地的具体位置、长宽、四至，并标明与永久性参照物的具体距离。</w:t>
            </w:r>
          </w:p>
        </w:tc>
      </w:tr>
    </w:tbl>
    <w:p>
      <w:pPr>
        <w:ind w:firstLine="420" w:firstLineChars="200"/>
        <w:jc w:val="left"/>
        <w:rPr>
          <w:rFonts w:hint="eastAsia" w:ascii="仿宋_GB2312" w:hAnsi="仿宋_GB2312" w:eastAsia="仿宋_GB2312" w:cs="仿宋_GB2312"/>
          <w:szCs w:val="21"/>
        </w:rPr>
      </w:pPr>
    </w:p>
    <w:p>
      <w:pPr>
        <w:ind w:firstLine="420" w:firstLineChars="200"/>
        <w:jc w:val="left"/>
        <w:rPr>
          <w:rFonts w:hint="eastAsia" w:ascii="仿宋_GB2312" w:hAnsi="仿宋_GB2312" w:eastAsia="仿宋_GB2312" w:cs="仿宋_GB2312"/>
        </w:rPr>
        <w:sectPr>
          <w:footerReference r:id="rId7" w:type="default"/>
          <w:pgSz w:w="11906" w:h="16839"/>
          <w:pgMar w:top="2154" w:right="1474" w:bottom="1871" w:left="1587" w:header="0" w:footer="1361" w:gutter="0"/>
          <w:pgNumType w:fmt="numberInDash"/>
          <w:cols w:space="720" w:num="1"/>
        </w:sectPr>
      </w:pPr>
    </w:p>
    <w:p>
      <w:pPr>
        <w:spacing w:line="14" w:lineRule="auto"/>
        <w:jc w:val="left"/>
        <w:rPr>
          <w:rFonts w:hint="eastAsia" w:ascii="仿宋_GB2312" w:hAnsi="仿宋_GB2312" w:eastAsia="仿宋_GB2312" w:cs="仿宋_GB2312"/>
          <w:sz w:val="2"/>
          <w:szCs w:val="2"/>
        </w:rPr>
      </w:pPr>
    </w:p>
    <w:tbl>
      <w:tblPr>
        <w:tblStyle w:val="14"/>
        <w:tblpPr w:leftFromText="180" w:rightFromText="180" w:vertAnchor="text" w:horzAnchor="page" w:tblpX="1737" w:tblpY="824"/>
        <w:tblOverlap w:val="never"/>
        <w:tblW w:w="0" w:type="auto"/>
        <w:tblInd w:w="-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44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582" w:hRule="atLeast"/>
        </w:trPr>
        <w:tc>
          <w:tcPr>
            <w:tcW w:w="5440" w:type="dxa"/>
            <w:noWrap w:val="0"/>
            <w:vAlign w:val="top"/>
          </w:tcPr>
          <w:p>
            <w:pPr>
              <w:ind w:firstLine="420" w:firstLineChars="200"/>
              <w:jc w:val="left"/>
              <w:rPr>
                <w:rFonts w:hint="eastAsia" w:ascii="仿宋_GB2312" w:hAnsi="仿宋_GB2312" w:eastAsia="仿宋_GB2312" w:cs="仿宋_GB2312"/>
                <w:szCs w:val="21"/>
              </w:rPr>
            </w:pPr>
          </w:p>
          <w:p>
            <w:pPr>
              <w:ind w:firstLine="420" w:firstLineChars="200"/>
              <w:jc w:val="left"/>
              <w:rPr>
                <w:rFonts w:hint="eastAsia" w:ascii="仿宋_GB2312" w:hAnsi="仿宋_GB2312" w:eastAsia="仿宋_GB2312" w:cs="仿宋_GB2312"/>
                <w:szCs w:val="21"/>
              </w:rPr>
            </w:pPr>
          </w:p>
          <w:p>
            <w:pPr>
              <w:spacing w:before="280" w:line="204" w:lineRule="auto"/>
              <w:jc w:val="center"/>
              <w:rPr>
                <w:rFonts w:hint="eastAsia" w:ascii="方正小标宋_GBK" w:hAnsi="方正小标宋_GBK" w:eastAsia="方正小标宋_GBK" w:cs="方正小标宋_GBK"/>
                <w:sz w:val="35"/>
                <w:szCs w:val="35"/>
              </w:rPr>
            </w:pPr>
            <w:r>
              <w:rPr>
                <w:rFonts w:hint="eastAsia" w:ascii="方正小标宋_GBK" w:hAnsi="方正小标宋_GBK" w:eastAsia="方正小标宋_GBK" w:cs="方正小标宋_GBK"/>
                <w:spacing w:val="-7"/>
                <w:sz w:val="35"/>
                <w:szCs w:val="35"/>
              </w:rPr>
              <w:t>中华人民共和国</w:t>
            </w:r>
          </w:p>
          <w:p>
            <w:pPr>
              <w:spacing w:before="223" w:line="204" w:lineRule="auto"/>
              <w:jc w:val="center"/>
              <w:outlineLvl w:val="1"/>
              <w:rPr>
                <w:rFonts w:hint="eastAsia" w:ascii="方正小标宋_GBK" w:hAnsi="方正小标宋_GBK" w:eastAsia="方正小标宋_GBK" w:cs="方正小标宋_GBK"/>
                <w:sz w:val="38"/>
                <w:szCs w:val="38"/>
              </w:rPr>
            </w:pPr>
            <w:r>
              <w:rPr>
                <w:rFonts w:hint="eastAsia" w:ascii="方正小标宋_GBK" w:hAnsi="方正小标宋_GBK" w:eastAsia="方正小标宋_GBK" w:cs="方正小标宋_GBK"/>
                <w:spacing w:val="-3"/>
                <w:sz w:val="38"/>
                <w:szCs w:val="38"/>
              </w:rPr>
              <w:t>乡村建设规划许可证</w:t>
            </w:r>
          </w:p>
          <w:p>
            <w:pPr>
              <w:spacing w:before="90" w:line="204" w:lineRule="auto"/>
              <w:jc w:val="center"/>
              <w:rPr>
                <w:rFonts w:hint="eastAsia" w:ascii="方正仿宋简体" w:hAnsi="方正仿宋简体" w:eastAsia="方正仿宋简体" w:cs="方正仿宋简体"/>
                <w:sz w:val="16"/>
                <w:szCs w:val="16"/>
              </w:rPr>
            </w:pPr>
            <w:r>
              <w:rPr>
                <w:rFonts w:hint="eastAsia" w:ascii="方正仿宋简体" w:hAnsi="方正仿宋简体" w:eastAsia="方正仿宋简体" w:cs="方正仿宋简体"/>
                <w:spacing w:val="-4"/>
                <w:sz w:val="16"/>
                <w:szCs w:val="16"/>
              </w:rPr>
              <w:t>乡字第</w:t>
            </w:r>
            <w:r>
              <w:rPr>
                <w:rFonts w:hint="eastAsia" w:ascii="方正仿宋简体" w:hAnsi="方正仿宋简体" w:eastAsia="方正仿宋简体" w:cs="方正仿宋简体"/>
                <w:sz w:val="16"/>
                <w:szCs w:val="16"/>
                <w:u w:val="single"/>
              </w:rPr>
              <w:t xml:space="preserve">                           </w:t>
            </w:r>
            <w:r>
              <w:rPr>
                <w:rFonts w:hint="eastAsia" w:ascii="方正仿宋简体" w:hAnsi="方正仿宋简体" w:eastAsia="方正仿宋简体" w:cs="方正仿宋简体"/>
                <w:spacing w:val="-4"/>
                <w:sz w:val="16"/>
                <w:szCs w:val="16"/>
              </w:rPr>
              <w:t>号</w:t>
            </w:r>
          </w:p>
          <w:p>
            <w:pPr>
              <w:ind w:firstLine="420" w:firstLineChars="200"/>
              <w:jc w:val="left"/>
              <w:rPr>
                <w:rFonts w:hint="eastAsia" w:ascii="方正仿宋简体" w:hAnsi="方正仿宋简体" w:eastAsia="方正仿宋简体" w:cs="方正仿宋简体"/>
                <w:szCs w:val="21"/>
              </w:rPr>
            </w:pPr>
          </w:p>
          <w:p>
            <w:pPr>
              <w:ind w:firstLine="420" w:firstLineChars="200"/>
              <w:jc w:val="left"/>
              <w:rPr>
                <w:rFonts w:hint="eastAsia" w:ascii="方正仿宋简体" w:hAnsi="方正仿宋简体" w:eastAsia="方正仿宋简体" w:cs="方正仿宋简体"/>
                <w:szCs w:val="21"/>
              </w:rPr>
            </w:pPr>
          </w:p>
          <w:p>
            <w:pPr>
              <w:spacing w:line="440" w:lineRule="exact"/>
              <w:ind w:left="113" w:right="198" w:firstLine="580" w:firstLineChars="200"/>
              <w:jc w:val="left"/>
              <w:rPr>
                <w:rFonts w:hint="eastAsia" w:ascii="方正仿宋简体" w:hAnsi="方正仿宋简体" w:eastAsia="方正仿宋简体" w:cs="方正仿宋简体"/>
                <w:sz w:val="28"/>
                <w:szCs w:val="28"/>
              </w:rPr>
            </w:pPr>
            <w:r>
              <w:rPr>
                <w:rFonts w:hint="eastAsia" w:ascii="方正仿宋简体" w:hAnsi="方正仿宋简体" w:eastAsia="方正仿宋简体" w:cs="方正仿宋简体"/>
                <w:spacing w:val="5"/>
                <w:sz w:val="28"/>
                <w:szCs w:val="28"/>
              </w:rPr>
              <w:t>根据《中华人民共和国土地管理法》</w:t>
            </w:r>
            <w:r>
              <w:rPr>
                <w:rFonts w:hint="eastAsia" w:ascii="方正仿宋简体" w:hAnsi="方正仿宋简体" w:eastAsia="方正仿宋简体" w:cs="方正仿宋简体"/>
                <w:spacing w:val="15"/>
                <w:sz w:val="28"/>
                <w:szCs w:val="28"/>
              </w:rPr>
              <w:t xml:space="preserve"> </w:t>
            </w:r>
            <w:r>
              <w:rPr>
                <w:rFonts w:hint="eastAsia" w:ascii="方正仿宋简体" w:hAnsi="方正仿宋简体" w:eastAsia="方正仿宋简体" w:cs="方正仿宋简体"/>
                <w:spacing w:val="5"/>
                <w:sz w:val="28"/>
                <w:szCs w:val="28"/>
              </w:rPr>
              <w:t>《中</w:t>
            </w:r>
            <w:r>
              <w:rPr>
                <w:rFonts w:hint="eastAsia" w:ascii="方正仿宋简体" w:hAnsi="方正仿宋简体" w:eastAsia="方正仿宋简体" w:cs="方正仿宋简体"/>
                <w:spacing w:val="-76"/>
                <w:sz w:val="28"/>
                <w:szCs w:val="28"/>
              </w:rPr>
              <w:t xml:space="preserve"> </w:t>
            </w:r>
            <w:r>
              <w:rPr>
                <w:rFonts w:hint="eastAsia" w:ascii="方正仿宋简体" w:hAnsi="方正仿宋简体" w:eastAsia="方正仿宋简体" w:cs="方正仿宋简体"/>
                <w:spacing w:val="3"/>
                <w:sz w:val="28"/>
                <w:szCs w:val="28"/>
              </w:rPr>
              <w:t>华人民共和国城乡规划法》和国家有关规定</w:t>
            </w:r>
            <w:r>
              <w:rPr>
                <w:rFonts w:hint="eastAsia" w:ascii="方正仿宋简体" w:hAnsi="方正仿宋简体" w:eastAsia="方正仿宋简体" w:cs="方正仿宋简体"/>
                <w:spacing w:val="-56"/>
                <w:sz w:val="28"/>
                <w:szCs w:val="28"/>
              </w:rPr>
              <w:t xml:space="preserve"> </w:t>
            </w:r>
            <w:r>
              <w:rPr>
                <w:rFonts w:hint="eastAsia" w:ascii="方正仿宋简体" w:hAnsi="方正仿宋简体" w:eastAsia="方正仿宋简体" w:cs="方正仿宋简体"/>
                <w:spacing w:val="3"/>
                <w:sz w:val="28"/>
                <w:szCs w:val="28"/>
              </w:rPr>
              <w:t>，</w:t>
            </w:r>
            <w:r>
              <w:rPr>
                <w:rFonts w:hint="eastAsia" w:ascii="方正仿宋简体" w:hAnsi="方正仿宋简体" w:eastAsia="方正仿宋简体" w:cs="方正仿宋简体"/>
                <w:spacing w:val="-79"/>
                <w:sz w:val="28"/>
                <w:szCs w:val="28"/>
              </w:rPr>
              <w:t xml:space="preserve"> </w:t>
            </w:r>
            <w:r>
              <w:rPr>
                <w:rFonts w:hint="eastAsia" w:ascii="方正仿宋简体" w:hAnsi="方正仿宋简体" w:eastAsia="方正仿宋简体" w:cs="方正仿宋简体"/>
                <w:spacing w:val="-3"/>
                <w:sz w:val="28"/>
                <w:szCs w:val="28"/>
              </w:rPr>
              <w:t>经审核</w:t>
            </w:r>
            <w:r>
              <w:rPr>
                <w:rFonts w:hint="eastAsia" w:ascii="方正仿宋简体" w:hAnsi="方正仿宋简体" w:eastAsia="方正仿宋简体" w:cs="方正仿宋简体"/>
                <w:spacing w:val="-49"/>
                <w:sz w:val="28"/>
                <w:szCs w:val="28"/>
              </w:rPr>
              <w:t xml:space="preserve"> </w:t>
            </w:r>
            <w:r>
              <w:rPr>
                <w:rFonts w:hint="eastAsia" w:ascii="方正仿宋简体" w:hAnsi="方正仿宋简体" w:eastAsia="方正仿宋简体" w:cs="方正仿宋简体"/>
                <w:spacing w:val="-3"/>
                <w:sz w:val="28"/>
                <w:szCs w:val="28"/>
              </w:rPr>
              <w:t>，本建设工程符合国土空间规划和用途</w:t>
            </w:r>
            <w:r>
              <w:rPr>
                <w:rFonts w:hint="eastAsia" w:ascii="方正仿宋简体" w:hAnsi="方正仿宋简体" w:eastAsia="方正仿宋简体" w:cs="方正仿宋简体"/>
                <w:spacing w:val="-79"/>
                <w:sz w:val="28"/>
                <w:szCs w:val="28"/>
              </w:rPr>
              <w:t xml:space="preserve"> </w:t>
            </w:r>
            <w:r>
              <w:rPr>
                <w:rFonts w:hint="eastAsia" w:ascii="方正仿宋简体" w:hAnsi="方正仿宋简体" w:eastAsia="方正仿宋简体" w:cs="方正仿宋简体"/>
                <w:spacing w:val="-6"/>
                <w:sz w:val="28"/>
                <w:szCs w:val="28"/>
              </w:rPr>
              <w:t>管制要求</w:t>
            </w:r>
            <w:r>
              <w:rPr>
                <w:rFonts w:hint="eastAsia" w:ascii="方正仿宋简体" w:hAnsi="方正仿宋简体" w:eastAsia="方正仿宋简体" w:cs="方正仿宋简体"/>
                <w:spacing w:val="-51"/>
                <w:sz w:val="28"/>
                <w:szCs w:val="28"/>
              </w:rPr>
              <w:t xml:space="preserve"> </w:t>
            </w:r>
            <w:r>
              <w:rPr>
                <w:rFonts w:hint="eastAsia" w:ascii="方正仿宋简体" w:hAnsi="方正仿宋简体" w:eastAsia="方正仿宋简体" w:cs="方正仿宋简体"/>
                <w:spacing w:val="-6"/>
                <w:sz w:val="28"/>
                <w:szCs w:val="28"/>
              </w:rPr>
              <w:t>，颁发此证</w:t>
            </w:r>
            <w:r>
              <w:rPr>
                <w:rFonts w:hint="eastAsia" w:ascii="方正仿宋简体" w:hAnsi="方正仿宋简体" w:eastAsia="方正仿宋简体" w:cs="方正仿宋简体"/>
                <w:spacing w:val="-34"/>
                <w:sz w:val="28"/>
                <w:szCs w:val="28"/>
              </w:rPr>
              <w:t xml:space="preserve"> </w:t>
            </w:r>
            <w:r>
              <w:rPr>
                <w:rFonts w:hint="eastAsia" w:ascii="方正仿宋简体" w:hAnsi="方正仿宋简体" w:eastAsia="方正仿宋简体" w:cs="方正仿宋简体"/>
                <w:spacing w:val="-6"/>
                <w:sz w:val="28"/>
                <w:szCs w:val="28"/>
              </w:rPr>
              <w:t>。</w:t>
            </w:r>
          </w:p>
          <w:p>
            <w:pPr>
              <w:ind w:firstLine="420" w:firstLineChars="200"/>
              <w:jc w:val="left"/>
              <w:rPr>
                <w:rFonts w:hint="eastAsia" w:ascii="方正仿宋简体" w:hAnsi="方正仿宋简体" w:eastAsia="方正仿宋简体" w:cs="方正仿宋简体"/>
                <w:szCs w:val="21"/>
              </w:rPr>
            </w:pPr>
          </w:p>
          <w:p>
            <w:pPr>
              <w:ind w:firstLine="420" w:firstLineChars="200"/>
              <w:jc w:val="left"/>
              <w:rPr>
                <w:rFonts w:hint="eastAsia" w:ascii="方正仿宋简体" w:hAnsi="方正仿宋简体" w:eastAsia="方正仿宋简体" w:cs="方正仿宋简体"/>
                <w:szCs w:val="21"/>
              </w:rPr>
            </w:pPr>
          </w:p>
          <w:p>
            <w:pPr>
              <w:ind w:firstLine="420" w:firstLineChars="200"/>
              <w:jc w:val="left"/>
              <w:rPr>
                <w:rFonts w:hint="eastAsia" w:ascii="方正仿宋简体" w:hAnsi="方正仿宋简体" w:eastAsia="方正仿宋简体" w:cs="方正仿宋简体"/>
                <w:szCs w:val="21"/>
              </w:rPr>
            </w:pPr>
          </w:p>
          <w:p>
            <w:pPr>
              <w:spacing w:before="214" w:line="204" w:lineRule="auto"/>
              <w:ind w:firstLine="2574" w:firstLineChars="1100"/>
              <w:jc w:val="left"/>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pacing w:val="-3"/>
                <w:sz w:val="24"/>
              </w:rPr>
              <w:t>发证机关</w:t>
            </w:r>
          </w:p>
          <w:p>
            <w:pPr>
              <w:spacing w:before="111" w:line="204" w:lineRule="auto"/>
              <w:ind w:firstLine="2688" w:firstLineChars="1400"/>
              <w:jc w:val="left"/>
              <w:rPr>
                <w:rFonts w:hint="eastAsia" w:ascii="仿宋_GB2312" w:hAnsi="仿宋_GB2312" w:eastAsia="仿宋_GB2312" w:cs="仿宋_GB2312"/>
                <w:sz w:val="24"/>
              </w:rPr>
            </w:pPr>
            <w:r>
              <w:rPr>
                <w:rFonts w:hint="eastAsia" w:ascii="方正仿宋简体" w:hAnsi="方正仿宋简体" w:eastAsia="方正仿宋简体" w:cs="方正仿宋简体"/>
                <w:spacing w:val="-24"/>
                <w:sz w:val="24"/>
              </w:rPr>
              <w:t>日</w:t>
            </w:r>
            <w:r>
              <w:rPr>
                <w:rFonts w:hint="eastAsia" w:ascii="方正仿宋简体" w:hAnsi="方正仿宋简体" w:eastAsia="方正仿宋简体" w:cs="方正仿宋简体"/>
                <w:spacing w:val="8"/>
                <w:sz w:val="24"/>
              </w:rPr>
              <w:t xml:space="preserve">  </w:t>
            </w:r>
            <w:r>
              <w:rPr>
                <w:rFonts w:hint="eastAsia" w:ascii="方正仿宋简体" w:hAnsi="方正仿宋简体" w:eastAsia="方正仿宋简体" w:cs="方正仿宋简体"/>
                <w:spacing w:val="-24"/>
                <w:sz w:val="24"/>
              </w:rPr>
              <w:t>期</w:t>
            </w:r>
          </w:p>
        </w:tc>
      </w:tr>
    </w:tbl>
    <w:p>
      <w:pPr>
        <w:spacing w:line="580" w:lineRule="exact"/>
        <w:rPr>
          <w:rFonts w:hint="eastAsia" w:ascii="Times New Roman" w:hAnsi="Times New Roman" w:eastAsia="方正黑体简体"/>
          <w:b/>
          <w:bCs/>
          <w:sz w:val="32"/>
          <w:szCs w:val="32"/>
        </w:rPr>
      </w:pPr>
      <w:r>
        <w:rPr>
          <w:rFonts w:hint="eastAsia" w:ascii="Times New Roman" w:hAnsi="Times New Roman" w:eastAsia="方正黑体简体"/>
          <w:b/>
          <w:bCs/>
          <w:sz w:val="32"/>
          <w:szCs w:val="32"/>
        </w:rPr>
        <w:t>附件 4</w:t>
      </w:r>
    </w:p>
    <w:p>
      <w:pPr>
        <w:jc w:val="left"/>
        <w:rPr>
          <w:rFonts w:hint="eastAsia"/>
        </w:rPr>
      </w:pPr>
    </w:p>
    <w:tbl>
      <w:tblPr>
        <w:tblStyle w:val="14"/>
        <w:tblpPr w:leftFromText="180" w:rightFromText="180" w:vertAnchor="text" w:horzAnchor="page" w:tblpX="7812" w:tblpY="23"/>
        <w:tblOverlap w:val="never"/>
        <w:tblW w:w="0" w:type="auto"/>
        <w:tblInd w:w="-8"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5400"/>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7584" w:hRule="atLeast"/>
        </w:trPr>
        <w:tc>
          <w:tcPr>
            <w:tcW w:w="5400" w:type="dxa"/>
            <w:noWrap w:val="0"/>
            <w:vAlign w:val="top"/>
          </w:tcPr>
          <w:p>
            <w:pPr>
              <w:spacing w:line="229" w:lineRule="exact"/>
              <w:ind w:firstLine="420" w:firstLineChars="200"/>
              <w:jc w:val="left"/>
              <w:rPr>
                <w:rFonts w:hint="eastAsia" w:ascii="仿宋_GB2312" w:hAnsi="仿宋_GB2312" w:eastAsia="仿宋_GB2312" w:cs="仿宋_GB2312"/>
              </w:rPr>
            </w:pPr>
          </w:p>
          <w:tbl>
            <w:tblPr>
              <w:tblStyle w:val="14"/>
              <w:tblpPr w:leftFromText="180" w:rightFromText="180" w:vertAnchor="text" w:horzAnchor="page" w:tblpX="116" w:tblpY="237"/>
              <w:tblOverlap w:val="never"/>
              <w:tblW w:w="0" w:type="auto"/>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44"/>
              <w:gridCol w:w="326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44" w:type="dxa"/>
                  <w:noWrap w:val="0"/>
                  <w:vAlign w:val="top"/>
                </w:tcPr>
                <w:p>
                  <w:pPr>
                    <w:adjustRightInd w:val="0"/>
                    <w:spacing w:line="400" w:lineRule="exact"/>
                    <w:ind w:firstLine="317" w:firstLineChars="200"/>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spacing w:val="-1"/>
                      <w:sz w:val="16"/>
                      <w:szCs w:val="16"/>
                    </w:rPr>
                    <w:t>建设单位（个人）</w:t>
                  </w:r>
                </w:p>
              </w:tc>
              <w:tc>
                <w:tcPr>
                  <w:tcW w:w="3262" w:type="dxa"/>
                  <w:noWrap w:val="0"/>
                  <w:vAlign w:val="top"/>
                </w:tcPr>
                <w:p>
                  <w:pPr>
                    <w:ind w:firstLine="422" w:firstLineChars="200"/>
                    <w:jc w:val="left"/>
                    <w:rPr>
                      <w:rFonts w:hint="eastAsia" w:ascii="方正仿宋简体" w:hAnsi="方正仿宋简体" w:eastAsia="方正仿宋简体" w:cs="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44" w:type="dxa"/>
                  <w:noWrap w:val="0"/>
                  <w:vAlign w:val="top"/>
                </w:tcPr>
                <w:p>
                  <w:pPr>
                    <w:spacing w:line="400" w:lineRule="exact"/>
                    <w:ind w:firstLine="313" w:firstLineChars="200"/>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spacing w:val="-2"/>
                      <w:sz w:val="16"/>
                      <w:szCs w:val="16"/>
                    </w:rPr>
                    <w:t>建设项目名称</w:t>
                  </w:r>
                </w:p>
              </w:tc>
              <w:tc>
                <w:tcPr>
                  <w:tcW w:w="3262" w:type="dxa"/>
                  <w:noWrap w:val="0"/>
                  <w:vAlign w:val="top"/>
                </w:tcPr>
                <w:p>
                  <w:pPr>
                    <w:ind w:firstLine="422" w:firstLineChars="200"/>
                    <w:jc w:val="left"/>
                    <w:rPr>
                      <w:rFonts w:hint="eastAsia" w:ascii="方正仿宋简体" w:hAnsi="方正仿宋简体" w:eastAsia="方正仿宋简体" w:cs="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44" w:type="dxa"/>
                  <w:noWrap w:val="0"/>
                  <w:vAlign w:val="top"/>
                </w:tcPr>
                <w:p>
                  <w:pPr>
                    <w:spacing w:line="400" w:lineRule="exact"/>
                    <w:ind w:firstLine="297" w:firstLineChars="200"/>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spacing w:val="-6"/>
                      <w:sz w:val="16"/>
                      <w:szCs w:val="16"/>
                    </w:rPr>
                    <w:t>建</w:t>
                  </w:r>
                  <w:r>
                    <w:rPr>
                      <w:rFonts w:hint="eastAsia" w:ascii="方正仿宋简体" w:hAnsi="方正仿宋简体" w:eastAsia="方正仿宋简体" w:cs="方正仿宋简体"/>
                      <w:b/>
                      <w:bCs/>
                      <w:spacing w:val="11"/>
                      <w:sz w:val="16"/>
                      <w:szCs w:val="16"/>
                    </w:rPr>
                    <w:t xml:space="preserve"> </w:t>
                  </w:r>
                  <w:r>
                    <w:rPr>
                      <w:rFonts w:hint="eastAsia" w:ascii="方正仿宋简体" w:hAnsi="方正仿宋简体" w:eastAsia="方正仿宋简体" w:cs="方正仿宋简体"/>
                      <w:b/>
                      <w:bCs/>
                      <w:spacing w:val="-6"/>
                      <w:sz w:val="16"/>
                      <w:szCs w:val="16"/>
                    </w:rPr>
                    <w:t>设</w:t>
                  </w:r>
                  <w:r>
                    <w:rPr>
                      <w:rFonts w:hint="eastAsia" w:ascii="方正仿宋简体" w:hAnsi="方正仿宋简体" w:eastAsia="方正仿宋简体" w:cs="方正仿宋简体"/>
                      <w:b/>
                      <w:bCs/>
                      <w:spacing w:val="5"/>
                      <w:sz w:val="16"/>
                      <w:szCs w:val="16"/>
                    </w:rPr>
                    <w:t xml:space="preserve"> </w:t>
                  </w:r>
                  <w:r>
                    <w:rPr>
                      <w:rFonts w:hint="eastAsia" w:ascii="方正仿宋简体" w:hAnsi="方正仿宋简体" w:eastAsia="方正仿宋简体" w:cs="方正仿宋简体"/>
                      <w:b/>
                      <w:bCs/>
                      <w:spacing w:val="-6"/>
                      <w:sz w:val="16"/>
                      <w:szCs w:val="16"/>
                    </w:rPr>
                    <w:t>位</w:t>
                  </w:r>
                  <w:r>
                    <w:rPr>
                      <w:rFonts w:hint="eastAsia" w:ascii="方正仿宋简体" w:hAnsi="方正仿宋简体" w:eastAsia="方正仿宋简体" w:cs="方正仿宋简体"/>
                      <w:b/>
                      <w:bCs/>
                      <w:spacing w:val="4"/>
                      <w:sz w:val="16"/>
                      <w:szCs w:val="16"/>
                    </w:rPr>
                    <w:t xml:space="preserve"> </w:t>
                  </w:r>
                  <w:r>
                    <w:rPr>
                      <w:rFonts w:hint="eastAsia" w:ascii="方正仿宋简体" w:hAnsi="方正仿宋简体" w:eastAsia="方正仿宋简体" w:cs="方正仿宋简体"/>
                      <w:b/>
                      <w:bCs/>
                      <w:spacing w:val="-6"/>
                      <w:sz w:val="16"/>
                      <w:szCs w:val="16"/>
                    </w:rPr>
                    <w:t>置</w:t>
                  </w:r>
                </w:p>
              </w:tc>
              <w:tc>
                <w:tcPr>
                  <w:tcW w:w="3262" w:type="dxa"/>
                  <w:noWrap w:val="0"/>
                  <w:vAlign w:val="top"/>
                </w:tcPr>
                <w:p>
                  <w:pPr>
                    <w:ind w:firstLine="422" w:firstLineChars="200"/>
                    <w:jc w:val="left"/>
                    <w:rPr>
                      <w:rFonts w:hint="eastAsia" w:ascii="方正仿宋简体" w:hAnsi="方正仿宋简体" w:eastAsia="方正仿宋简体" w:cs="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844" w:type="dxa"/>
                  <w:noWrap w:val="0"/>
                  <w:vAlign w:val="top"/>
                </w:tcPr>
                <w:p>
                  <w:pPr>
                    <w:spacing w:line="400" w:lineRule="exact"/>
                    <w:ind w:firstLine="297" w:firstLineChars="200"/>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spacing w:val="-6"/>
                      <w:sz w:val="16"/>
                      <w:szCs w:val="16"/>
                    </w:rPr>
                    <w:t>建</w:t>
                  </w:r>
                  <w:r>
                    <w:rPr>
                      <w:rFonts w:hint="eastAsia" w:ascii="方正仿宋简体" w:hAnsi="方正仿宋简体" w:eastAsia="方正仿宋简体" w:cs="方正仿宋简体"/>
                      <w:b/>
                      <w:bCs/>
                      <w:spacing w:val="10"/>
                      <w:w w:val="101"/>
                      <w:sz w:val="16"/>
                      <w:szCs w:val="16"/>
                    </w:rPr>
                    <w:t xml:space="preserve"> </w:t>
                  </w:r>
                  <w:r>
                    <w:rPr>
                      <w:rFonts w:hint="eastAsia" w:ascii="方正仿宋简体" w:hAnsi="方正仿宋简体" w:eastAsia="方正仿宋简体" w:cs="方正仿宋简体"/>
                      <w:b/>
                      <w:bCs/>
                      <w:spacing w:val="-6"/>
                      <w:sz w:val="16"/>
                      <w:szCs w:val="16"/>
                    </w:rPr>
                    <w:t>设</w:t>
                  </w:r>
                  <w:r>
                    <w:rPr>
                      <w:rFonts w:hint="eastAsia" w:ascii="方正仿宋简体" w:hAnsi="方正仿宋简体" w:eastAsia="方正仿宋简体" w:cs="方正仿宋简体"/>
                      <w:b/>
                      <w:bCs/>
                      <w:spacing w:val="5"/>
                      <w:w w:val="101"/>
                      <w:sz w:val="16"/>
                      <w:szCs w:val="16"/>
                    </w:rPr>
                    <w:t xml:space="preserve"> </w:t>
                  </w:r>
                  <w:r>
                    <w:rPr>
                      <w:rFonts w:hint="eastAsia" w:ascii="方正仿宋简体" w:hAnsi="方正仿宋简体" w:eastAsia="方正仿宋简体" w:cs="方正仿宋简体"/>
                      <w:b/>
                      <w:bCs/>
                      <w:spacing w:val="-6"/>
                      <w:sz w:val="16"/>
                      <w:szCs w:val="16"/>
                    </w:rPr>
                    <w:t>规</w:t>
                  </w:r>
                  <w:r>
                    <w:rPr>
                      <w:rFonts w:hint="eastAsia" w:ascii="方正仿宋简体" w:hAnsi="方正仿宋简体" w:eastAsia="方正仿宋简体" w:cs="方正仿宋简体"/>
                      <w:b/>
                      <w:bCs/>
                      <w:spacing w:val="4"/>
                      <w:w w:val="101"/>
                      <w:sz w:val="16"/>
                      <w:szCs w:val="16"/>
                    </w:rPr>
                    <w:t xml:space="preserve"> </w:t>
                  </w:r>
                  <w:r>
                    <w:rPr>
                      <w:rFonts w:hint="eastAsia" w:ascii="方正仿宋简体" w:hAnsi="方正仿宋简体" w:eastAsia="方正仿宋简体" w:cs="方正仿宋简体"/>
                      <w:b/>
                      <w:bCs/>
                      <w:spacing w:val="-6"/>
                      <w:sz w:val="16"/>
                      <w:szCs w:val="16"/>
                    </w:rPr>
                    <w:t>模</w:t>
                  </w:r>
                </w:p>
              </w:tc>
              <w:tc>
                <w:tcPr>
                  <w:tcW w:w="3262" w:type="dxa"/>
                  <w:noWrap w:val="0"/>
                  <w:vAlign w:val="top"/>
                </w:tcPr>
                <w:p>
                  <w:pPr>
                    <w:ind w:firstLine="422" w:firstLineChars="200"/>
                    <w:jc w:val="left"/>
                    <w:rPr>
                      <w:rFonts w:hint="eastAsia" w:ascii="方正仿宋简体" w:hAnsi="方正仿宋简体" w:eastAsia="方正仿宋简体" w:cs="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06" w:hRule="atLeast"/>
              </w:trPr>
              <w:tc>
                <w:tcPr>
                  <w:tcW w:w="5106" w:type="dxa"/>
                  <w:gridSpan w:val="2"/>
                  <w:noWrap w:val="0"/>
                  <w:vAlign w:val="top"/>
                </w:tcPr>
                <w:p>
                  <w:pPr>
                    <w:spacing w:before="154" w:line="204" w:lineRule="auto"/>
                    <w:ind w:firstLine="309" w:firstLineChars="200"/>
                    <w:jc w:val="left"/>
                    <w:rPr>
                      <w:rFonts w:hint="eastAsia" w:ascii="方正仿宋简体" w:hAnsi="方正仿宋简体" w:eastAsia="方正仿宋简体" w:cs="方正仿宋简体"/>
                      <w:b/>
                      <w:bCs/>
                      <w:sz w:val="16"/>
                      <w:szCs w:val="16"/>
                    </w:rPr>
                  </w:pPr>
                  <w:r>
                    <w:rPr>
                      <w:rFonts w:hint="eastAsia" w:ascii="方正仿宋简体" w:hAnsi="方正仿宋简体" w:eastAsia="方正仿宋简体" w:cs="方正仿宋简体"/>
                      <w:b/>
                      <w:bCs/>
                      <w:spacing w:val="-3"/>
                      <w:sz w:val="16"/>
                      <w:szCs w:val="16"/>
                    </w:rPr>
                    <w:t>附图及附件名称</w:t>
                  </w:r>
                </w:p>
              </w:tc>
            </w:tr>
          </w:tbl>
          <w:p>
            <w:pPr>
              <w:spacing w:before="320" w:line="204" w:lineRule="auto"/>
              <w:ind w:firstLine="528" w:firstLineChars="200"/>
              <w:jc w:val="left"/>
              <w:outlineLvl w:val="1"/>
              <w:rPr>
                <w:rFonts w:hint="eastAsia" w:ascii="方正仿宋简体" w:hAnsi="方正仿宋简体" w:eastAsia="方正仿宋简体" w:cs="方正仿宋简体"/>
                <w:sz w:val="27"/>
                <w:szCs w:val="27"/>
              </w:rPr>
            </w:pPr>
            <w:r>
              <w:rPr>
                <w:rFonts w:hint="eastAsia" w:ascii="方正仿宋简体" w:hAnsi="方正仿宋简体" w:eastAsia="方正仿宋简体" w:cs="方正仿宋简体"/>
                <w:spacing w:val="-3"/>
                <w:sz w:val="27"/>
                <w:szCs w:val="27"/>
              </w:rPr>
              <w:t>遵守事项</w:t>
            </w:r>
          </w:p>
          <w:p>
            <w:pPr>
              <w:spacing w:before="168" w:line="208" w:lineRule="auto"/>
              <w:ind w:left="791" w:right="477" w:firstLine="360" w:firstLineChars="200"/>
              <w:jc w:val="left"/>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一 、 本证是经自然资源主管部门依法审核 ，在乡 、村庄规划区内有关建 设工程符合国土空间规划和用途管制要求的法律凭证 。</w:t>
            </w:r>
          </w:p>
          <w:p>
            <w:pPr>
              <w:spacing w:before="40" w:line="208" w:lineRule="auto"/>
              <w:ind w:left="790" w:right="477" w:firstLine="360" w:firstLineChars="200"/>
              <w:jc w:val="left"/>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二 、 依法应当取得本证 ，但未取得本证或违反本证规定的 ，均属违法行 为 。</w:t>
            </w:r>
          </w:p>
          <w:p>
            <w:pPr>
              <w:spacing w:before="37" w:line="204" w:lineRule="auto"/>
              <w:ind w:left="798" w:leftChars="380" w:right="504" w:rightChars="240" w:firstLine="360" w:firstLineChars="200"/>
              <w:jc w:val="left"/>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三 、 未经发证机关审核同意 ，本证的各项规定不得随意变更 。</w:t>
            </w:r>
          </w:p>
          <w:p>
            <w:pPr>
              <w:spacing w:before="24" w:line="208" w:lineRule="auto"/>
              <w:ind w:left="790" w:right="480" w:firstLine="360" w:firstLineChars="200"/>
              <w:jc w:val="left"/>
              <w:rPr>
                <w:rFonts w:hint="eastAsia" w:ascii="方正仿宋简体" w:hAnsi="方正仿宋简体" w:eastAsia="方正仿宋简体" w:cs="方正仿宋简体"/>
                <w:sz w:val="18"/>
                <w:szCs w:val="18"/>
              </w:rPr>
            </w:pPr>
            <w:r>
              <w:rPr>
                <w:rFonts w:hint="eastAsia" w:ascii="方正仿宋简体" w:hAnsi="方正仿宋简体" w:eastAsia="方正仿宋简体" w:cs="方正仿宋简体"/>
                <w:sz w:val="18"/>
                <w:szCs w:val="18"/>
              </w:rPr>
              <w:t>四 、 自然资源主管部门依法有权查验本证 ，建设单位（个人）有责任提 交查验 。</w:t>
            </w:r>
          </w:p>
          <w:p>
            <w:pPr>
              <w:spacing w:before="38" w:line="209" w:lineRule="auto"/>
              <w:ind w:left="789" w:right="480" w:firstLine="352" w:firstLineChars="200"/>
              <w:jc w:val="left"/>
              <w:rPr>
                <w:rFonts w:hint="eastAsia" w:ascii="仿宋_GB2312" w:hAnsi="仿宋_GB2312" w:eastAsia="仿宋_GB2312" w:cs="仿宋_GB2312"/>
                <w:sz w:val="16"/>
                <w:szCs w:val="16"/>
              </w:rPr>
            </w:pPr>
            <w:r>
              <w:rPr>
                <w:rFonts w:hint="eastAsia" w:ascii="方正仿宋简体" w:hAnsi="方正仿宋简体" w:eastAsia="方正仿宋简体" w:cs="方正仿宋简体"/>
                <w:spacing w:val="-2"/>
                <w:sz w:val="18"/>
                <w:szCs w:val="18"/>
              </w:rPr>
              <w:t>五</w:t>
            </w:r>
            <w:r>
              <w:rPr>
                <w:rFonts w:hint="eastAsia" w:ascii="方正仿宋简体" w:hAnsi="方正仿宋简体" w:eastAsia="方正仿宋简体" w:cs="方正仿宋简体"/>
                <w:spacing w:val="-48"/>
                <w:sz w:val="18"/>
                <w:szCs w:val="18"/>
              </w:rPr>
              <w:t xml:space="preserve"> </w:t>
            </w:r>
            <w:r>
              <w:rPr>
                <w:rFonts w:hint="eastAsia" w:ascii="方正仿宋简体" w:hAnsi="方正仿宋简体" w:eastAsia="方正仿宋简体" w:cs="方正仿宋简体"/>
                <w:spacing w:val="-2"/>
                <w:sz w:val="18"/>
                <w:szCs w:val="18"/>
              </w:rPr>
              <w:t>、</w:t>
            </w:r>
            <w:r>
              <w:rPr>
                <w:rFonts w:hint="eastAsia" w:ascii="方正仿宋简体" w:hAnsi="方正仿宋简体" w:eastAsia="方正仿宋简体" w:cs="方正仿宋简体"/>
                <w:spacing w:val="3"/>
                <w:w w:val="101"/>
                <w:sz w:val="18"/>
                <w:szCs w:val="18"/>
              </w:rPr>
              <w:t xml:space="preserve"> </w:t>
            </w:r>
            <w:r>
              <w:rPr>
                <w:rFonts w:hint="eastAsia" w:ascii="方正仿宋简体" w:hAnsi="方正仿宋简体" w:eastAsia="方正仿宋简体" w:cs="方正仿宋简体"/>
                <w:spacing w:val="-2"/>
                <w:sz w:val="18"/>
                <w:szCs w:val="18"/>
              </w:rPr>
              <w:t>本证所需附图及附件由发证机关依法确定</w:t>
            </w:r>
            <w:r>
              <w:rPr>
                <w:rFonts w:hint="eastAsia" w:ascii="方正仿宋简体" w:hAnsi="方正仿宋简体" w:eastAsia="方正仿宋简体" w:cs="方正仿宋简体"/>
                <w:spacing w:val="-63"/>
                <w:sz w:val="18"/>
                <w:szCs w:val="18"/>
              </w:rPr>
              <w:t xml:space="preserve"> </w:t>
            </w:r>
            <w:r>
              <w:rPr>
                <w:rFonts w:hint="eastAsia" w:ascii="方正仿宋简体" w:hAnsi="方正仿宋简体" w:eastAsia="方正仿宋简体" w:cs="方正仿宋简体"/>
                <w:spacing w:val="-2"/>
                <w:sz w:val="18"/>
                <w:szCs w:val="18"/>
              </w:rPr>
              <w:t>，与本证具有同等法律效</w:t>
            </w:r>
            <w:r>
              <w:rPr>
                <w:rFonts w:hint="eastAsia" w:ascii="方正仿宋简体" w:hAnsi="方正仿宋简体" w:eastAsia="方正仿宋简体" w:cs="方正仿宋简体"/>
                <w:spacing w:val="-60"/>
                <w:sz w:val="18"/>
                <w:szCs w:val="18"/>
              </w:rPr>
              <w:t xml:space="preserve"> </w:t>
            </w:r>
            <w:r>
              <w:rPr>
                <w:rFonts w:hint="eastAsia" w:ascii="方正仿宋简体" w:hAnsi="方正仿宋简体" w:eastAsia="方正仿宋简体" w:cs="方正仿宋简体"/>
                <w:spacing w:val="-4"/>
                <w:sz w:val="18"/>
                <w:szCs w:val="18"/>
              </w:rPr>
              <w:t>力</w:t>
            </w:r>
            <w:r>
              <w:rPr>
                <w:rFonts w:hint="eastAsia" w:ascii="方正仿宋简体" w:hAnsi="方正仿宋简体" w:eastAsia="方正仿宋简体" w:cs="方正仿宋简体"/>
                <w:spacing w:val="-59"/>
                <w:sz w:val="18"/>
                <w:szCs w:val="18"/>
              </w:rPr>
              <w:t xml:space="preserve"> </w:t>
            </w:r>
            <w:r>
              <w:rPr>
                <w:rFonts w:hint="eastAsia" w:ascii="方正仿宋简体" w:hAnsi="方正仿宋简体" w:eastAsia="方正仿宋简体" w:cs="方正仿宋简体"/>
                <w:spacing w:val="-4"/>
                <w:sz w:val="18"/>
                <w:szCs w:val="18"/>
              </w:rPr>
              <w:t>。</w:t>
            </w:r>
          </w:p>
        </w:tc>
      </w:tr>
    </w:tbl>
    <w:p>
      <w:pPr>
        <w:pStyle w:val="11"/>
        <w:rPr>
          <w:rFonts w:hint="eastAsia"/>
        </w:rPr>
      </w:pPr>
    </w:p>
    <w:p>
      <w:pPr>
        <w:pStyle w:val="11"/>
        <w:rPr>
          <w:rFonts w:hint="eastAsia"/>
        </w:rPr>
      </w:pPr>
    </w:p>
    <w:p>
      <w:pPr>
        <w:ind w:firstLine="420" w:firstLineChars="200"/>
        <w:jc w:val="left"/>
        <w:rPr>
          <w:rFonts w:hint="eastAsia" w:ascii="仿宋_GB2312" w:hAnsi="仿宋_GB2312" w:eastAsia="仿宋_GB2312" w:cs="仿宋_GB2312"/>
        </w:rPr>
      </w:pPr>
    </w:p>
    <w:p>
      <w:pPr>
        <w:jc w:val="left"/>
        <w:rPr>
          <w:rFonts w:hint="eastAsia" w:ascii="仿宋_GB2312" w:hAnsi="仿宋_GB2312" w:eastAsia="仿宋_GB2312" w:cs="仿宋_GB2312"/>
        </w:rPr>
        <w:sectPr>
          <w:footerReference r:id="rId8" w:type="default"/>
          <w:type w:val="continuous"/>
          <w:pgSz w:w="16838" w:h="11905" w:orient="landscape"/>
          <w:pgMar w:top="1701" w:right="1474" w:bottom="1644" w:left="1587" w:header="0" w:footer="1361" w:gutter="0"/>
          <w:pgNumType w:fmt="numberInDash"/>
          <w:cols w:space="720" w:num="1"/>
        </w:sectPr>
      </w:pPr>
    </w:p>
    <w:p>
      <w:pPr>
        <w:ind w:firstLine="640" w:firstLineChars="200"/>
        <w:rPr>
          <w:rFonts w:hint="eastAsia" w:ascii="楷体_GB2312" w:hAnsi="楷体_GB2312" w:eastAsia="楷体_GB2312" w:cs="楷体_GB2312"/>
          <w:sz w:val="32"/>
          <w:szCs w:val="32"/>
        </w:rPr>
      </w:pPr>
    </w:p>
    <w:p>
      <w:pPr>
        <w:ind w:firstLine="640" w:firstLineChars="200"/>
        <w:rPr>
          <w:rFonts w:hint="eastAsia" w:ascii="楷体_GB2312" w:hAnsi="楷体_GB2312" w:eastAsia="楷体_GB2312" w:cs="楷体_GB2312"/>
          <w:sz w:val="32"/>
          <w:szCs w:val="32"/>
        </w:rPr>
      </w:pPr>
    </w:p>
    <w:p>
      <w:pPr>
        <w:ind w:firstLine="640" w:firstLineChars="200"/>
        <w:rPr>
          <w:rFonts w:hint="eastAsia" w:ascii="楷体_GB2312" w:hAnsi="楷体_GB2312" w:eastAsia="楷体_GB2312" w:cs="楷体_GB2312"/>
          <w:sz w:val="32"/>
          <w:szCs w:val="32"/>
        </w:rPr>
      </w:pPr>
    </w:p>
    <w:p>
      <w:pPr>
        <w:ind w:firstLine="640" w:firstLineChars="200"/>
        <w:rPr>
          <w:rFonts w:hint="eastAsia" w:ascii="楷体_GB2312" w:hAnsi="楷体_GB2312" w:eastAsia="楷体_GB2312" w:cs="楷体_GB2312"/>
          <w:sz w:val="32"/>
          <w:szCs w:val="32"/>
        </w:rPr>
      </w:pPr>
    </w:p>
    <w:p>
      <w:pPr>
        <w:spacing w:line="580" w:lineRule="exact"/>
        <w:rPr>
          <w:rFonts w:ascii="Times New Roman" w:hAnsi="Times New Roman" w:eastAsia="方正黑体简体"/>
          <w:b/>
          <w:bCs/>
          <w:sz w:val="32"/>
          <w:szCs w:val="32"/>
        </w:rPr>
      </w:pPr>
      <w:r>
        <w:rPr>
          <w:rFonts w:ascii="Times New Roman" w:hAnsi="Times New Roman" w:eastAsia="方正黑体简体"/>
          <w:b/>
          <w:bCs/>
          <w:sz w:val="32"/>
          <w:szCs w:val="32"/>
        </w:rPr>
        <mc:AlternateContent>
          <mc:Choice Requires="wps">
            <w:drawing>
              <wp:anchor distT="0" distB="0" distL="114300" distR="114300" simplePos="0" relativeHeight="251679744" behindDoc="0" locked="0" layoutInCell="1" allowOverlap="1">
                <wp:simplePos x="0" y="0"/>
                <wp:positionH relativeFrom="column">
                  <wp:posOffset>8815705</wp:posOffset>
                </wp:positionH>
                <wp:positionV relativeFrom="paragraph">
                  <wp:posOffset>86995</wp:posOffset>
                </wp:positionV>
                <wp:extent cx="67310" cy="7508875"/>
                <wp:effectExtent l="9525" t="0" r="18415" b="15875"/>
                <wp:wrapNone/>
                <wp:docPr id="2" name="直接连接符 2"/>
                <wp:cNvGraphicFramePr/>
                <a:graphic xmlns:a="http://schemas.openxmlformats.org/drawingml/2006/main">
                  <a:graphicData uri="http://schemas.microsoft.com/office/word/2010/wordprocessingShape">
                    <wps:wsp>
                      <wps:cNvCnPr/>
                      <wps:spPr>
                        <a:xfrm>
                          <a:off x="0" y="0"/>
                          <a:ext cx="67310" cy="7508875"/>
                        </a:xfrm>
                        <a:prstGeom prst="line">
                          <a:avLst/>
                        </a:prstGeom>
                        <a:ln w="19050" cap="flat" cmpd="sng">
                          <a:solidFill>
                            <a:srgbClr val="000000"/>
                          </a:solidFill>
                          <a:prstDash val="dash"/>
                          <a:miter/>
                          <a:headEnd type="none" w="med" len="med"/>
                          <a:tailEnd type="none" w="med" len="med"/>
                        </a:ln>
                      </wps:spPr>
                      <wps:bodyPr upright="1"/>
                    </wps:wsp>
                  </a:graphicData>
                </a:graphic>
              </wp:anchor>
            </w:drawing>
          </mc:Choice>
          <mc:Fallback>
            <w:pict>
              <v:line id="_x0000_s1026" o:spid="_x0000_s1026" o:spt="20" style="position:absolute;left:0pt;margin-left:694.15pt;margin-top:6.85pt;height:591.25pt;width:5.3pt;z-index:251679744;mso-width-relative:page;mso-height-relative:page;" filled="f" stroked="t" coordsize="21600,21600" o:gfxdata="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gJ5QNgAAAANAQAADwAAAAAAAAABACAAAAAiAAAAZHJzL2Rvd25y&#10;ZXYueG1sUEsBAhQAFAAAAAgAh07iQILwqeH+AQAA8gMAAA4AAAAAAAAAAQAgAAAAJwEAAGRycy9l&#10;Mm9Eb2MueG1sUEsFBgAAAAAGAAYAWQEAAJcFAAAAAA==&#10;">
                <v:fill on="f" focussize="0,0"/>
                <v:stroke weight="1.5pt" color="#000000" joinstyle="miter" dashstyle="dash"/>
                <v:imagedata o:title=""/>
                <o:lock v:ext="edit" aspectratio="f"/>
              </v:line>
            </w:pict>
          </mc:Fallback>
        </mc:AlternateContent>
      </w:r>
      <w:r>
        <w:rPr>
          <w:rFonts w:ascii="Times New Roman" w:hAnsi="Times New Roman" w:eastAsia="方正黑体简体"/>
          <w:b/>
          <w:bCs/>
          <w:sz w:val="32"/>
          <w:szCs w:val="32"/>
        </w:rPr>
        <w:t>附件5</w:t>
      </w:r>
    </w:p>
    <w:p>
      <w:pPr>
        <w:ind w:firstLine="1241" w:firstLineChars="200"/>
        <w:jc w:val="left"/>
        <w:rPr>
          <w:rFonts w:hint="eastAsia" w:ascii="方正小标宋_GBK" w:hAnsi="方正小标宋_GBK" w:eastAsia="方正小标宋_GBK" w:cs="方正小标宋_GBK"/>
          <w:b/>
          <w:bCs/>
          <w:sz w:val="24"/>
        </w:rPr>
      </w:pPr>
      <w:r>
        <w:rPr>
          <w:rFonts w:hint="eastAsia" w:ascii="方正小标宋_GBK" w:hAnsi="方正小标宋_GBK" w:eastAsia="方正小标宋_GBK" w:cs="方正小标宋_GBK"/>
          <w:b/>
          <w:spacing w:val="50"/>
          <w:kern w:val="10"/>
          <w:sz w:val="52"/>
          <w:szCs w:val="52"/>
        </w:rPr>
        <w:t>农村宅基地批准书</w:t>
      </w:r>
      <w:r>
        <w:rPr>
          <w:rFonts w:hint="eastAsia" w:ascii="方正小标宋_GBK" w:hAnsi="方正小标宋_GBK" w:eastAsia="方正小标宋_GBK" w:cs="方正小标宋_GBK"/>
          <w:b/>
          <w:sz w:val="52"/>
          <w:szCs w:val="52"/>
        </w:rPr>
        <w:t xml:space="preserve">   </w:t>
      </w:r>
      <w:r>
        <w:rPr>
          <w:rFonts w:hint="eastAsia" w:ascii="方正小标宋_GBK" w:hAnsi="方正小标宋_GBK" w:eastAsia="方正小标宋_GBK" w:cs="方正小标宋_GBK"/>
          <w:b/>
          <w:bCs/>
          <w:sz w:val="52"/>
          <w:szCs w:val="52"/>
        </w:rPr>
        <w:t xml:space="preserve">                               </w:t>
      </w:r>
      <w:r>
        <w:rPr>
          <w:rFonts w:hint="eastAsia" w:ascii="方正小标宋_GBK" w:hAnsi="方正小标宋_GBK" w:eastAsia="方正小标宋_GBK" w:cs="方正小标宋_GBK"/>
          <w:b/>
          <w:bCs/>
          <w:sz w:val="30"/>
          <w:szCs w:val="30"/>
        </w:rPr>
        <w:t>农村宅基地批准书</w:t>
      </w:r>
      <w:r>
        <w:rPr>
          <w:rFonts w:hint="eastAsia" w:ascii="方正小标宋_GBK" w:hAnsi="方正小标宋_GBK" w:eastAsia="方正小标宋_GBK" w:cs="方正小标宋_GBK"/>
          <w:b/>
          <w:bCs/>
          <w:sz w:val="24"/>
        </w:rPr>
        <w:t>（存根）</w:t>
      </w:r>
    </w:p>
    <w:p>
      <w:pPr>
        <w:ind w:firstLine="602" w:firstLineChars="200"/>
        <w:jc w:val="left"/>
        <w:rPr>
          <w:rFonts w:ascii="宋体" w:hAnsi="宋体" w:cs="宋体"/>
          <w:szCs w:val="21"/>
        </w:rPr>
      </w:pPr>
      <w:r>
        <w:rPr>
          <w:rFonts w:hint="eastAsia" w:ascii="黑体" w:hAnsi="黑体" w:eastAsia="黑体" w:cs="黑体"/>
          <w:b/>
          <w:bCs/>
          <w:sz w:val="30"/>
          <w:szCs w:val="30"/>
        </w:rPr>
        <w:t xml:space="preserve">                                                         </w:t>
      </w:r>
      <w:r>
        <w:rPr>
          <w:rFonts w:hint="eastAsia" w:ascii="黑体" w:hAnsi="黑体" w:eastAsia="黑体" w:cs="黑体"/>
          <w:szCs w:val="21"/>
        </w:rPr>
        <w:t>农宅字</w:t>
      </w:r>
      <w:r>
        <w:rPr>
          <w:rFonts w:hint="eastAsia" w:ascii="黑体" w:hAnsi="黑体" w:eastAsia="黑体" w:cs="黑体"/>
          <w:szCs w:val="21"/>
          <w:u w:val="single"/>
        </w:rPr>
        <w:t xml:space="preserve">                        </w:t>
      </w:r>
      <w:r>
        <w:rPr>
          <w:rFonts w:hint="eastAsia" w:ascii="黑体" w:hAnsi="黑体" w:eastAsia="黑体" w:cs="黑体"/>
          <w:szCs w:val="21"/>
        </w:rPr>
        <w:t>号</w:t>
      </w:r>
      <w:r>
        <w:rPr>
          <w:rFonts w:hint="eastAsia" w:ascii="黑体" w:hAnsi="黑体" w:eastAsia="黑体" w:cs="黑体"/>
          <w:sz w:val="18"/>
          <w:szCs w:val="18"/>
        </w:rPr>
        <w:t xml:space="preserve">                                                 </w:t>
      </w:r>
      <w:r>
        <w:rPr>
          <w:rFonts w:hint="eastAsia" w:ascii="黑体" w:hAnsi="黑体" w:eastAsia="黑体" w:cs="黑体"/>
          <w:szCs w:val="21"/>
        </w:rPr>
        <w:t xml:space="preserve">农宅字 </w:t>
      </w:r>
      <w:r>
        <w:rPr>
          <w:rFonts w:hint="eastAsia" w:ascii="黑体" w:hAnsi="黑体" w:eastAsia="黑体" w:cs="黑体"/>
          <w:szCs w:val="21"/>
          <w:u w:val="single"/>
        </w:rPr>
        <w:t xml:space="preserve">         </w:t>
      </w:r>
      <w:r>
        <w:rPr>
          <w:rFonts w:hint="eastAsia" w:ascii="黑体" w:hAnsi="黑体" w:eastAsia="黑体" w:cs="黑体"/>
          <w:szCs w:val="21"/>
        </w:rPr>
        <w:t>号</w:t>
      </w:r>
    </w:p>
    <w:tbl>
      <w:tblPr>
        <w:tblStyle w:val="7"/>
        <w:tblpPr w:leftFromText="180" w:rightFromText="180" w:vertAnchor="text" w:horzAnchor="page" w:tblpX="1464" w:tblpY="210"/>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660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8696" w:hRule="atLeast"/>
        </w:trPr>
        <w:tc>
          <w:tcPr>
            <w:tcW w:w="6600"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ind w:firstLine="480" w:firstLineChars="200"/>
              <w:jc w:val="left"/>
              <w:rPr>
                <w:rFonts w:ascii="宋体" w:hAnsi="宋体" w:cs="宋体"/>
                <w:kern w:val="0"/>
                <w:sz w:val="24"/>
              </w:rPr>
            </w:pPr>
            <w:r>
              <w:rPr>
                <w:rFonts w:hint="eastAsia" w:ascii="宋体" w:hAnsi="宋体" w:cs="宋体"/>
                <w:kern w:val="0"/>
                <w:sz w:val="24"/>
              </w:rPr>
              <w:t> </w:t>
            </w:r>
          </w:p>
          <w:p>
            <w:pPr>
              <w:widowControl/>
              <w:ind w:firstLine="480" w:firstLineChars="200"/>
              <w:jc w:val="left"/>
              <w:rPr>
                <w:rFonts w:ascii="宋体" w:hAnsi="宋体" w:cs="宋体"/>
                <w:kern w:val="0"/>
                <w:sz w:val="24"/>
              </w:rPr>
            </w:pPr>
          </w:p>
          <w:p>
            <w:pPr>
              <w:widowControl/>
              <w:ind w:firstLine="480" w:firstLineChars="200"/>
              <w:jc w:val="left"/>
              <w:rPr>
                <w:rFonts w:ascii="宋体" w:hAnsi="宋体" w:cs="宋体"/>
                <w:kern w:val="0"/>
                <w:sz w:val="24"/>
              </w:rPr>
            </w:pPr>
          </w:p>
          <w:p>
            <w:pPr>
              <w:widowControl/>
              <w:ind w:firstLine="480" w:firstLineChars="200"/>
              <w:jc w:val="left"/>
              <w:rPr>
                <w:rFonts w:ascii="宋体" w:hAnsi="宋体" w:cs="宋体"/>
                <w:kern w:val="0"/>
                <w:sz w:val="24"/>
              </w:rPr>
            </w:pPr>
          </w:p>
          <w:p>
            <w:pPr>
              <w:widowControl/>
              <w:ind w:firstLine="480" w:firstLineChars="200"/>
              <w:jc w:val="left"/>
              <w:rPr>
                <w:rFonts w:ascii="宋体" w:hAnsi="宋体" w:cs="宋体"/>
                <w:kern w:val="0"/>
                <w:sz w:val="24"/>
              </w:rPr>
            </w:pPr>
          </w:p>
          <w:p>
            <w:pPr>
              <w:widowControl/>
              <w:spacing w:line="360" w:lineRule="auto"/>
              <w:ind w:firstLine="562" w:firstLineChars="200"/>
              <w:jc w:val="left"/>
              <w:rPr>
                <w:rFonts w:ascii="黑体" w:hAnsi="黑体" w:eastAsia="黑体" w:cs="黑体"/>
                <w:b/>
                <w:bCs/>
                <w:kern w:val="0"/>
                <w:sz w:val="28"/>
                <w:szCs w:val="28"/>
              </w:rPr>
            </w:pPr>
            <w:r>
              <w:rPr>
                <w:rFonts w:hint="eastAsia" w:ascii="黑体" w:hAnsi="黑体" w:eastAsia="黑体" w:cs="黑体"/>
                <w:b/>
                <w:bCs/>
                <w:kern w:val="0"/>
                <w:sz w:val="28"/>
                <w:szCs w:val="28"/>
              </w:rPr>
              <w:t>根据《中华人民共和国土地管理法》规定，本项农村村民宅基地用地业经有权机关批准，特发此书。</w:t>
            </w:r>
          </w:p>
          <w:p>
            <w:pPr>
              <w:widowControl/>
              <w:ind w:firstLine="562" w:firstLineChars="200"/>
              <w:jc w:val="left"/>
              <w:rPr>
                <w:rFonts w:ascii="黑体" w:hAnsi="黑体" w:eastAsia="黑体" w:cs="黑体"/>
                <w:b/>
                <w:bCs/>
                <w:kern w:val="0"/>
                <w:sz w:val="28"/>
                <w:szCs w:val="28"/>
              </w:rPr>
            </w:pPr>
            <w:r>
              <w:rPr>
                <w:rFonts w:hint="eastAsia" w:ascii="黑体" w:hAnsi="黑体" w:eastAsia="黑体" w:cs="黑体"/>
                <w:b/>
                <w:bCs/>
                <w:kern w:val="0"/>
                <w:sz w:val="28"/>
                <w:szCs w:val="28"/>
              </w:rPr>
              <w:t>请严格按照本批准书要求使用宅基地。</w:t>
            </w:r>
          </w:p>
          <w:p>
            <w:pPr>
              <w:widowControl/>
              <w:ind w:firstLine="480" w:firstLineChars="200"/>
              <w:jc w:val="left"/>
              <w:rPr>
                <w:rFonts w:ascii="宋体" w:hAnsi="宋体" w:cs="宋体"/>
                <w:kern w:val="0"/>
                <w:sz w:val="24"/>
              </w:rPr>
            </w:pPr>
          </w:p>
          <w:p>
            <w:pPr>
              <w:widowControl/>
              <w:ind w:firstLine="480" w:firstLineChars="200"/>
              <w:jc w:val="left"/>
              <w:rPr>
                <w:rFonts w:ascii="宋体" w:hAnsi="宋体" w:cs="宋体"/>
                <w:kern w:val="0"/>
                <w:sz w:val="24"/>
              </w:rPr>
            </w:pPr>
          </w:p>
          <w:p>
            <w:pPr>
              <w:widowControl/>
              <w:ind w:firstLine="480" w:firstLineChars="200"/>
              <w:jc w:val="left"/>
              <w:rPr>
                <w:rFonts w:ascii="宋体" w:hAnsi="宋体" w:cs="宋体"/>
                <w:kern w:val="0"/>
                <w:sz w:val="24"/>
              </w:rPr>
            </w:pPr>
          </w:p>
          <w:p>
            <w:pPr>
              <w:widowControl/>
              <w:ind w:firstLine="480" w:firstLineChars="200"/>
              <w:jc w:val="left"/>
              <w:rPr>
                <w:rFonts w:ascii="宋体" w:hAnsi="宋体" w:cs="宋体"/>
                <w:kern w:val="0"/>
                <w:sz w:val="24"/>
              </w:rPr>
            </w:pPr>
          </w:p>
          <w:p>
            <w:pPr>
              <w:widowControl/>
              <w:ind w:firstLine="480" w:firstLineChars="200"/>
              <w:jc w:val="left"/>
              <w:rPr>
                <w:rFonts w:ascii="宋体" w:hAnsi="宋体" w:cs="宋体"/>
                <w:kern w:val="0"/>
                <w:sz w:val="24"/>
              </w:rPr>
            </w:pPr>
          </w:p>
          <w:p>
            <w:pPr>
              <w:widowControl/>
              <w:ind w:firstLine="480" w:firstLineChars="200"/>
              <w:jc w:val="left"/>
              <w:rPr>
                <w:rFonts w:ascii="宋体" w:hAnsi="宋体" w:cs="宋体"/>
                <w:kern w:val="0"/>
                <w:sz w:val="24"/>
              </w:rPr>
            </w:pPr>
          </w:p>
          <w:p>
            <w:pPr>
              <w:widowControl/>
              <w:ind w:firstLine="480" w:firstLineChars="200"/>
              <w:jc w:val="left"/>
              <w:rPr>
                <w:rFonts w:ascii="宋体" w:hAnsi="宋体" w:cs="宋体"/>
                <w:kern w:val="0"/>
                <w:sz w:val="24"/>
              </w:rPr>
            </w:pPr>
          </w:p>
          <w:p>
            <w:pPr>
              <w:widowControl/>
              <w:ind w:firstLine="482" w:firstLineChars="200"/>
              <w:rPr>
                <w:rFonts w:ascii="黑体" w:hAnsi="黑体" w:eastAsia="黑体" w:cs="黑体"/>
                <w:b/>
                <w:bCs/>
                <w:kern w:val="0"/>
                <w:sz w:val="24"/>
              </w:rPr>
            </w:pPr>
            <w:r>
              <w:rPr>
                <w:rFonts w:hint="eastAsia" w:ascii="黑体" w:hAnsi="黑体" w:eastAsia="黑体" w:cs="黑体"/>
                <w:b/>
                <w:bCs/>
                <w:kern w:val="0"/>
                <w:sz w:val="24"/>
              </w:rPr>
              <w:t xml:space="preserve">填发机关(章):        </w:t>
            </w:r>
          </w:p>
          <w:p>
            <w:pPr>
              <w:widowControl/>
              <w:ind w:firstLine="482" w:firstLineChars="200"/>
              <w:jc w:val="left"/>
              <w:rPr>
                <w:rFonts w:ascii="黑体" w:hAnsi="黑体" w:eastAsia="黑体" w:cs="黑体"/>
                <w:b/>
                <w:bCs/>
                <w:kern w:val="0"/>
                <w:sz w:val="24"/>
              </w:rPr>
            </w:pPr>
          </w:p>
          <w:p>
            <w:pPr>
              <w:widowControl/>
              <w:ind w:firstLine="482" w:firstLineChars="200"/>
              <w:jc w:val="center"/>
              <w:rPr>
                <w:rFonts w:ascii="宋体" w:hAnsi="宋体" w:cs="宋体"/>
                <w:kern w:val="0"/>
                <w:sz w:val="24"/>
              </w:rPr>
            </w:pPr>
            <w:r>
              <w:rPr>
                <w:rFonts w:hint="eastAsia" w:ascii="黑体" w:hAnsi="黑体" w:eastAsia="黑体" w:cs="黑体"/>
                <w:b/>
                <w:bCs/>
                <w:kern w:val="0"/>
                <w:sz w:val="24"/>
              </w:rPr>
              <w:t xml:space="preserve">               年    月    日</w:t>
            </w:r>
          </w:p>
        </w:tc>
      </w:tr>
    </w:tbl>
    <w:tbl>
      <w:tblPr>
        <w:tblStyle w:val="7"/>
        <w:tblpPr w:leftFromText="180" w:rightFromText="180" w:vertAnchor="text" w:horzAnchor="page" w:tblpX="8166" w:tblpY="246"/>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2007"/>
        <w:gridCol w:w="433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09" w:hRule="atLeast"/>
        </w:trPr>
        <w:tc>
          <w:tcPr>
            <w:tcW w:w="2007" w:type="dxa"/>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jc w:val="center"/>
              <w:rPr>
                <w:rFonts w:ascii="宋体" w:hAnsi="宋体" w:cs="宋体"/>
                <w:b/>
                <w:bCs/>
                <w:kern w:val="0"/>
                <w:sz w:val="24"/>
              </w:rPr>
            </w:pPr>
            <w:r>
              <w:rPr>
                <w:rFonts w:hint="eastAsia" w:ascii="宋体" w:hAnsi="宋体" w:cs="宋体"/>
                <w:b/>
                <w:bCs/>
                <w:kern w:val="0"/>
                <w:sz w:val="24"/>
              </w:rPr>
              <w:t>户 主 姓 名</w:t>
            </w:r>
          </w:p>
        </w:tc>
        <w:tc>
          <w:tcPr>
            <w:tcW w:w="4333" w:type="dxa"/>
            <w:tcBorders>
              <w:top w:val="single" w:color="auto" w:sz="8" w:space="0"/>
              <w:left w:val="nil"/>
              <w:bottom w:val="single" w:color="auto" w:sz="8" w:space="0"/>
              <w:right w:val="single" w:color="auto" w:sz="8" w:space="0"/>
            </w:tcBorders>
            <w:shd w:val="clear" w:color="auto" w:fill="FFFFFF"/>
            <w:noWrap w:val="0"/>
            <w:tcMar>
              <w:left w:w="108" w:type="dxa"/>
              <w:right w:w="108" w:type="dxa"/>
            </w:tcMar>
            <w:vAlign w:val="top"/>
          </w:tcPr>
          <w:p>
            <w:pPr>
              <w:widowControl/>
              <w:ind w:firstLine="482" w:firstLineChars="200"/>
              <w:jc w:val="left"/>
              <w:rPr>
                <w:rFonts w:ascii="宋体" w:hAnsi="宋体" w:cs="宋体"/>
                <w:b/>
                <w:bCs/>
                <w:kern w:val="0"/>
                <w:sz w:val="24"/>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9" w:hRule="atLeast"/>
        </w:trPr>
        <w:tc>
          <w:tcPr>
            <w:tcW w:w="2007" w:type="dxa"/>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snapToGrid w:val="0"/>
              <w:jc w:val="center"/>
              <w:rPr>
                <w:b/>
                <w:bCs/>
                <w:sz w:val="24"/>
              </w:rPr>
            </w:pPr>
            <w:r>
              <w:rPr>
                <w:rFonts w:hint="eastAsia" w:ascii="宋体" w:hAnsi="宋体" w:cs="宋体"/>
                <w:b/>
                <w:bCs/>
                <w:kern w:val="0"/>
                <w:sz w:val="24"/>
              </w:rPr>
              <w:t>批准用地面积</w:t>
            </w:r>
          </w:p>
        </w:tc>
        <w:tc>
          <w:tcPr>
            <w:tcW w:w="4333" w:type="dxa"/>
            <w:tcBorders>
              <w:top w:val="nil"/>
              <w:left w:val="single" w:color="auto" w:sz="4" w:space="0"/>
              <w:bottom w:val="single" w:color="auto" w:sz="8" w:space="0"/>
              <w:right w:val="single" w:color="auto" w:sz="8" w:space="0"/>
            </w:tcBorders>
            <w:shd w:val="clear" w:color="auto" w:fill="FFFFFF"/>
            <w:noWrap w:val="0"/>
            <w:vAlign w:val="center"/>
          </w:tcPr>
          <w:p>
            <w:pPr>
              <w:snapToGrid w:val="0"/>
              <w:ind w:right="480" w:firstLine="482" w:firstLineChars="200"/>
              <w:jc w:val="center"/>
              <w:rPr>
                <w:b/>
                <w:bCs/>
                <w:sz w:val="24"/>
              </w:rPr>
            </w:pPr>
            <w:r>
              <w:rPr>
                <w:rFonts w:hint="eastAsia" w:ascii="宋体" w:hAnsi="宋体" w:cs="宋体"/>
                <w:b/>
                <w:bCs/>
                <w:kern w:val="0"/>
                <w:sz w:val="24"/>
              </w:rPr>
              <w:t xml:space="preserve">                  平方米</w:t>
            </w:r>
            <w:r>
              <w:rPr>
                <w:rFonts w:hint="eastAsia"/>
                <w:b/>
                <w:bCs/>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6" w:hRule="atLeast"/>
        </w:trPr>
        <w:tc>
          <w:tcPr>
            <w:tcW w:w="200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20" w:beforeLines="50"/>
              <w:jc w:val="center"/>
              <w:rPr>
                <w:rFonts w:hint="eastAsia" w:ascii="宋体" w:hAnsi="宋体" w:cs="宋体"/>
                <w:b/>
                <w:bCs/>
                <w:kern w:val="0"/>
                <w:sz w:val="24"/>
              </w:rPr>
            </w:pPr>
            <w:r>
              <w:rPr>
                <w:rFonts w:hint="eastAsia" w:ascii="宋体" w:hAnsi="宋体" w:cs="宋体"/>
                <w:b/>
                <w:bCs/>
                <w:kern w:val="0"/>
                <w:sz w:val="24"/>
              </w:rPr>
              <w:t>房基占地面积</w:t>
            </w: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ind w:firstLine="482" w:firstLineChars="200"/>
              <w:jc w:val="center"/>
              <w:rPr>
                <w:rFonts w:ascii="宋体" w:hAnsi="宋体" w:cs="宋体"/>
                <w:b/>
                <w:bCs/>
                <w:kern w:val="0"/>
                <w:sz w:val="24"/>
              </w:rPr>
            </w:pPr>
            <w:r>
              <w:rPr>
                <w:rFonts w:hint="eastAsia"/>
                <w:b/>
                <w:bCs/>
                <w:sz w:val="24"/>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712" w:hRule="atLeast"/>
        </w:trPr>
        <w:tc>
          <w:tcPr>
            <w:tcW w:w="200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napToGrid w:val="0"/>
              <w:spacing w:before="120" w:beforeLines="50"/>
              <w:jc w:val="center"/>
              <w:rPr>
                <w:rFonts w:ascii="宋体" w:hAnsi="宋体" w:cs="宋体"/>
                <w:b/>
                <w:bCs/>
                <w:kern w:val="0"/>
                <w:sz w:val="24"/>
              </w:rPr>
            </w:pPr>
            <w:r>
              <w:rPr>
                <w:rFonts w:hint="eastAsia" w:ascii="宋体" w:hAnsi="宋体" w:cs="宋体"/>
                <w:b/>
                <w:bCs/>
                <w:kern w:val="0"/>
                <w:sz w:val="24"/>
              </w:rPr>
              <w:t>土地所有权人</w:t>
            </w: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ind w:firstLine="482" w:firstLineChars="200"/>
              <w:jc w:val="center"/>
              <w:rPr>
                <w:rFonts w:ascii="宋体" w:hAnsi="宋体" w:cs="宋体"/>
                <w:b/>
                <w:bCs/>
                <w:kern w:val="0"/>
                <w:sz w:val="24"/>
              </w:rPr>
            </w:pPr>
            <w:r>
              <w:rPr>
                <w:rFonts w:hint="eastAsia" w:ascii="宋体" w:hAnsi="宋体" w:cs="宋体"/>
                <w:b/>
                <w:bCs/>
                <w:kern w:val="0"/>
                <w:sz w:val="24"/>
              </w:rPr>
              <w:t xml:space="preserve">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21" w:hRule="atLeast"/>
        </w:trPr>
        <w:tc>
          <w:tcPr>
            <w:tcW w:w="200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b/>
                <w:bCs/>
                <w:kern w:val="0"/>
                <w:sz w:val="24"/>
              </w:rPr>
            </w:pPr>
            <w:r>
              <w:rPr>
                <w:rFonts w:hint="eastAsia" w:ascii="宋体" w:hAnsi="宋体" w:cs="宋体"/>
                <w:b/>
                <w:bCs/>
                <w:kern w:val="0"/>
                <w:sz w:val="24"/>
              </w:rPr>
              <w:t>土 地 用 途</w:t>
            </w: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ind w:firstLine="482" w:firstLineChars="200"/>
              <w:jc w:val="left"/>
              <w:rPr>
                <w:b/>
                <w:bCs/>
                <w:sz w:val="24"/>
              </w:rPr>
            </w:pPr>
            <w:r>
              <w:rPr>
                <w:rFonts w:hint="eastAsia" w:ascii="宋体" w:hAnsi="宋体" w:cs="宋体"/>
                <w:b/>
                <w:bCs/>
                <w:kern w:val="0"/>
                <w:sz w:val="24"/>
              </w:rPr>
              <w:t> </w:t>
            </w:r>
          </w:p>
          <w:p>
            <w:pPr>
              <w:widowControl/>
              <w:ind w:firstLine="482" w:firstLineChars="200"/>
              <w:jc w:val="left"/>
              <w:rPr>
                <w:rFonts w:ascii="宋体" w:hAnsi="宋体" w:cs="宋体"/>
                <w:b/>
                <w:bCs/>
                <w:kern w:val="0"/>
                <w:sz w:val="24"/>
              </w:rPr>
            </w:pPr>
            <w:r>
              <w:rPr>
                <w:rFonts w:hint="eastAsia" w:ascii="宋体" w:hAnsi="宋体" w:cs="宋体"/>
                <w:b/>
                <w:bCs/>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64" w:hRule="atLeast"/>
        </w:trPr>
        <w:tc>
          <w:tcPr>
            <w:tcW w:w="200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b/>
                <w:bCs/>
                <w:kern w:val="0"/>
                <w:sz w:val="24"/>
              </w:rPr>
            </w:pPr>
            <w:r>
              <w:rPr>
                <w:rFonts w:hint="eastAsia" w:ascii="宋体" w:hAnsi="宋体" w:cs="宋体"/>
                <w:b/>
                <w:bCs/>
                <w:kern w:val="0"/>
                <w:sz w:val="24"/>
              </w:rPr>
              <w:t>土 地 坐 落</w:t>
            </w:r>
          </w:p>
          <w:p>
            <w:pPr>
              <w:widowControl/>
              <w:jc w:val="center"/>
              <w:rPr>
                <w:rFonts w:ascii="宋体" w:hAnsi="宋体" w:cs="宋体"/>
                <w:b/>
                <w:bCs/>
                <w:kern w:val="0"/>
                <w:sz w:val="24"/>
              </w:rPr>
            </w:pPr>
            <w:r>
              <w:rPr>
                <w:rFonts w:hint="eastAsia" w:ascii="宋体" w:hAnsi="宋体" w:cs="宋体"/>
                <w:b/>
                <w:bCs/>
                <w:kern w:val="0"/>
                <w:sz w:val="24"/>
              </w:rPr>
              <w:t>（详见附图）</w:t>
            </w: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ind w:firstLine="482" w:firstLineChars="200"/>
              <w:jc w:val="left"/>
              <w:rPr>
                <w:rFonts w:ascii="宋体" w:hAnsi="宋体" w:cs="宋体"/>
                <w:b/>
                <w:bCs/>
                <w:kern w:val="0"/>
                <w:sz w:val="24"/>
              </w:rPr>
            </w:pPr>
            <w:r>
              <w:rPr>
                <w:rFonts w:hint="eastAsia" w:ascii="宋体" w:hAnsi="宋体" w:cs="宋体"/>
                <w:b/>
                <w:bCs/>
                <w:kern w:val="0"/>
                <w:sz w:val="24"/>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96" w:hRule="atLeast"/>
        </w:trPr>
        <w:tc>
          <w:tcPr>
            <w:tcW w:w="2007" w:type="dxa"/>
            <w:vMerge w:val="restart"/>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 w:val="24"/>
              </w:rPr>
            </w:pPr>
            <w:r>
              <w:rPr>
                <w:rFonts w:hint="eastAsia" w:ascii="宋体" w:hAnsi="宋体" w:cs="宋体"/>
                <w:b/>
                <w:bCs/>
                <w:kern w:val="0"/>
                <w:sz w:val="24"/>
              </w:rPr>
              <w:t>四   　至</w:t>
            </w: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ind w:firstLine="482" w:firstLineChars="200"/>
              <w:rPr>
                <w:rFonts w:ascii="宋体" w:hAnsi="宋体" w:cs="宋体"/>
                <w:b/>
                <w:bCs/>
                <w:kern w:val="0"/>
                <w:sz w:val="24"/>
              </w:rPr>
            </w:pPr>
            <w:r>
              <w:rPr>
                <w:rFonts w:hint="eastAsia" w:ascii="宋体" w:hAnsi="宋体" w:cs="宋体"/>
                <w:b/>
                <w:bCs/>
                <w:kern w:val="0"/>
                <w:sz w:val="24"/>
              </w:rPr>
              <w:t>东　　　　　　 　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679" w:hRule="atLeast"/>
        </w:trPr>
        <w:tc>
          <w:tcPr>
            <w:tcW w:w="2007" w:type="dxa"/>
            <w:vMerge w:val="continue"/>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ind w:firstLine="482" w:firstLineChars="200"/>
              <w:jc w:val="center"/>
              <w:rPr>
                <w:rFonts w:ascii="宋体" w:hAnsi="宋体" w:cs="宋体"/>
                <w:b/>
                <w:bCs/>
                <w:sz w:val="24"/>
              </w:rPr>
            </w:pP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ind w:firstLine="482" w:firstLineChars="200"/>
              <w:rPr>
                <w:b/>
                <w:bCs/>
                <w:sz w:val="24"/>
              </w:rPr>
            </w:pPr>
            <w:r>
              <w:rPr>
                <w:rFonts w:hint="eastAsia" w:ascii="宋体" w:hAnsi="宋体" w:cs="宋体"/>
                <w:b/>
                <w:bCs/>
                <w:kern w:val="0"/>
                <w:sz w:val="24"/>
              </w:rPr>
              <w:t>西　　　　　　　 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909" w:hRule="atLeast"/>
        </w:trPr>
        <w:tc>
          <w:tcPr>
            <w:tcW w:w="2007" w:type="dxa"/>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spacing w:before="120" w:beforeLines="50" w:after="120" w:afterLines="50" w:line="240" w:lineRule="exact"/>
              <w:jc w:val="center"/>
              <w:rPr>
                <w:b/>
                <w:bCs/>
                <w:sz w:val="24"/>
              </w:rPr>
            </w:pPr>
            <w:r>
              <w:rPr>
                <w:rFonts w:hint="eastAsia" w:ascii="宋体" w:hAnsi="宋体" w:cs="宋体"/>
                <w:b/>
                <w:bCs/>
                <w:kern w:val="0"/>
                <w:sz w:val="24"/>
              </w:rPr>
              <w:t>批准书有效期</w:t>
            </w:r>
          </w:p>
        </w:tc>
        <w:tc>
          <w:tcPr>
            <w:tcW w:w="4333" w:type="dxa"/>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spacing w:before="120" w:beforeLines="50" w:after="120" w:afterLines="50" w:line="240" w:lineRule="exact"/>
              <w:rPr>
                <w:b/>
                <w:bCs/>
                <w:sz w:val="24"/>
              </w:rPr>
            </w:pPr>
            <w:r>
              <w:rPr>
                <w:rFonts w:hint="eastAsia" w:ascii="宋体" w:hAnsi="宋体" w:cs="宋体"/>
                <w:b/>
                <w:bCs/>
                <w:kern w:val="0"/>
                <w:sz w:val="24"/>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1655" w:hRule="atLeast"/>
        </w:trPr>
        <w:tc>
          <w:tcPr>
            <w:tcW w:w="6340"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20" w:beforeLines="50" w:after="120" w:afterLines="50" w:line="240" w:lineRule="exact"/>
              <w:ind w:firstLine="482" w:firstLineChars="200"/>
              <w:rPr>
                <w:rFonts w:ascii="宋体" w:hAnsi="宋体" w:cs="宋体"/>
                <w:b/>
                <w:bCs/>
                <w:kern w:val="0"/>
                <w:sz w:val="24"/>
              </w:rPr>
            </w:pPr>
            <w:r>
              <w:rPr>
                <w:rFonts w:hint="eastAsia" w:ascii="宋体" w:hAnsi="宋体" w:cs="宋体"/>
                <w:b/>
                <w:bCs/>
                <w:kern w:val="0"/>
                <w:sz w:val="24"/>
              </w:rPr>
              <w:t>备注</w:t>
            </w:r>
          </w:p>
          <w:p>
            <w:pPr>
              <w:widowControl/>
              <w:ind w:firstLine="482" w:firstLineChars="200"/>
              <w:jc w:val="left"/>
              <w:rPr>
                <w:rFonts w:ascii="宋体" w:hAnsi="宋体" w:cs="宋体"/>
                <w:b/>
                <w:bCs/>
                <w:kern w:val="0"/>
                <w:sz w:val="24"/>
              </w:rPr>
            </w:pPr>
          </w:p>
          <w:p>
            <w:pPr>
              <w:widowControl/>
              <w:ind w:firstLine="482" w:firstLineChars="200"/>
              <w:jc w:val="left"/>
              <w:rPr>
                <w:rFonts w:ascii="宋体" w:hAnsi="宋体" w:cs="宋体"/>
                <w:b/>
                <w:bCs/>
                <w:kern w:val="0"/>
                <w:sz w:val="24"/>
              </w:rPr>
            </w:pPr>
          </w:p>
          <w:p>
            <w:pPr>
              <w:widowControl/>
              <w:ind w:firstLine="482" w:firstLineChars="200"/>
              <w:jc w:val="left"/>
              <w:rPr>
                <w:rFonts w:ascii="宋体" w:hAnsi="宋体" w:cs="宋体"/>
                <w:b/>
                <w:bCs/>
                <w:kern w:val="0"/>
                <w:sz w:val="24"/>
              </w:rPr>
            </w:pPr>
          </w:p>
        </w:tc>
      </w:tr>
    </w:tbl>
    <w:tbl>
      <w:tblPr>
        <w:tblStyle w:val="7"/>
        <w:tblpPr w:leftFromText="180" w:rightFromText="180" w:vertAnchor="text" w:horzAnchor="page" w:tblpX="15700" w:tblpY="229"/>
        <w:tblOverlap w:val="never"/>
        <w:tblW w:w="0" w:type="auto"/>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Layout w:type="fixed"/>
        <w:tblCellMar>
          <w:top w:w="0" w:type="dxa"/>
          <w:left w:w="0" w:type="dxa"/>
          <w:bottom w:w="0" w:type="dxa"/>
          <w:right w:w="0" w:type="dxa"/>
        </w:tblCellMar>
      </w:tblPr>
      <w:tblGrid>
        <w:gridCol w:w="755"/>
        <w:gridCol w:w="827"/>
        <w:gridCol w:w="1095"/>
        <w:gridCol w:w="198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1005" w:hRule="atLeast"/>
        </w:trPr>
        <w:tc>
          <w:tcPr>
            <w:tcW w:w="1582" w:type="dxa"/>
            <w:gridSpan w:val="2"/>
            <w:tcBorders>
              <w:top w:val="single" w:color="auto" w:sz="8" w:space="0"/>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rFonts w:ascii="宋体" w:hAnsi="宋体" w:cs="宋体"/>
                <w:b/>
                <w:bCs/>
                <w:kern w:val="0"/>
                <w:szCs w:val="21"/>
              </w:rPr>
            </w:pPr>
            <w:r>
              <w:rPr>
                <w:rFonts w:hint="eastAsia" w:ascii="宋体" w:hAnsi="宋体" w:cs="宋体"/>
                <w:b/>
                <w:bCs/>
                <w:kern w:val="0"/>
                <w:szCs w:val="21"/>
              </w:rPr>
              <w:t>户 主 姓 名</w:t>
            </w:r>
          </w:p>
        </w:tc>
        <w:tc>
          <w:tcPr>
            <w:tcW w:w="3078" w:type="dxa"/>
            <w:gridSpan w:val="2"/>
            <w:tcBorders>
              <w:top w:val="single" w:color="auto" w:sz="8" w:space="0"/>
              <w:left w:val="single" w:color="auto" w:sz="8" w:space="0"/>
              <w:bottom w:val="single" w:color="auto" w:sz="8" w:space="0"/>
              <w:right w:val="single" w:color="auto" w:sz="8" w:space="0"/>
            </w:tcBorders>
            <w:shd w:val="clear" w:color="auto" w:fill="FFFFFF"/>
            <w:noWrap w:val="0"/>
            <w:vAlign w:val="center"/>
          </w:tcPr>
          <w:p>
            <w:pPr>
              <w:widowControl/>
              <w:ind w:firstLine="422" w:firstLineChars="200"/>
              <w:jc w:val="left"/>
              <w:rPr>
                <w:b/>
                <w:bCs/>
                <w:szCs w:val="21"/>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7" w:hRule="atLeast"/>
        </w:trPr>
        <w:tc>
          <w:tcPr>
            <w:tcW w:w="158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kern w:val="0"/>
                <w:szCs w:val="21"/>
              </w:rPr>
              <w:t>批准用地面积</w:t>
            </w:r>
          </w:p>
        </w:tc>
        <w:tc>
          <w:tcPr>
            <w:tcW w:w="30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ind w:firstLine="422" w:firstLineChars="200"/>
              <w:jc w:val="center"/>
              <w:rPr>
                <w:b/>
                <w:bCs/>
                <w:szCs w:val="21"/>
              </w:rPr>
            </w:pPr>
            <w:r>
              <w:rPr>
                <w:rFonts w:hint="eastAsia" w:ascii="宋体" w:hAnsi="宋体" w:cs="宋体"/>
                <w:b/>
                <w:bCs/>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571" w:hRule="atLeast"/>
        </w:trPr>
        <w:tc>
          <w:tcPr>
            <w:tcW w:w="158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kern w:val="0"/>
                <w:szCs w:val="21"/>
              </w:rPr>
              <w:t>房基占地面积</w:t>
            </w:r>
          </w:p>
        </w:tc>
        <w:tc>
          <w:tcPr>
            <w:tcW w:w="30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ind w:firstLine="422" w:firstLineChars="200"/>
              <w:jc w:val="center"/>
              <w:rPr>
                <w:b/>
                <w:bCs/>
                <w:szCs w:val="21"/>
              </w:rPr>
            </w:pPr>
            <w:r>
              <w:rPr>
                <w:rFonts w:hint="eastAsia" w:ascii="宋体" w:hAnsi="宋体" w:cs="宋体"/>
                <w:b/>
                <w:bCs/>
                <w:kern w:val="0"/>
                <w:szCs w:val="21"/>
              </w:rPr>
              <w:t xml:space="preserve">             平方米</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1" w:hRule="atLeast"/>
        </w:trPr>
        <w:tc>
          <w:tcPr>
            <w:tcW w:w="158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kern w:val="0"/>
                <w:szCs w:val="21"/>
              </w:rPr>
              <w:t>土地所有权人</w:t>
            </w:r>
          </w:p>
        </w:tc>
        <w:tc>
          <w:tcPr>
            <w:tcW w:w="30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ind w:firstLine="422" w:firstLineChars="200"/>
              <w:jc w:val="left"/>
              <w:rPr>
                <w:b/>
                <w:bCs/>
                <w:szCs w:val="21"/>
              </w:rPr>
            </w:pPr>
            <w:r>
              <w:rPr>
                <w:rFonts w:hint="eastAsia" w:ascii="宋体" w:hAnsi="宋体" w:cs="宋体"/>
                <w:b/>
                <w:bCs/>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850" w:hRule="atLeast"/>
        </w:trPr>
        <w:tc>
          <w:tcPr>
            <w:tcW w:w="158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kern w:val="0"/>
                <w:szCs w:val="21"/>
              </w:rPr>
              <w:t>土 地 用 途</w:t>
            </w:r>
          </w:p>
        </w:tc>
        <w:tc>
          <w:tcPr>
            <w:tcW w:w="30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ind w:firstLine="422" w:firstLineChars="200"/>
              <w:jc w:val="left"/>
              <w:rPr>
                <w:rFonts w:ascii="宋体" w:hAnsi="宋体" w:cs="宋体"/>
                <w:b/>
                <w:bCs/>
                <w:kern w:val="0"/>
                <w:szCs w:val="21"/>
              </w:rPr>
            </w:pPr>
            <w:r>
              <w:rPr>
                <w:rFonts w:hint="eastAsia" w:ascii="宋体" w:hAnsi="宋体" w:cs="宋体"/>
                <w:b/>
                <w:bCs/>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6" w:hRule="atLeast"/>
        </w:trPr>
        <w:tc>
          <w:tcPr>
            <w:tcW w:w="158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kern w:val="0"/>
                <w:szCs w:val="21"/>
              </w:rPr>
              <w:t>土 地 坐 落</w:t>
            </w:r>
          </w:p>
        </w:tc>
        <w:tc>
          <w:tcPr>
            <w:tcW w:w="30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top"/>
          </w:tcPr>
          <w:p>
            <w:pPr>
              <w:widowControl/>
              <w:ind w:firstLine="422" w:firstLineChars="200"/>
              <w:jc w:val="left"/>
              <w:rPr>
                <w:rFonts w:ascii="宋体" w:hAnsi="宋体" w:cs="宋体"/>
                <w:b/>
                <w:bCs/>
                <w:kern w:val="0"/>
                <w:szCs w:val="21"/>
              </w:rPr>
            </w:pPr>
            <w:r>
              <w:rPr>
                <w:rFonts w:hint="eastAsia" w:ascii="宋体" w:hAnsi="宋体" w:cs="宋体"/>
                <w:b/>
                <w:bCs/>
                <w:kern w:val="0"/>
                <w:szCs w:val="21"/>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713" w:hRule="atLeast"/>
        </w:trPr>
        <w:tc>
          <w:tcPr>
            <w:tcW w:w="755" w:type="dxa"/>
            <w:vMerge w:val="restart"/>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center"/>
          </w:tcPr>
          <w:p>
            <w:pPr>
              <w:widowControl/>
              <w:rPr>
                <w:b/>
                <w:bCs/>
                <w:szCs w:val="21"/>
              </w:rPr>
            </w:pPr>
            <w:r>
              <w:rPr>
                <w:rFonts w:hint="eastAsia" w:ascii="宋体" w:hAnsi="宋体" w:cs="宋体"/>
                <w:b/>
                <w:bCs/>
                <w:kern w:val="0"/>
                <w:szCs w:val="21"/>
              </w:rPr>
              <w:t>四至</w:t>
            </w:r>
          </w:p>
        </w:tc>
        <w:tc>
          <w:tcPr>
            <w:tcW w:w="1922" w:type="dxa"/>
            <w:gridSpan w:val="2"/>
            <w:tcBorders>
              <w:top w:val="single" w:color="auto" w:sz="4" w:space="0"/>
              <w:left w:val="single" w:color="auto" w:sz="4" w:space="0"/>
              <w:bottom w:val="single" w:color="auto" w:sz="4" w:space="0"/>
              <w:right w:val="nil"/>
            </w:tcBorders>
            <w:shd w:val="clear" w:color="auto" w:fill="FFFFFF"/>
            <w:noWrap w:val="0"/>
            <w:vAlign w:val="center"/>
          </w:tcPr>
          <w:p>
            <w:pPr>
              <w:widowControl/>
              <w:ind w:firstLine="422" w:firstLineChars="200"/>
              <w:rPr>
                <w:b/>
                <w:bCs/>
                <w:szCs w:val="21"/>
              </w:rPr>
            </w:pPr>
            <w:r>
              <w:rPr>
                <w:rFonts w:hint="eastAsia" w:ascii="宋体" w:hAnsi="宋体" w:cs="宋体"/>
                <w:b/>
                <w:bCs/>
                <w:kern w:val="0"/>
                <w:szCs w:val="21"/>
              </w:rPr>
              <w:t>东</w:t>
            </w:r>
          </w:p>
        </w:tc>
        <w:tc>
          <w:tcPr>
            <w:tcW w:w="1983" w:type="dxa"/>
            <w:tcBorders>
              <w:top w:val="single" w:color="auto" w:sz="4" w:space="0"/>
              <w:left w:val="nil"/>
              <w:bottom w:val="single" w:color="auto" w:sz="4" w:space="0"/>
              <w:right w:val="single" w:color="auto" w:sz="4" w:space="0"/>
            </w:tcBorders>
            <w:shd w:val="clear" w:color="auto" w:fill="FFFFFF"/>
            <w:noWrap w:val="0"/>
            <w:vAlign w:val="center"/>
          </w:tcPr>
          <w:p>
            <w:pPr>
              <w:widowControl/>
              <w:ind w:firstLine="422" w:firstLineChars="200"/>
              <w:rPr>
                <w:b/>
                <w:bCs/>
                <w:szCs w:val="21"/>
              </w:rPr>
            </w:pPr>
            <w:r>
              <w:rPr>
                <w:rFonts w:hint="eastAsia" w:ascii="宋体" w:hAnsi="宋体" w:cs="宋体"/>
                <w:b/>
                <w:bCs/>
                <w:kern w:val="0"/>
                <w:szCs w:val="21"/>
              </w:rPr>
              <w:t>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594" w:hRule="atLeast"/>
        </w:trPr>
        <w:tc>
          <w:tcPr>
            <w:tcW w:w="755" w:type="dxa"/>
            <w:vMerge w:val="continue"/>
            <w:tcBorders>
              <w:top w:val="nil"/>
              <w:left w:val="single" w:color="auto" w:sz="8" w:space="0"/>
              <w:bottom w:val="single" w:color="auto" w:sz="8" w:space="0"/>
              <w:right w:val="single" w:color="auto" w:sz="4" w:space="0"/>
            </w:tcBorders>
            <w:shd w:val="clear" w:color="auto" w:fill="FFFFFF"/>
            <w:noWrap w:val="0"/>
            <w:tcMar>
              <w:left w:w="108" w:type="dxa"/>
              <w:right w:w="108" w:type="dxa"/>
            </w:tcMar>
            <w:vAlign w:val="top"/>
          </w:tcPr>
          <w:p>
            <w:pPr>
              <w:ind w:firstLine="422" w:firstLineChars="200"/>
              <w:rPr>
                <w:rFonts w:ascii="宋体" w:hAnsi="宋体" w:cs="宋体"/>
                <w:b/>
                <w:bCs/>
                <w:szCs w:val="21"/>
              </w:rPr>
            </w:pPr>
          </w:p>
        </w:tc>
        <w:tc>
          <w:tcPr>
            <w:tcW w:w="1922" w:type="dxa"/>
            <w:gridSpan w:val="2"/>
            <w:tcBorders>
              <w:top w:val="single" w:color="auto" w:sz="4" w:space="0"/>
              <w:left w:val="single" w:color="auto" w:sz="4" w:space="0"/>
              <w:bottom w:val="single" w:color="auto" w:sz="4" w:space="0"/>
              <w:right w:val="nil"/>
            </w:tcBorders>
            <w:shd w:val="clear" w:color="auto" w:fill="FFFFFF"/>
            <w:noWrap w:val="0"/>
            <w:vAlign w:val="center"/>
          </w:tcPr>
          <w:p>
            <w:pPr>
              <w:widowControl/>
              <w:ind w:firstLine="422" w:firstLineChars="200"/>
              <w:rPr>
                <w:b/>
                <w:bCs/>
                <w:szCs w:val="21"/>
              </w:rPr>
            </w:pPr>
            <w:r>
              <w:rPr>
                <w:rFonts w:hint="eastAsia" w:ascii="宋体" w:hAnsi="宋体" w:cs="宋体"/>
                <w:b/>
                <w:bCs/>
                <w:kern w:val="0"/>
                <w:szCs w:val="21"/>
              </w:rPr>
              <w:t>西</w:t>
            </w:r>
          </w:p>
        </w:tc>
        <w:tc>
          <w:tcPr>
            <w:tcW w:w="1983" w:type="dxa"/>
            <w:tcBorders>
              <w:top w:val="single" w:color="auto" w:sz="4" w:space="0"/>
              <w:left w:val="nil"/>
              <w:bottom w:val="single" w:color="auto" w:sz="4" w:space="0"/>
              <w:right w:val="single" w:color="auto" w:sz="4" w:space="0"/>
            </w:tcBorders>
            <w:shd w:val="clear" w:color="auto" w:fill="FFFFFF"/>
            <w:noWrap w:val="0"/>
            <w:vAlign w:val="center"/>
          </w:tcPr>
          <w:p>
            <w:pPr>
              <w:widowControl/>
              <w:ind w:firstLine="422" w:firstLineChars="200"/>
              <w:rPr>
                <w:b/>
                <w:bCs/>
                <w:szCs w:val="21"/>
              </w:rPr>
            </w:pPr>
            <w:r>
              <w:rPr>
                <w:rFonts w:hint="eastAsia" w:ascii="宋体" w:hAnsi="宋体" w:cs="宋体"/>
                <w:b/>
                <w:bCs/>
                <w:kern w:val="0"/>
                <w:szCs w:val="21"/>
              </w:rPr>
              <w:t>北</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467" w:hRule="atLeast"/>
        </w:trPr>
        <w:tc>
          <w:tcPr>
            <w:tcW w:w="1582" w:type="dxa"/>
            <w:gridSpan w:val="2"/>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center"/>
          </w:tcPr>
          <w:p>
            <w:pPr>
              <w:widowControl/>
              <w:jc w:val="center"/>
              <w:rPr>
                <w:b/>
                <w:bCs/>
                <w:szCs w:val="21"/>
              </w:rPr>
            </w:pPr>
            <w:r>
              <w:rPr>
                <w:rFonts w:hint="eastAsia" w:ascii="宋体" w:hAnsi="宋体" w:cs="宋体"/>
                <w:b/>
                <w:bCs/>
                <w:kern w:val="0"/>
                <w:szCs w:val="21"/>
              </w:rPr>
              <w:t>批准书有效期</w:t>
            </w:r>
          </w:p>
        </w:tc>
        <w:tc>
          <w:tcPr>
            <w:tcW w:w="3078" w:type="dxa"/>
            <w:gridSpan w:val="2"/>
            <w:tcBorders>
              <w:top w:val="nil"/>
              <w:left w:val="nil"/>
              <w:bottom w:val="single" w:color="auto" w:sz="8" w:space="0"/>
              <w:right w:val="single" w:color="auto" w:sz="8" w:space="0"/>
            </w:tcBorders>
            <w:shd w:val="clear" w:color="auto" w:fill="FFFFFF"/>
            <w:noWrap w:val="0"/>
            <w:tcMar>
              <w:left w:w="108" w:type="dxa"/>
              <w:right w:w="108" w:type="dxa"/>
            </w:tcMar>
            <w:vAlign w:val="center"/>
          </w:tcPr>
          <w:p>
            <w:pPr>
              <w:widowControl/>
              <w:ind w:firstLine="422" w:firstLineChars="200"/>
              <w:jc w:val="center"/>
              <w:rPr>
                <w:rFonts w:ascii="宋体" w:hAnsi="宋体" w:cs="宋体"/>
                <w:b/>
                <w:bCs/>
                <w:kern w:val="0"/>
                <w:szCs w:val="21"/>
              </w:rPr>
            </w:pPr>
            <w:r>
              <w:rPr>
                <w:rFonts w:hint="eastAsia" w:ascii="宋体" w:hAnsi="宋体" w:cs="宋体"/>
                <w:b/>
                <w:bCs/>
                <w:kern w:val="0"/>
                <w:szCs w:val="21"/>
              </w:rPr>
              <w:t>自   年  月至   年  月</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FFFFFF"/>
          <w:tblCellMar>
            <w:top w:w="0" w:type="dxa"/>
            <w:left w:w="0" w:type="dxa"/>
            <w:bottom w:w="0" w:type="dxa"/>
            <w:right w:w="0" w:type="dxa"/>
          </w:tblCellMar>
        </w:tblPrEx>
        <w:trPr>
          <w:trHeight w:val="2006" w:hRule="atLeast"/>
        </w:trPr>
        <w:tc>
          <w:tcPr>
            <w:tcW w:w="4660" w:type="dxa"/>
            <w:gridSpan w:val="4"/>
            <w:tcBorders>
              <w:top w:val="nil"/>
              <w:left w:val="single" w:color="auto" w:sz="8" w:space="0"/>
              <w:bottom w:val="single" w:color="auto" w:sz="8" w:space="0"/>
              <w:right w:val="single" w:color="auto" w:sz="8" w:space="0"/>
            </w:tcBorders>
            <w:shd w:val="clear" w:color="auto" w:fill="FFFFFF"/>
            <w:noWrap w:val="0"/>
            <w:tcMar>
              <w:left w:w="108" w:type="dxa"/>
              <w:right w:w="108" w:type="dxa"/>
            </w:tcMar>
            <w:vAlign w:val="top"/>
          </w:tcPr>
          <w:p>
            <w:pPr>
              <w:widowControl/>
              <w:spacing w:before="120" w:beforeLines="50"/>
              <w:ind w:firstLine="422" w:firstLineChars="200"/>
              <w:jc w:val="left"/>
              <w:rPr>
                <w:b/>
                <w:bCs/>
                <w:szCs w:val="21"/>
              </w:rPr>
            </w:pPr>
            <w:r>
              <w:rPr>
                <w:rFonts w:hint="eastAsia" w:ascii="宋体" w:hAnsi="宋体" w:cs="宋体"/>
                <w:b/>
                <w:bCs/>
                <w:kern w:val="0"/>
                <w:szCs w:val="21"/>
              </w:rPr>
              <w:t>备注</w:t>
            </w:r>
          </w:p>
          <w:p>
            <w:pPr>
              <w:widowControl/>
              <w:ind w:firstLine="422" w:firstLineChars="200"/>
              <w:jc w:val="left"/>
              <w:rPr>
                <w:b/>
                <w:bCs/>
                <w:szCs w:val="21"/>
              </w:rPr>
            </w:pPr>
          </w:p>
        </w:tc>
      </w:tr>
    </w:tbl>
    <w:p>
      <w:pPr>
        <w:pStyle w:val="6"/>
        <w:widowControl/>
        <w:shd w:val="clear" w:color="auto" w:fill="FFFFFF"/>
        <w:spacing w:beforeAutospacing="0" w:afterAutospacing="0"/>
        <w:ind w:firstLine="880" w:firstLineChars="200"/>
        <w:rPr>
          <w:rFonts w:ascii="黑体" w:hAnsi="黑体" w:eastAsia="黑体" w:cs="黑体"/>
          <w:sz w:val="44"/>
          <w:szCs w:val="44"/>
        </w:rPr>
      </w:pPr>
      <w:r>
        <w:rPr>
          <w:rFonts w:hint="eastAsia" w:ascii="黑体" w:hAnsi="黑体" w:eastAsia="黑体" w:cs="黑体"/>
          <w:sz w:val="44"/>
          <w:szCs w:val="44"/>
        </w:rPr>
        <w:t xml:space="preserve"> </w:t>
      </w:r>
    </w:p>
    <w:p>
      <w:pPr>
        <w:ind w:firstLine="420" w:firstLineChars="200"/>
        <w:jc w:val="left"/>
        <w:rPr>
          <w:rFonts w:hint="eastAsia" w:ascii="仿宋_GB2312" w:hAnsi="仿宋_GB2312" w:eastAsia="仿宋_GB2312" w:cs="仿宋_GB2312"/>
        </w:rPr>
        <w:sectPr>
          <w:footerReference r:id="rId9" w:type="default"/>
          <w:pgSz w:w="23758" w:h="16783" w:orient="landscape"/>
          <w:pgMar w:top="0" w:right="1780" w:bottom="1701" w:left="1172" w:header="0" w:footer="1361" w:gutter="0"/>
          <w:pgNumType w:fmt="numberInDash"/>
          <w:cols w:equalWidth="0" w:num="2">
            <w:col w:w="18851" w:space="100"/>
            <w:col w:w="1855"/>
          </w:cols>
        </w:sectPr>
      </w:pPr>
    </w:p>
    <w:p>
      <w:pPr>
        <w:spacing w:before="180" w:line="204" w:lineRule="auto"/>
        <w:ind w:firstLine="506" w:firstLineChars="200"/>
        <w:jc w:val="left"/>
        <w:rPr>
          <w:rFonts w:hint="eastAsia" w:ascii="楷体_GB2312" w:hAnsi="楷体_GB2312" w:eastAsia="楷体_GB2312" w:cs="楷体_GB2312"/>
          <w:b/>
          <w:bCs/>
          <w:szCs w:val="21"/>
        </w:rPr>
      </w:pPr>
      <w:r>
        <w:rPr>
          <w:rFonts w:hint="eastAsia" w:ascii="楷体_GB2312" w:hAnsi="楷体_GB2312" w:eastAsia="楷体_GB2312" w:cs="楷体_GB2312"/>
          <w:b/>
          <w:bCs/>
          <w:spacing w:val="-14"/>
          <w:sz w:val="28"/>
          <w:szCs w:val="28"/>
        </w:rPr>
        <w:t>附图</w:t>
      </w:r>
      <w:r>
        <w:rPr>
          <w:rFonts w:hint="eastAsia" w:ascii="楷体_GB2312" w:hAnsi="楷体_GB2312" w:eastAsia="楷体_GB2312" w:cs="楷体_GB2312"/>
          <w:b/>
          <w:bCs/>
          <w:spacing w:val="-85"/>
          <w:sz w:val="28"/>
          <w:szCs w:val="28"/>
        </w:rPr>
        <w:t xml:space="preserve"> </w:t>
      </w:r>
      <w:r>
        <w:rPr>
          <w:rFonts w:hint="eastAsia" w:ascii="楷体_GB2312" w:hAnsi="楷体_GB2312" w:eastAsia="楷体_GB2312" w:cs="楷体_GB2312"/>
          <w:b/>
          <w:bCs/>
          <w:spacing w:val="-14"/>
          <w:sz w:val="28"/>
          <w:szCs w:val="28"/>
        </w:rPr>
        <w:t>:</w:t>
      </w:r>
      <w:r>
        <w:rPr>
          <w:rFonts w:hint="eastAsia" w:ascii="楷体_GB2312" w:hAnsi="楷体_GB2312" w:eastAsia="楷体_GB2312" w:cs="楷体_GB2312"/>
          <w:b/>
          <w:bCs/>
          <w:sz w:val="28"/>
          <w:szCs w:val="28"/>
        </w:rPr>
        <w:t xml:space="preserve">                      </w:t>
      </w:r>
      <w:r>
        <w:rPr>
          <w:rFonts w:hint="eastAsia" w:ascii="楷体_GB2312" w:hAnsi="楷体_GB2312" w:eastAsia="楷体_GB2312" w:cs="楷体_GB2312"/>
          <w:b/>
          <w:bCs/>
          <w:spacing w:val="-14"/>
          <w:szCs w:val="21"/>
        </w:rPr>
        <w:t>农宅字</w:t>
      </w:r>
      <w:r>
        <w:rPr>
          <w:rFonts w:hint="eastAsia" w:ascii="楷体_GB2312" w:hAnsi="楷体_GB2312" w:eastAsia="楷体_GB2312" w:cs="楷体_GB2312"/>
          <w:b/>
          <w:bCs/>
          <w:w w:val="101"/>
          <w:szCs w:val="21"/>
          <w:u w:val="single"/>
        </w:rPr>
        <w:t xml:space="preserve">                                  </w:t>
      </w:r>
      <w:r>
        <w:rPr>
          <w:rFonts w:hint="eastAsia" w:ascii="楷体_GB2312" w:hAnsi="楷体_GB2312" w:eastAsia="楷体_GB2312" w:cs="楷体_GB2312"/>
          <w:b/>
          <w:bCs/>
          <w:spacing w:val="-14"/>
          <w:szCs w:val="21"/>
        </w:rPr>
        <w:t>号</w:t>
      </w:r>
    </w:p>
    <w:p>
      <w:pPr>
        <w:ind w:firstLine="420" w:firstLineChars="200"/>
        <w:jc w:val="left"/>
        <w:rPr>
          <w:rFonts w:hint="eastAsia" w:ascii="仿宋_GB2312" w:hAnsi="仿宋_GB2312" w:eastAsia="仿宋_GB2312" w:cs="仿宋_GB2312"/>
        </w:rPr>
      </w:pPr>
    </w:p>
    <w:p>
      <w:pPr>
        <w:spacing w:line="44" w:lineRule="auto"/>
        <w:ind w:firstLine="40" w:firstLineChars="200"/>
        <w:jc w:val="left"/>
        <w:rPr>
          <w:rFonts w:hint="eastAsia" w:ascii="仿宋_GB2312" w:hAnsi="仿宋_GB2312" w:eastAsia="仿宋_GB2312" w:cs="仿宋_GB2312"/>
          <w:sz w:val="2"/>
          <w:szCs w:val="2"/>
        </w:rPr>
      </w:pPr>
    </w:p>
    <w:tbl>
      <w:tblPr>
        <w:tblStyle w:val="14"/>
        <w:tblW w:w="0" w:type="auto"/>
        <w:tblInd w:w="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92"/>
        <w:gridCol w:w="8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432" w:hRule="atLeast"/>
        </w:trPr>
        <w:tc>
          <w:tcPr>
            <w:tcW w:w="692" w:type="dxa"/>
            <w:noWrap w:val="0"/>
            <w:textDirection w:val="tbRlV"/>
            <w:vAlign w:val="top"/>
          </w:tcPr>
          <w:p>
            <w:pPr>
              <w:spacing w:before="221" w:line="204" w:lineRule="auto"/>
              <w:ind w:firstLine="494" w:firstLineChars="200"/>
              <w:jc w:val="left"/>
              <w:rPr>
                <w:rFonts w:hint="eastAsia" w:ascii="仿宋_GB2312" w:hAnsi="仿宋_GB2312" w:eastAsia="仿宋_GB2312" w:cs="仿宋_GB2312"/>
                <w:b/>
                <w:bCs/>
                <w:sz w:val="28"/>
                <w:szCs w:val="28"/>
              </w:rPr>
            </w:pPr>
            <w:r>
              <w:rPr>
                <w:rFonts w:hint="eastAsia" w:ascii="方正仿宋简体" w:hAnsi="方正仿宋简体" w:eastAsia="方正仿宋简体" w:cs="方正仿宋简体"/>
                <w:b/>
                <w:bCs/>
                <w:spacing w:val="-17"/>
                <w:sz w:val="28"/>
                <w:szCs w:val="28"/>
              </w:rPr>
              <w:t>宅</w:t>
            </w:r>
            <w:r>
              <w:rPr>
                <w:rFonts w:hint="eastAsia" w:ascii="方正仿宋简体" w:hAnsi="方正仿宋简体" w:eastAsia="方正仿宋简体" w:cs="方正仿宋简体"/>
                <w:b/>
                <w:bCs/>
                <w:spacing w:val="19"/>
                <w:sz w:val="28"/>
                <w:szCs w:val="28"/>
              </w:rPr>
              <w:t xml:space="preserve">   </w:t>
            </w:r>
            <w:r>
              <w:rPr>
                <w:rFonts w:hint="eastAsia" w:ascii="方正仿宋简体" w:hAnsi="方正仿宋简体" w:eastAsia="方正仿宋简体" w:cs="方正仿宋简体"/>
                <w:b/>
                <w:bCs/>
                <w:spacing w:val="-17"/>
                <w:sz w:val="28"/>
                <w:szCs w:val="28"/>
              </w:rPr>
              <w:t>基</w:t>
            </w:r>
            <w:r>
              <w:rPr>
                <w:rFonts w:hint="eastAsia" w:ascii="方正仿宋简体" w:hAnsi="方正仿宋简体" w:eastAsia="方正仿宋简体" w:cs="方正仿宋简体"/>
                <w:b/>
                <w:bCs/>
                <w:spacing w:val="16"/>
                <w:sz w:val="28"/>
                <w:szCs w:val="28"/>
              </w:rPr>
              <w:t xml:space="preserve">   </w:t>
            </w:r>
            <w:r>
              <w:rPr>
                <w:rFonts w:hint="eastAsia" w:ascii="方正仿宋简体" w:hAnsi="方正仿宋简体" w:eastAsia="方正仿宋简体" w:cs="方正仿宋简体"/>
                <w:b/>
                <w:bCs/>
                <w:spacing w:val="-17"/>
                <w:sz w:val="28"/>
                <w:szCs w:val="28"/>
              </w:rPr>
              <w:t>地</w:t>
            </w:r>
            <w:r>
              <w:rPr>
                <w:rFonts w:hint="eastAsia" w:ascii="方正仿宋简体" w:hAnsi="方正仿宋简体" w:eastAsia="方正仿宋简体" w:cs="方正仿宋简体"/>
                <w:b/>
                <w:bCs/>
                <w:spacing w:val="17"/>
                <w:sz w:val="28"/>
                <w:szCs w:val="28"/>
              </w:rPr>
              <w:t xml:space="preserve">   </w:t>
            </w:r>
            <w:r>
              <w:rPr>
                <w:rFonts w:hint="eastAsia" w:ascii="方正仿宋简体" w:hAnsi="方正仿宋简体" w:eastAsia="方正仿宋简体" w:cs="方正仿宋简体"/>
                <w:b/>
                <w:bCs/>
                <w:spacing w:val="-17"/>
                <w:sz w:val="28"/>
                <w:szCs w:val="28"/>
              </w:rPr>
              <w:t>坐</w:t>
            </w:r>
            <w:r>
              <w:rPr>
                <w:rFonts w:hint="eastAsia" w:ascii="方正仿宋简体" w:hAnsi="方正仿宋简体" w:eastAsia="方正仿宋简体" w:cs="方正仿宋简体"/>
                <w:b/>
                <w:bCs/>
                <w:spacing w:val="16"/>
                <w:sz w:val="28"/>
                <w:szCs w:val="28"/>
              </w:rPr>
              <w:t xml:space="preserve">   </w:t>
            </w:r>
            <w:r>
              <w:rPr>
                <w:rFonts w:hint="eastAsia" w:ascii="方正仿宋简体" w:hAnsi="方正仿宋简体" w:eastAsia="方正仿宋简体" w:cs="方正仿宋简体"/>
                <w:b/>
                <w:bCs/>
                <w:spacing w:val="-17"/>
                <w:sz w:val="28"/>
                <w:szCs w:val="28"/>
              </w:rPr>
              <w:t>落</w:t>
            </w:r>
            <w:r>
              <w:rPr>
                <w:rFonts w:hint="eastAsia" w:ascii="方正仿宋简体" w:hAnsi="方正仿宋简体" w:eastAsia="方正仿宋简体" w:cs="方正仿宋简体"/>
                <w:b/>
                <w:bCs/>
                <w:spacing w:val="16"/>
                <w:sz w:val="28"/>
                <w:szCs w:val="28"/>
              </w:rPr>
              <w:t xml:space="preserve">   </w:t>
            </w:r>
            <w:r>
              <w:rPr>
                <w:rFonts w:hint="eastAsia" w:ascii="方正仿宋简体" w:hAnsi="方正仿宋简体" w:eastAsia="方正仿宋简体" w:cs="方正仿宋简体"/>
                <w:b/>
                <w:bCs/>
                <w:spacing w:val="-17"/>
                <w:sz w:val="28"/>
                <w:szCs w:val="28"/>
              </w:rPr>
              <w:t>平</w:t>
            </w:r>
            <w:r>
              <w:rPr>
                <w:rFonts w:hint="eastAsia" w:ascii="方正仿宋简体" w:hAnsi="方正仿宋简体" w:eastAsia="方正仿宋简体" w:cs="方正仿宋简体"/>
                <w:b/>
                <w:bCs/>
                <w:spacing w:val="17"/>
                <w:sz w:val="28"/>
                <w:szCs w:val="28"/>
              </w:rPr>
              <w:t xml:space="preserve">   </w:t>
            </w:r>
            <w:r>
              <w:rPr>
                <w:rFonts w:hint="eastAsia" w:ascii="方正仿宋简体" w:hAnsi="方正仿宋简体" w:eastAsia="方正仿宋简体" w:cs="方正仿宋简体"/>
                <w:b/>
                <w:bCs/>
                <w:spacing w:val="-17"/>
                <w:sz w:val="28"/>
                <w:szCs w:val="28"/>
              </w:rPr>
              <w:t>面</w:t>
            </w:r>
            <w:r>
              <w:rPr>
                <w:rFonts w:hint="eastAsia" w:ascii="方正仿宋简体" w:hAnsi="方正仿宋简体" w:eastAsia="方正仿宋简体" w:cs="方正仿宋简体"/>
                <w:b/>
                <w:bCs/>
                <w:spacing w:val="16"/>
                <w:sz w:val="28"/>
                <w:szCs w:val="28"/>
              </w:rPr>
              <w:t xml:space="preserve">   </w:t>
            </w:r>
            <w:r>
              <w:rPr>
                <w:rFonts w:hint="eastAsia" w:ascii="方正仿宋简体" w:hAnsi="方正仿宋简体" w:eastAsia="方正仿宋简体" w:cs="方正仿宋简体"/>
                <w:b/>
                <w:bCs/>
                <w:spacing w:val="-17"/>
                <w:sz w:val="28"/>
                <w:szCs w:val="28"/>
              </w:rPr>
              <w:t>位</w:t>
            </w:r>
            <w:r>
              <w:rPr>
                <w:rFonts w:hint="eastAsia" w:ascii="方正仿宋简体" w:hAnsi="方正仿宋简体" w:eastAsia="方正仿宋简体" w:cs="方正仿宋简体"/>
                <w:b/>
                <w:bCs/>
                <w:spacing w:val="16"/>
                <w:sz w:val="28"/>
                <w:szCs w:val="28"/>
              </w:rPr>
              <w:t xml:space="preserve">   </w:t>
            </w:r>
            <w:r>
              <w:rPr>
                <w:rFonts w:hint="eastAsia" w:ascii="方正仿宋简体" w:hAnsi="方正仿宋简体" w:eastAsia="方正仿宋简体" w:cs="方正仿宋简体"/>
                <w:b/>
                <w:bCs/>
                <w:spacing w:val="-17"/>
                <w:sz w:val="28"/>
                <w:szCs w:val="28"/>
              </w:rPr>
              <w:t>置</w:t>
            </w:r>
            <w:r>
              <w:rPr>
                <w:rFonts w:hint="eastAsia" w:ascii="方正仿宋简体" w:hAnsi="方正仿宋简体" w:eastAsia="方正仿宋简体" w:cs="方正仿宋简体"/>
                <w:b/>
                <w:bCs/>
                <w:spacing w:val="17"/>
                <w:sz w:val="28"/>
                <w:szCs w:val="28"/>
              </w:rPr>
              <w:t xml:space="preserve">   </w:t>
            </w:r>
            <w:r>
              <w:rPr>
                <w:rFonts w:hint="eastAsia" w:ascii="方正仿宋简体" w:hAnsi="方正仿宋简体" w:eastAsia="方正仿宋简体" w:cs="方正仿宋简体"/>
                <w:b/>
                <w:bCs/>
                <w:spacing w:val="-17"/>
                <w:position w:val="1"/>
                <w:sz w:val="28"/>
                <w:szCs w:val="28"/>
              </w:rPr>
              <w:t>图</w:t>
            </w:r>
          </w:p>
        </w:tc>
        <w:tc>
          <w:tcPr>
            <w:tcW w:w="8125" w:type="dxa"/>
            <w:noWrap w:val="0"/>
            <w:vAlign w:val="top"/>
          </w:tcPr>
          <w:p>
            <w:pPr>
              <w:ind w:firstLine="422" w:firstLineChars="200"/>
              <w:jc w:val="left"/>
              <w:rPr>
                <w:rFonts w:hint="eastAsia" w:ascii="仿宋_GB2312" w:hAnsi="仿宋_GB2312" w:eastAsia="仿宋_GB2312" w:cs="仿宋_GB2312"/>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3" w:hRule="atLeast"/>
        </w:trPr>
        <w:tc>
          <w:tcPr>
            <w:tcW w:w="692" w:type="dxa"/>
            <w:noWrap w:val="0"/>
            <w:vAlign w:val="top"/>
          </w:tcPr>
          <w:p>
            <w:pPr>
              <w:spacing w:before="239" w:line="204" w:lineRule="auto"/>
              <w:jc w:val="center"/>
              <w:rPr>
                <w:rFonts w:hint="eastAsia"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备注</w:t>
            </w:r>
          </w:p>
        </w:tc>
        <w:tc>
          <w:tcPr>
            <w:tcW w:w="8125" w:type="dxa"/>
            <w:noWrap w:val="0"/>
            <w:vAlign w:val="center"/>
          </w:tcPr>
          <w:p>
            <w:pPr>
              <w:spacing w:line="280" w:lineRule="exact"/>
              <w:ind w:firstLine="422" w:firstLineChars="200"/>
              <w:rPr>
                <w:rFonts w:hint="eastAsia" w:ascii="方正仿宋简体" w:hAnsi="方正仿宋简体" w:eastAsia="方正仿宋简体" w:cs="方正仿宋简体"/>
                <w:b/>
                <w:bCs/>
                <w:szCs w:val="21"/>
              </w:rPr>
            </w:pPr>
            <w:r>
              <w:rPr>
                <w:rFonts w:hint="eastAsia" w:ascii="方正仿宋简体" w:hAnsi="方正仿宋简体" w:eastAsia="方正仿宋简体" w:cs="方正仿宋简体"/>
                <w:b/>
                <w:bCs/>
                <w:szCs w:val="21"/>
              </w:rPr>
              <w:t>图中需载明宅基地的具体位置、长宽、四至，并标明与永久性参照物的具体距离。</w:t>
            </w:r>
          </w:p>
        </w:tc>
      </w:tr>
    </w:tbl>
    <w:p>
      <w:pPr>
        <w:ind w:firstLine="420" w:firstLineChars="200"/>
        <w:jc w:val="left"/>
        <w:rPr>
          <w:rFonts w:hint="eastAsia" w:ascii="仿宋_GB2312" w:hAnsi="仿宋_GB2312" w:eastAsia="仿宋_GB2312" w:cs="仿宋_GB2312"/>
          <w:szCs w:val="21"/>
        </w:rPr>
      </w:pPr>
    </w:p>
    <w:p>
      <w:pPr>
        <w:spacing w:before="238" w:line="300" w:lineRule="exact"/>
        <w:ind w:firstLine="562" w:firstLineChars="200"/>
        <w:jc w:val="left"/>
        <w:rPr>
          <w:rFonts w:hint="eastAsia" w:ascii="方正仿宋简体" w:hAnsi="仿宋_GB2312" w:eastAsia="方正仿宋简体" w:cs="仿宋_GB2312"/>
          <w:b/>
          <w:bCs/>
          <w:sz w:val="28"/>
          <w:szCs w:val="28"/>
        </w:rPr>
      </w:pPr>
      <w:r>
        <w:rPr>
          <w:rFonts w:hint="eastAsia" w:ascii="方正仿宋简体" w:hAnsi="仿宋_GB2312" w:eastAsia="方正仿宋简体" w:cs="仿宋_GB2312"/>
          <w:b/>
          <w:bCs/>
          <w:sz w:val="28"/>
          <w:szCs w:val="28"/>
        </w:rPr>
        <w:t>填写说明：</w:t>
      </w:r>
    </w:p>
    <w:p>
      <w:pPr>
        <w:adjustRightInd w:val="0"/>
        <w:spacing w:line="320" w:lineRule="exact"/>
        <w:ind w:firstLine="482" w:firstLineChars="200"/>
        <w:rPr>
          <w:rFonts w:ascii="Times New Roman" w:hAnsi="Times New Roman" w:eastAsia="方正仿宋简体"/>
          <w:b/>
          <w:bCs/>
          <w:sz w:val="24"/>
        </w:rPr>
      </w:pPr>
      <w:r>
        <w:rPr>
          <w:rFonts w:ascii="Times New Roman" w:hAnsi="Times New Roman" w:eastAsia="方正仿宋简体"/>
          <w:b/>
          <w:bCs/>
          <w:sz w:val="24"/>
        </w:rPr>
        <w:t>1.编号规则：编号数字共16位，前6位数字按照《中华人民共和国行政区划代码》（详见民政部网站www.mca.gov.cn）执行；7-9位数字表示街道（地区）办事处、镇、乡（苏木），按GB/T10114 的规定执行；10-13 位数字代表证书发放年份；14-16位数字代表证书发放序号 。</w:t>
      </w:r>
    </w:p>
    <w:p>
      <w:pPr>
        <w:adjustRightInd w:val="0"/>
        <w:spacing w:line="320" w:lineRule="exact"/>
        <w:ind w:firstLine="562" w:firstLineChars="200"/>
        <w:rPr>
          <w:rFonts w:hint="eastAsia" w:ascii="仿宋_GB2312" w:hAnsi="仿宋_GB2312" w:eastAsia="仿宋_GB2312" w:cs="仿宋_GB2312"/>
          <w:b/>
          <w:bCs/>
          <w:sz w:val="24"/>
        </w:rPr>
      </w:pPr>
      <w:r>
        <w:rPr>
          <w:rFonts w:ascii="Times New Roman" w:hAnsi="Times New Roman" w:eastAsia="方正仿宋简体"/>
          <w:b/>
          <w:bCs/>
          <w:sz w:val="28"/>
          <w:szCs w:val="28"/>
        </w:rPr>
        <w:t>2.</w:t>
      </w:r>
      <w:r>
        <w:rPr>
          <w:rFonts w:ascii="Times New Roman" w:hAnsi="Times New Roman" w:eastAsia="方正仿宋简体"/>
          <w:b/>
          <w:bCs/>
          <w:sz w:val="24"/>
        </w:rPr>
        <w:t xml:space="preserve">批准书有效期:指按照本省（区、市）宅基地管理有关规定，宅基地申请批准后农户必须开工建设的时间 </w:t>
      </w:r>
      <w:r>
        <w:rPr>
          <w:rFonts w:hint="eastAsia" w:ascii="仿宋_GB2312" w:hAnsi="仿宋_GB2312" w:eastAsia="仿宋_GB2312" w:cs="仿宋_GB2312"/>
          <w:b/>
          <w:bCs/>
          <w:sz w:val="24"/>
        </w:rPr>
        <w:t>。</w:t>
      </w:r>
    </w:p>
    <w:p>
      <w:pPr>
        <w:ind w:firstLine="422" w:firstLineChars="200"/>
        <w:jc w:val="left"/>
        <w:rPr>
          <w:rFonts w:hint="eastAsia" w:ascii="仿宋_GB2312" w:hAnsi="仿宋_GB2312" w:eastAsia="仿宋_GB2312" w:cs="仿宋_GB2312"/>
          <w:b/>
          <w:bCs/>
        </w:rPr>
        <w:sectPr>
          <w:footerReference r:id="rId10" w:type="default"/>
          <w:pgSz w:w="11906" w:h="16839"/>
          <w:pgMar w:top="2154" w:right="1474" w:bottom="1871" w:left="1587" w:header="0" w:footer="1361" w:gutter="0"/>
          <w:pgNumType w:fmt="numberInDash"/>
          <w:cols w:space="720" w:num="1"/>
        </w:sectPr>
      </w:pPr>
    </w:p>
    <w:p>
      <w:pPr>
        <w:spacing w:line="580" w:lineRule="exact"/>
        <w:rPr>
          <w:rFonts w:ascii="Times New Roman" w:hAnsi="Times New Roman" w:eastAsia="方正黑体简体"/>
          <w:b/>
          <w:bCs/>
          <w:sz w:val="32"/>
          <w:szCs w:val="32"/>
        </w:rPr>
      </w:pPr>
      <w:r>
        <w:rPr>
          <w:rFonts w:ascii="Times New Roman" w:hAnsi="Times New Roman" w:eastAsia="方正黑体简体"/>
          <w:b/>
          <w:bCs/>
          <w:sz w:val="32"/>
          <w:szCs w:val="32"/>
        </w:rPr>
        <w:t>附件6</w:t>
      </w:r>
    </w:p>
    <w:p>
      <w:pPr>
        <w:spacing w:after="120" w:afterLines="50" w:line="580" w:lineRule="exact"/>
        <w:jc w:val="center"/>
        <w:rPr>
          <w:rFonts w:hint="eastAsia" w:ascii="方正小标宋简体" w:hAnsi="方正小标宋简体" w:eastAsia="方正小标宋简体" w:cs="方正小标宋简体"/>
          <w:b/>
          <w:kern w:val="0"/>
          <w:sz w:val="36"/>
          <w:szCs w:val="36"/>
        </w:rPr>
      </w:pPr>
      <w:r>
        <w:rPr>
          <w:rFonts w:hint="eastAsia" w:ascii="方正小标宋简体" w:hAnsi="方正小标宋简体" w:eastAsia="方正小标宋简体" w:cs="方正小标宋简体"/>
          <w:b/>
          <w:kern w:val="0"/>
          <w:sz w:val="36"/>
          <w:szCs w:val="36"/>
        </w:rPr>
        <w:t>农村宅基地和建房（规划许可）验收意见表</w:t>
      </w:r>
    </w:p>
    <w:tbl>
      <w:tblPr>
        <w:tblStyle w:val="14"/>
        <w:tblW w:w="0" w:type="auto"/>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0"/>
        <w:gridCol w:w="428"/>
        <w:gridCol w:w="1010"/>
        <w:gridCol w:w="333"/>
        <w:gridCol w:w="1572"/>
        <w:gridCol w:w="94"/>
        <w:gridCol w:w="1299"/>
        <w:gridCol w:w="861"/>
        <w:gridCol w:w="215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1398" w:type="dxa"/>
            <w:gridSpan w:val="2"/>
            <w:noWrap w:val="0"/>
            <w:vAlign w:val="center"/>
          </w:tcPr>
          <w:p>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申请人</w:t>
            </w:r>
          </w:p>
        </w:tc>
        <w:tc>
          <w:tcPr>
            <w:tcW w:w="2915" w:type="dxa"/>
            <w:gridSpan w:val="3"/>
            <w:noWrap w:val="0"/>
            <w:vAlign w:val="center"/>
          </w:tcPr>
          <w:p>
            <w:pPr>
              <w:widowControl/>
              <w:spacing w:before="120" w:beforeLines="50" w:after="120" w:afterLines="50"/>
              <w:ind w:firstLine="422" w:firstLineChars="200"/>
              <w:jc w:val="center"/>
              <w:rPr>
                <w:rFonts w:ascii="Times New Roman" w:hAnsi="Times New Roman" w:eastAsia="方正仿宋简体"/>
                <w:b/>
                <w:bCs/>
                <w:szCs w:val="21"/>
              </w:rPr>
            </w:pPr>
          </w:p>
        </w:tc>
        <w:tc>
          <w:tcPr>
            <w:tcW w:w="1393" w:type="dxa"/>
            <w:gridSpan w:val="2"/>
            <w:noWrap w:val="0"/>
            <w:vAlign w:val="center"/>
          </w:tcPr>
          <w:p>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身份证号</w:t>
            </w:r>
          </w:p>
        </w:tc>
        <w:tc>
          <w:tcPr>
            <w:tcW w:w="3014" w:type="dxa"/>
            <w:gridSpan w:val="2"/>
            <w:noWrap w:val="0"/>
            <w:vAlign w:val="center"/>
          </w:tcPr>
          <w:p>
            <w:pPr>
              <w:widowControl/>
              <w:spacing w:before="120" w:beforeLines="50" w:after="120" w:afterLines="50"/>
              <w:ind w:firstLine="422" w:firstLineChars="200"/>
              <w:jc w:val="center"/>
              <w:rPr>
                <w:rFonts w:ascii="Times New Roman" w:hAnsi="Times New Roman" w:eastAsia="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741" w:type="dxa"/>
            <w:gridSpan w:val="4"/>
            <w:noWrap w:val="0"/>
            <w:vAlign w:val="center"/>
          </w:tcPr>
          <w:p>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乡村建设规划许可证号</w:t>
            </w:r>
          </w:p>
        </w:tc>
        <w:tc>
          <w:tcPr>
            <w:tcW w:w="5979" w:type="dxa"/>
            <w:gridSpan w:val="5"/>
            <w:noWrap w:val="0"/>
            <w:vAlign w:val="center"/>
          </w:tcPr>
          <w:p>
            <w:pPr>
              <w:widowControl/>
              <w:spacing w:before="120" w:beforeLines="50" w:after="120" w:afterLines="50"/>
              <w:ind w:firstLine="422" w:firstLineChars="200"/>
              <w:jc w:val="center"/>
              <w:rPr>
                <w:rFonts w:ascii="Times New Roman" w:hAnsi="Times New Roman" w:eastAsia="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741" w:type="dxa"/>
            <w:gridSpan w:val="4"/>
            <w:noWrap w:val="0"/>
            <w:vAlign w:val="center"/>
          </w:tcPr>
          <w:p>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农村宅基地批准书号</w:t>
            </w:r>
          </w:p>
        </w:tc>
        <w:tc>
          <w:tcPr>
            <w:tcW w:w="5979" w:type="dxa"/>
            <w:gridSpan w:val="5"/>
            <w:noWrap w:val="0"/>
            <w:vAlign w:val="center"/>
          </w:tcPr>
          <w:p>
            <w:pPr>
              <w:widowControl/>
              <w:spacing w:before="120" w:beforeLines="50" w:after="120" w:afterLines="50"/>
              <w:ind w:firstLine="422" w:firstLineChars="200"/>
              <w:jc w:val="center"/>
              <w:rPr>
                <w:rFonts w:ascii="Times New Roman" w:hAnsi="Times New Roman" w:eastAsia="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408" w:type="dxa"/>
            <w:gridSpan w:val="3"/>
            <w:noWrap w:val="0"/>
            <w:vAlign w:val="center"/>
          </w:tcPr>
          <w:p>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开工日期</w:t>
            </w:r>
          </w:p>
        </w:tc>
        <w:tc>
          <w:tcPr>
            <w:tcW w:w="1905" w:type="dxa"/>
            <w:gridSpan w:val="2"/>
            <w:noWrap w:val="0"/>
            <w:vAlign w:val="center"/>
          </w:tcPr>
          <w:p>
            <w:pPr>
              <w:widowControl/>
              <w:spacing w:before="120" w:beforeLines="50" w:after="120" w:afterLines="50"/>
              <w:ind w:firstLine="422" w:firstLineChars="200"/>
              <w:jc w:val="center"/>
              <w:rPr>
                <w:rFonts w:ascii="Times New Roman" w:hAnsi="Times New Roman" w:eastAsia="方正仿宋简体"/>
                <w:b/>
                <w:bCs/>
                <w:szCs w:val="21"/>
              </w:rPr>
            </w:pPr>
          </w:p>
        </w:tc>
        <w:tc>
          <w:tcPr>
            <w:tcW w:w="2254" w:type="dxa"/>
            <w:gridSpan w:val="3"/>
            <w:noWrap w:val="0"/>
            <w:vAlign w:val="center"/>
          </w:tcPr>
          <w:p>
            <w:pPr>
              <w:widowControl/>
              <w:spacing w:before="120" w:beforeLines="50" w:after="120" w:afterLines="50"/>
              <w:ind w:firstLine="482" w:firstLineChars="200"/>
              <w:jc w:val="center"/>
              <w:rPr>
                <w:rFonts w:ascii="Times New Roman" w:hAnsi="Times New Roman" w:eastAsia="方正仿宋简体"/>
                <w:b/>
                <w:bCs/>
                <w:sz w:val="24"/>
              </w:rPr>
            </w:pPr>
            <w:r>
              <w:rPr>
                <w:rFonts w:ascii="Times New Roman" w:hAnsi="Times New Roman" w:eastAsia="方正仿宋简体"/>
                <w:b/>
                <w:bCs/>
                <w:kern w:val="0"/>
                <w:sz w:val="24"/>
              </w:rPr>
              <w:t>竣工日期</w:t>
            </w:r>
          </w:p>
        </w:tc>
        <w:tc>
          <w:tcPr>
            <w:tcW w:w="2153" w:type="dxa"/>
            <w:noWrap w:val="0"/>
            <w:vAlign w:val="center"/>
          </w:tcPr>
          <w:p>
            <w:pPr>
              <w:widowControl/>
              <w:spacing w:before="120" w:beforeLines="50" w:after="120" w:afterLines="50"/>
              <w:ind w:firstLine="422" w:firstLineChars="200"/>
              <w:jc w:val="center"/>
              <w:rPr>
                <w:rFonts w:ascii="Times New Roman" w:hAnsi="Times New Roman" w:eastAsia="方正仿宋简体"/>
                <w:b/>
                <w:bCs/>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408" w:type="dxa"/>
            <w:gridSpan w:val="3"/>
            <w:noWrap w:val="0"/>
            <w:vAlign w:val="center"/>
          </w:tcPr>
          <w:p>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批准宅基地面积</w:t>
            </w:r>
          </w:p>
        </w:tc>
        <w:tc>
          <w:tcPr>
            <w:tcW w:w="1905" w:type="dxa"/>
            <w:gridSpan w:val="2"/>
            <w:noWrap w:val="0"/>
            <w:vAlign w:val="center"/>
          </w:tcPr>
          <w:p>
            <w:pPr>
              <w:spacing w:before="120" w:beforeLines="50" w:after="120" w:afterLines="50"/>
              <w:ind w:left="622" w:leftChars="296" w:firstLine="482" w:firstLineChars="200"/>
              <w:jc w:val="center"/>
              <w:rPr>
                <w:rFonts w:ascii="Times New Roman" w:hAnsi="Times New Roman" w:eastAsia="方正仿宋简体"/>
                <w:b/>
                <w:bCs/>
                <w:sz w:val="24"/>
              </w:rPr>
            </w:pPr>
            <w:r>
              <w:rPr>
                <w:rFonts w:ascii="Times New Roman" w:hAnsi="Times New Roman" w:eastAsia="方正仿宋简体"/>
                <w:b/>
                <w:bCs/>
                <w:sz w:val="24"/>
              </w:rPr>
              <w:t>m</w:t>
            </w:r>
            <w:r>
              <w:rPr>
                <w:rFonts w:ascii="Times New Roman" w:hAnsi="Times New Roman" w:eastAsia="方正仿宋简体"/>
                <w:b/>
                <w:bCs/>
                <w:sz w:val="24"/>
                <w:vertAlign w:val="superscript"/>
              </w:rPr>
              <w:t>2</w:t>
            </w:r>
          </w:p>
        </w:tc>
        <w:tc>
          <w:tcPr>
            <w:tcW w:w="2254" w:type="dxa"/>
            <w:gridSpan w:val="3"/>
            <w:noWrap w:val="0"/>
            <w:vAlign w:val="center"/>
          </w:tcPr>
          <w:p>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实用宅基地面积</w:t>
            </w:r>
          </w:p>
        </w:tc>
        <w:tc>
          <w:tcPr>
            <w:tcW w:w="2153" w:type="dxa"/>
            <w:noWrap w:val="0"/>
            <w:vAlign w:val="center"/>
          </w:tcPr>
          <w:p>
            <w:pPr>
              <w:spacing w:before="120" w:beforeLines="50" w:after="120" w:afterLines="50"/>
              <w:ind w:left="832" w:leftChars="396" w:firstLine="482" w:firstLineChars="200"/>
              <w:jc w:val="center"/>
              <w:rPr>
                <w:rFonts w:ascii="Times New Roman" w:hAnsi="Times New Roman" w:eastAsia="方正仿宋简体"/>
                <w:b/>
                <w:bCs/>
                <w:sz w:val="24"/>
              </w:rPr>
            </w:pPr>
            <w:r>
              <w:rPr>
                <w:rFonts w:ascii="Times New Roman" w:hAnsi="Times New Roman" w:eastAsia="方正仿宋简体"/>
                <w:b/>
                <w:bCs/>
                <w:sz w:val="24"/>
              </w:rPr>
              <w:t>m</w:t>
            </w:r>
            <w:r>
              <w:rPr>
                <w:rFonts w:ascii="Times New Roman" w:hAnsi="Times New Roman" w:eastAsia="方正仿宋简体"/>
                <w:b/>
                <w:bCs/>
                <w:sz w:val="24"/>
                <w:vertAlign w:val="superscript"/>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408" w:type="dxa"/>
            <w:gridSpan w:val="3"/>
            <w:noWrap w:val="0"/>
            <w:vAlign w:val="center"/>
          </w:tcPr>
          <w:p>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批准房基占地面积</w:t>
            </w:r>
          </w:p>
        </w:tc>
        <w:tc>
          <w:tcPr>
            <w:tcW w:w="1905" w:type="dxa"/>
            <w:gridSpan w:val="2"/>
            <w:noWrap w:val="0"/>
            <w:vAlign w:val="center"/>
          </w:tcPr>
          <w:p>
            <w:pPr>
              <w:widowControl/>
              <w:spacing w:before="120" w:beforeLines="50" w:after="120" w:afterLines="50"/>
              <w:ind w:firstLine="482" w:firstLineChars="200"/>
              <w:jc w:val="center"/>
              <w:rPr>
                <w:rFonts w:ascii="Times New Roman" w:hAnsi="Times New Roman" w:eastAsia="方正仿宋简体"/>
                <w:b/>
                <w:bCs/>
                <w:sz w:val="24"/>
              </w:rPr>
            </w:pPr>
            <w:r>
              <w:rPr>
                <w:rFonts w:ascii="Times New Roman" w:hAnsi="Times New Roman" w:eastAsia="方正仿宋简体"/>
                <w:b/>
                <w:bCs/>
                <w:sz w:val="24"/>
              </w:rPr>
              <w:t xml:space="preserve">     m</w:t>
            </w:r>
            <w:r>
              <w:rPr>
                <w:rFonts w:ascii="Times New Roman" w:hAnsi="Times New Roman" w:eastAsia="方正仿宋简体"/>
                <w:b/>
                <w:bCs/>
                <w:sz w:val="24"/>
                <w:vertAlign w:val="superscript"/>
              </w:rPr>
              <w:t>2</w:t>
            </w:r>
          </w:p>
        </w:tc>
        <w:tc>
          <w:tcPr>
            <w:tcW w:w="2254" w:type="dxa"/>
            <w:gridSpan w:val="3"/>
            <w:noWrap w:val="0"/>
            <w:vAlign w:val="center"/>
          </w:tcPr>
          <w:p>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实际房基占地面积</w:t>
            </w:r>
          </w:p>
        </w:tc>
        <w:tc>
          <w:tcPr>
            <w:tcW w:w="2153" w:type="dxa"/>
            <w:noWrap w:val="0"/>
            <w:vAlign w:val="center"/>
          </w:tcPr>
          <w:p>
            <w:pPr>
              <w:widowControl/>
              <w:spacing w:before="120" w:beforeLines="50" w:after="120" w:afterLines="50"/>
              <w:ind w:firstLine="482" w:firstLineChars="200"/>
              <w:jc w:val="center"/>
              <w:rPr>
                <w:rFonts w:ascii="Times New Roman" w:hAnsi="Times New Roman" w:eastAsia="方正仿宋简体"/>
                <w:b/>
                <w:bCs/>
                <w:sz w:val="24"/>
              </w:rPr>
            </w:pPr>
            <w:r>
              <w:rPr>
                <w:rFonts w:ascii="Times New Roman" w:hAnsi="Times New Roman" w:eastAsia="方正仿宋简体"/>
                <w:b/>
                <w:bCs/>
                <w:sz w:val="24"/>
              </w:rPr>
              <w:t xml:space="preserve">       m</w:t>
            </w:r>
            <w:r>
              <w:rPr>
                <w:rFonts w:ascii="Times New Roman" w:hAnsi="Times New Roman" w:eastAsia="方正仿宋简体"/>
                <w:b/>
                <w:bCs/>
                <w:sz w:val="24"/>
                <w:vertAlign w:val="superscript"/>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408" w:type="dxa"/>
            <w:gridSpan w:val="3"/>
            <w:noWrap w:val="0"/>
            <w:vAlign w:val="center"/>
          </w:tcPr>
          <w:p>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批建层数/高度</w:t>
            </w:r>
          </w:p>
        </w:tc>
        <w:tc>
          <w:tcPr>
            <w:tcW w:w="1905" w:type="dxa"/>
            <w:gridSpan w:val="2"/>
            <w:noWrap w:val="0"/>
            <w:vAlign w:val="center"/>
          </w:tcPr>
          <w:p>
            <w:pPr>
              <w:spacing w:before="120" w:beforeLines="50" w:after="120" w:afterLines="50"/>
              <w:ind w:firstLine="482" w:firstLineChars="200"/>
              <w:jc w:val="center"/>
              <w:rPr>
                <w:rFonts w:ascii="Times New Roman" w:hAnsi="Times New Roman" w:eastAsia="方正仿宋简体"/>
                <w:b/>
                <w:bCs/>
                <w:sz w:val="24"/>
              </w:rPr>
            </w:pPr>
            <w:r>
              <w:rPr>
                <w:rFonts w:ascii="Times New Roman" w:hAnsi="Times New Roman" w:eastAsia="方正仿宋简体"/>
                <w:b/>
                <w:bCs/>
                <w:kern w:val="0"/>
                <w:sz w:val="24"/>
              </w:rPr>
              <w:t>层/    米</w:t>
            </w:r>
          </w:p>
        </w:tc>
        <w:tc>
          <w:tcPr>
            <w:tcW w:w="2254" w:type="dxa"/>
            <w:gridSpan w:val="3"/>
            <w:noWrap w:val="0"/>
            <w:vAlign w:val="center"/>
          </w:tcPr>
          <w:p>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竣工层数/高度</w:t>
            </w:r>
          </w:p>
        </w:tc>
        <w:tc>
          <w:tcPr>
            <w:tcW w:w="2153" w:type="dxa"/>
            <w:noWrap w:val="0"/>
            <w:vAlign w:val="center"/>
          </w:tcPr>
          <w:p>
            <w:pPr>
              <w:spacing w:before="120" w:beforeLines="50" w:after="120" w:afterLines="50"/>
              <w:ind w:firstLine="482" w:firstLineChars="200"/>
              <w:jc w:val="center"/>
              <w:rPr>
                <w:rFonts w:ascii="Times New Roman" w:hAnsi="Times New Roman" w:eastAsia="方正仿宋简体"/>
                <w:b/>
                <w:bCs/>
                <w:sz w:val="24"/>
              </w:rPr>
            </w:pPr>
            <w:r>
              <w:rPr>
                <w:rFonts w:ascii="Times New Roman" w:hAnsi="Times New Roman" w:eastAsia="方正仿宋简体"/>
                <w:b/>
                <w:bCs/>
                <w:kern w:val="0"/>
                <w:sz w:val="24"/>
              </w:rPr>
              <w:t>层/    米</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jc w:val="center"/>
        </w:trPr>
        <w:tc>
          <w:tcPr>
            <w:tcW w:w="2408" w:type="dxa"/>
            <w:gridSpan w:val="3"/>
            <w:tcBorders>
              <w:bottom w:val="single" w:color="auto" w:sz="4" w:space="0"/>
            </w:tcBorders>
            <w:noWrap w:val="0"/>
            <w:vAlign w:val="center"/>
          </w:tcPr>
          <w:p>
            <w:pPr>
              <w:widowControl/>
              <w:spacing w:before="120" w:beforeLines="50" w:after="120" w:afterLines="50"/>
              <w:jc w:val="left"/>
              <w:rPr>
                <w:rFonts w:ascii="Times New Roman" w:hAnsi="Times New Roman" w:eastAsia="方正仿宋简体"/>
                <w:b/>
                <w:bCs/>
                <w:sz w:val="24"/>
              </w:rPr>
            </w:pPr>
            <w:r>
              <w:rPr>
                <w:rFonts w:ascii="Times New Roman" w:hAnsi="Times New Roman" w:eastAsia="方正仿宋简体"/>
                <w:b/>
                <w:bCs/>
                <w:kern w:val="0"/>
                <w:sz w:val="24"/>
              </w:rPr>
              <w:t>拆旧退还宅基地情况</w:t>
            </w:r>
          </w:p>
        </w:tc>
        <w:tc>
          <w:tcPr>
            <w:tcW w:w="6312" w:type="dxa"/>
            <w:gridSpan w:val="6"/>
            <w:tcBorders>
              <w:bottom w:val="single" w:color="auto" w:sz="4" w:space="0"/>
            </w:tcBorders>
            <w:noWrap w:val="0"/>
            <w:vAlign w:val="center"/>
          </w:tcPr>
          <w:p>
            <w:pPr>
              <w:spacing w:before="120" w:beforeLines="50" w:after="120" w:afterLines="50"/>
              <w:ind w:firstLine="482" w:firstLineChars="200"/>
              <w:jc w:val="center"/>
              <w:rPr>
                <w:rFonts w:ascii="Times New Roman" w:hAnsi="Times New Roman" w:eastAsia="方正仿宋简体"/>
                <w:b/>
                <w:bCs/>
                <w:sz w:val="24"/>
              </w:rPr>
            </w:pPr>
            <w:r>
              <w:rPr>
                <w:rFonts w:ascii="Times New Roman" w:hAnsi="Times New Roman" w:eastAsia="方正仿宋简体"/>
                <w:b/>
                <w:bCs/>
                <w:kern w:val="0"/>
                <w:sz w:val="24"/>
              </w:rPr>
              <w:t>1.不属于   2.属于,已落实   3.属于,尚未落实</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39"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beforeLines="50" w:line="340" w:lineRule="exact"/>
              <w:jc w:val="center"/>
              <w:rPr>
                <w:rFonts w:ascii="Times New Roman" w:hAnsi="Times New Roman" w:eastAsia="方正仿宋简体"/>
                <w:b/>
                <w:bCs/>
                <w:sz w:val="24"/>
              </w:rPr>
            </w:pPr>
            <w:r>
              <w:rPr>
                <w:rFonts w:ascii="Times New Roman" w:hAnsi="Times New Roman" w:eastAsia="方正仿宋简体"/>
                <w:b/>
                <w:bCs/>
                <w:kern w:val="0"/>
                <w:sz w:val="24"/>
              </w:rPr>
              <w:t>竣工平面简图(</w:t>
            </w:r>
            <w:r>
              <w:rPr>
                <w:rFonts w:ascii="Times New Roman" w:hAnsi="Times New Roman" w:eastAsia="方正仿宋简体"/>
                <w:b/>
                <w:bCs/>
                <w:kern w:val="0"/>
                <w:sz w:val="22"/>
                <w:szCs w:val="22"/>
              </w:rPr>
              <w:t>标注长宽及四至</w:t>
            </w:r>
            <w:r>
              <w:rPr>
                <w:rFonts w:ascii="Times New Roman" w:hAnsi="Times New Roman" w:eastAsia="方正仿宋简体"/>
                <w:b/>
                <w:bCs/>
                <w:kern w:val="0"/>
                <w:sz w:val="24"/>
              </w:rPr>
              <w:t>)</w:t>
            </w:r>
          </w:p>
        </w:tc>
        <w:tc>
          <w:tcPr>
            <w:tcW w:w="7750" w:type="dxa"/>
            <w:gridSpan w:val="8"/>
            <w:tcBorders>
              <w:top w:val="single" w:color="auto" w:sz="4" w:space="0"/>
              <w:left w:val="single" w:color="auto" w:sz="4" w:space="0"/>
              <w:bottom w:val="single" w:color="auto" w:sz="4" w:space="0"/>
              <w:right w:val="single" w:color="auto" w:sz="4" w:space="0"/>
            </w:tcBorders>
            <w:noWrap w:val="0"/>
            <w:vAlign w:val="top"/>
          </w:tcPr>
          <w:p>
            <w:pPr>
              <w:widowControl/>
              <w:spacing w:before="120" w:beforeLines="50" w:after="120" w:afterLines="50"/>
              <w:ind w:firstLine="422" w:firstLineChars="200"/>
              <w:rPr>
                <w:rFonts w:ascii="Times New Roman" w:hAnsi="Times New Roman" w:eastAsia="方正仿宋简体"/>
                <w:b/>
                <w:bCs/>
                <w:kern w:val="0"/>
                <w:szCs w:val="21"/>
              </w:rPr>
            </w:pPr>
          </w:p>
          <w:p>
            <w:pPr>
              <w:widowControl/>
              <w:spacing w:before="120" w:beforeLines="50" w:after="120" w:afterLines="50"/>
              <w:ind w:firstLine="422" w:firstLineChars="200"/>
              <w:rPr>
                <w:rFonts w:ascii="Times New Roman" w:hAnsi="Times New Roman" w:eastAsia="方正仿宋简体"/>
                <w:b/>
                <w:bCs/>
                <w:kern w:val="0"/>
                <w:szCs w:val="21"/>
              </w:rPr>
            </w:pPr>
          </w:p>
          <w:p>
            <w:pPr>
              <w:widowControl/>
              <w:spacing w:before="120" w:beforeLines="50" w:after="120" w:afterLines="50"/>
              <w:ind w:firstLine="422" w:firstLineChars="200"/>
              <w:rPr>
                <w:rFonts w:ascii="Times New Roman" w:hAnsi="Times New Roman" w:eastAsia="方正仿宋简体"/>
                <w:b/>
                <w:bCs/>
                <w:kern w:val="0"/>
                <w:szCs w:val="21"/>
              </w:rPr>
            </w:pPr>
          </w:p>
          <w:p>
            <w:pPr>
              <w:widowControl/>
              <w:spacing w:before="120" w:beforeLines="50" w:after="120" w:afterLines="50"/>
              <w:ind w:firstLine="422" w:firstLineChars="200"/>
              <w:rPr>
                <w:rFonts w:ascii="Times New Roman" w:hAnsi="Times New Roman" w:eastAsia="方正仿宋简体"/>
                <w:b/>
                <w:bCs/>
                <w:szCs w:val="21"/>
              </w:rPr>
            </w:pPr>
            <w:r>
              <w:rPr>
                <w:rFonts w:ascii="Times New Roman" w:hAnsi="Times New Roman" w:eastAsia="方正仿宋简体"/>
                <w:b/>
                <w:bCs/>
                <w:kern w:val="0"/>
                <w:szCs w:val="21"/>
              </w:rPr>
              <w:t>经办人: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55"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beforeLines="50" w:after="120" w:afterLines="50"/>
              <w:ind w:firstLine="482" w:firstLineChars="200"/>
              <w:jc w:val="center"/>
              <w:rPr>
                <w:rFonts w:ascii="Times New Roman" w:hAnsi="Times New Roman" w:eastAsia="方正仿宋简体"/>
                <w:b/>
                <w:bCs/>
                <w:kern w:val="0"/>
                <w:sz w:val="24"/>
              </w:rPr>
            </w:pPr>
          </w:p>
          <w:p>
            <w:pPr>
              <w:widowControl/>
              <w:spacing w:before="120" w:beforeLines="50" w:after="120" w:afterLines="50"/>
              <w:jc w:val="center"/>
              <w:rPr>
                <w:rFonts w:ascii="Times New Roman" w:hAnsi="Times New Roman" w:eastAsia="方正仿宋简体"/>
                <w:b/>
                <w:bCs/>
                <w:kern w:val="0"/>
                <w:sz w:val="24"/>
              </w:rPr>
            </w:pPr>
            <w:r>
              <w:rPr>
                <w:rFonts w:ascii="Times New Roman" w:hAnsi="Times New Roman" w:eastAsia="方正仿宋简体"/>
                <w:b/>
                <w:bCs/>
                <w:kern w:val="0"/>
                <w:sz w:val="24"/>
              </w:rPr>
              <w:t>验收单位意见</w:t>
            </w:r>
          </w:p>
          <w:p>
            <w:pPr>
              <w:widowControl/>
              <w:spacing w:before="120" w:beforeLines="50" w:after="120" w:afterLines="50"/>
              <w:ind w:firstLine="482" w:firstLineChars="200"/>
              <w:jc w:val="center"/>
              <w:rPr>
                <w:rFonts w:ascii="Times New Roman" w:hAnsi="Times New Roman" w:eastAsia="方正仿宋简体"/>
                <w:b/>
                <w:bCs/>
                <w:sz w:val="24"/>
              </w:rPr>
            </w:pPr>
          </w:p>
        </w:tc>
        <w:tc>
          <w:tcPr>
            <w:tcW w:w="3437" w:type="dxa"/>
            <w:gridSpan w:val="5"/>
            <w:tcBorders>
              <w:top w:val="single" w:color="auto" w:sz="4" w:space="0"/>
              <w:left w:val="single" w:color="auto" w:sz="4" w:space="0"/>
              <w:bottom w:val="single" w:color="auto" w:sz="4" w:space="0"/>
              <w:right w:val="single" w:color="auto" w:sz="4" w:space="0"/>
            </w:tcBorders>
            <w:noWrap w:val="0"/>
            <w:vAlign w:val="center"/>
          </w:tcPr>
          <w:p>
            <w:pPr>
              <w:widowControl/>
              <w:spacing w:before="120" w:beforeLines="50" w:after="120" w:afterLines="50" w:line="240" w:lineRule="exact"/>
              <w:jc w:val="left"/>
              <w:rPr>
                <w:rFonts w:ascii="Times New Roman" w:hAnsi="Times New Roman" w:eastAsia="方正仿宋简体"/>
                <w:b/>
                <w:bCs/>
                <w:szCs w:val="21"/>
              </w:rPr>
            </w:pPr>
            <w:r>
              <w:rPr>
                <w:rFonts w:ascii="Times New Roman" w:hAnsi="Times New Roman" w:eastAsia="方正仿宋简体"/>
                <w:b/>
                <w:bCs/>
                <w:szCs w:val="21"/>
              </w:rPr>
              <w:t>镇街农业农村工作部门意见：</w:t>
            </w:r>
          </w:p>
          <w:p>
            <w:pPr>
              <w:pStyle w:val="5"/>
              <w:ind w:left="3360"/>
              <w:rPr>
                <w:rFonts w:ascii="Times New Roman" w:hAnsi="Times New Roman" w:eastAsia="方正仿宋简体"/>
                <w:b/>
                <w:bCs/>
                <w:szCs w:val="21"/>
              </w:rPr>
            </w:pPr>
          </w:p>
          <w:p>
            <w:pPr>
              <w:pStyle w:val="5"/>
              <w:ind w:left="3360"/>
              <w:rPr>
                <w:rFonts w:ascii="Times New Roman" w:hAnsi="Times New Roman" w:eastAsia="方正仿宋简体"/>
                <w:b/>
                <w:bCs/>
              </w:rPr>
            </w:pPr>
          </w:p>
          <w:p>
            <w:pPr>
              <w:widowControl/>
              <w:spacing w:before="120" w:beforeLines="50" w:after="120" w:afterLines="50" w:line="240" w:lineRule="exact"/>
              <w:ind w:firstLine="422" w:firstLineChars="200"/>
              <w:jc w:val="center"/>
              <w:rPr>
                <w:rFonts w:ascii="Times New Roman" w:hAnsi="Times New Roman" w:eastAsia="方正仿宋简体"/>
                <w:b/>
                <w:bCs/>
                <w:kern w:val="0"/>
                <w:szCs w:val="21"/>
              </w:rPr>
            </w:pPr>
            <w:r>
              <w:rPr>
                <w:rFonts w:ascii="Times New Roman" w:hAnsi="Times New Roman" w:eastAsia="方正仿宋简体"/>
                <w:b/>
                <w:bCs/>
                <w:kern w:val="0"/>
                <w:szCs w:val="21"/>
              </w:rPr>
              <w:t>（盖章）</w:t>
            </w:r>
          </w:p>
          <w:p>
            <w:pPr>
              <w:widowControl/>
              <w:spacing w:before="120" w:beforeLines="50" w:after="120" w:afterLines="50" w:line="240" w:lineRule="exact"/>
              <w:ind w:firstLine="422" w:firstLineChars="200"/>
              <w:rPr>
                <w:rFonts w:ascii="Times New Roman" w:hAnsi="Times New Roman" w:eastAsia="方正仿宋简体"/>
                <w:b/>
                <w:bCs/>
                <w:kern w:val="0"/>
                <w:szCs w:val="21"/>
              </w:rPr>
            </w:pPr>
            <w:r>
              <w:rPr>
                <w:rFonts w:ascii="Times New Roman" w:hAnsi="Times New Roman" w:eastAsia="方正仿宋简体"/>
                <w:b/>
                <w:bCs/>
                <w:kern w:val="0"/>
                <w:szCs w:val="21"/>
              </w:rPr>
              <w:t xml:space="preserve">经办人:          </w:t>
            </w:r>
          </w:p>
          <w:p>
            <w:pPr>
              <w:widowControl/>
              <w:spacing w:before="120" w:beforeLines="50" w:after="120" w:afterLines="50" w:line="240" w:lineRule="exact"/>
              <w:ind w:firstLine="422" w:firstLineChars="200"/>
              <w:jc w:val="center"/>
              <w:rPr>
                <w:rFonts w:ascii="Times New Roman" w:hAnsi="Times New Roman" w:eastAsia="方正仿宋简体"/>
                <w:b/>
                <w:bCs/>
                <w:szCs w:val="21"/>
              </w:rPr>
            </w:pPr>
            <w:r>
              <w:rPr>
                <w:rFonts w:ascii="Times New Roman" w:hAnsi="Times New Roman" w:eastAsia="方正仿宋简体"/>
                <w:b/>
                <w:bCs/>
                <w:kern w:val="0"/>
                <w:szCs w:val="21"/>
              </w:rPr>
              <w:t xml:space="preserve"> 年   月   日</w:t>
            </w:r>
          </w:p>
        </w:tc>
        <w:tc>
          <w:tcPr>
            <w:tcW w:w="4313"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before="120" w:beforeLines="50" w:after="120" w:afterLines="50" w:line="240" w:lineRule="exact"/>
              <w:rPr>
                <w:rFonts w:ascii="Times New Roman" w:hAnsi="Times New Roman" w:eastAsia="方正仿宋简体"/>
                <w:b/>
                <w:bCs/>
                <w:kern w:val="0"/>
                <w:szCs w:val="21"/>
              </w:rPr>
            </w:pPr>
            <w:r>
              <w:rPr>
                <w:rFonts w:ascii="Times New Roman" w:hAnsi="Times New Roman" w:eastAsia="方正仿宋简体"/>
                <w:b/>
                <w:bCs/>
                <w:szCs w:val="21"/>
              </w:rPr>
              <w:t>自然资源中心所意见：</w:t>
            </w:r>
          </w:p>
          <w:p>
            <w:pPr>
              <w:pStyle w:val="5"/>
              <w:ind w:left="3360"/>
              <w:rPr>
                <w:rFonts w:ascii="Times New Roman" w:hAnsi="Times New Roman" w:eastAsia="方正仿宋简体"/>
                <w:b/>
                <w:bCs/>
                <w:kern w:val="0"/>
                <w:szCs w:val="21"/>
              </w:rPr>
            </w:pPr>
          </w:p>
          <w:p>
            <w:pPr>
              <w:pStyle w:val="5"/>
              <w:ind w:left="3360"/>
              <w:rPr>
                <w:rFonts w:ascii="Times New Roman" w:hAnsi="Times New Roman" w:eastAsia="方正仿宋简体"/>
                <w:b/>
                <w:bCs/>
              </w:rPr>
            </w:pPr>
          </w:p>
          <w:p>
            <w:pPr>
              <w:widowControl/>
              <w:spacing w:before="120" w:beforeLines="50" w:after="120" w:afterLines="50" w:line="240" w:lineRule="exact"/>
              <w:ind w:firstLine="422" w:firstLineChars="200"/>
              <w:jc w:val="center"/>
              <w:rPr>
                <w:rFonts w:ascii="Times New Roman" w:hAnsi="Times New Roman" w:eastAsia="方正仿宋简体"/>
                <w:b/>
                <w:bCs/>
                <w:kern w:val="0"/>
                <w:szCs w:val="21"/>
              </w:rPr>
            </w:pPr>
            <w:r>
              <w:rPr>
                <w:rFonts w:ascii="Times New Roman" w:hAnsi="Times New Roman" w:eastAsia="方正仿宋简体"/>
                <w:b/>
                <w:bCs/>
                <w:kern w:val="0"/>
                <w:szCs w:val="21"/>
              </w:rPr>
              <w:t>（盖章）</w:t>
            </w:r>
          </w:p>
          <w:p>
            <w:pPr>
              <w:widowControl/>
              <w:spacing w:before="120" w:beforeLines="50" w:after="120" w:afterLines="50" w:line="240" w:lineRule="exact"/>
              <w:ind w:firstLine="422" w:firstLineChars="200"/>
              <w:rPr>
                <w:rFonts w:ascii="Times New Roman" w:hAnsi="Times New Roman" w:eastAsia="方正仿宋简体"/>
                <w:b/>
                <w:bCs/>
                <w:kern w:val="0"/>
                <w:szCs w:val="21"/>
              </w:rPr>
            </w:pPr>
            <w:r>
              <w:rPr>
                <w:rFonts w:ascii="Times New Roman" w:hAnsi="Times New Roman" w:eastAsia="方正仿宋简体"/>
                <w:b/>
                <w:bCs/>
                <w:kern w:val="0"/>
                <w:szCs w:val="21"/>
              </w:rPr>
              <w:t xml:space="preserve">经办人:           </w:t>
            </w:r>
          </w:p>
          <w:p>
            <w:pPr>
              <w:widowControl/>
              <w:spacing w:before="120" w:beforeLines="50" w:after="120" w:afterLines="50" w:line="240" w:lineRule="exact"/>
              <w:ind w:firstLine="422" w:firstLineChars="200"/>
              <w:jc w:val="center"/>
              <w:rPr>
                <w:rFonts w:ascii="Times New Roman" w:hAnsi="Times New Roman" w:eastAsia="方正仿宋简体"/>
                <w:b/>
                <w:bCs/>
                <w:szCs w:val="21"/>
              </w:rPr>
            </w:pPr>
            <w:r>
              <w:rPr>
                <w:rFonts w:hint="eastAsia" w:ascii="Times New Roman" w:hAnsi="Times New Roman" w:eastAsia="方正仿宋简体"/>
                <w:b/>
                <w:bCs/>
                <w:kern w:val="0"/>
                <w:szCs w:val="21"/>
              </w:rPr>
              <w:t xml:space="preserve"> </w:t>
            </w:r>
            <w:r>
              <w:rPr>
                <w:rFonts w:ascii="Times New Roman" w:hAnsi="Times New Roman" w:eastAsia="方正仿宋简体"/>
                <w:b/>
                <w:bCs/>
                <w:kern w:val="0"/>
                <w:szCs w:val="21"/>
              </w:rPr>
              <w:t>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6"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beforeLines="50" w:after="120" w:afterLines="50"/>
              <w:jc w:val="center"/>
              <w:rPr>
                <w:rFonts w:ascii="Times New Roman" w:hAnsi="Times New Roman" w:eastAsia="方正仿宋简体"/>
                <w:b/>
                <w:bCs/>
                <w:szCs w:val="21"/>
              </w:rPr>
            </w:pPr>
            <w:r>
              <w:rPr>
                <w:rFonts w:ascii="Times New Roman" w:hAnsi="Times New Roman" w:eastAsia="方正仿宋简体"/>
                <w:b/>
                <w:bCs/>
                <w:kern w:val="0"/>
                <w:sz w:val="24"/>
              </w:rPr>
              <w:t>镇街政府验收意见</w:t>
            </w:r>
          </w:p>
        </w:tc>
        <w:tc>
          <w:tcPr>
            <w:tcW w:w="7750" w:type="dxa"/>
            <w:gridSpan w:val="8"/>
            <w:tcBorders>
              <w:top w:val="single" w:color="auto" w:sz="4" w:space="0"/>
              <w:left w:val="single" w:color="auto" w:sz="4" w:space="0"/>
              <w:bottom w:val="single" w:color="auto" w:sz="4" w:space="0"/>
              <w:right w:val="single" w:color="auto" w:sz="4" w:space="0"/>
            </w:tcBorders>
            <w:noWrap w:val="0"/>
            <w:vAlign w:val="bottom"/>
          </w:tcPr>
          <w:p>
            <w:pPr>
              <w:widowControl/>
              <w:spacing w:before="120" w:beforeLines="50" w:after="120" w:afterLines="50"/>
              <w:ind w:firstLine="422" w:firstLineChars="200"/>
              <w:jc w:val="center"/>
              <w:rPr>
                <w:rFonts w:ascii="Times New Roman" w:hAnsi="Times New Roman" w:eastAsia="方正仿宋简体"/>
                <w:b/>
                <w:bCs/>
                <w:kern w:val="0"/>
                <w:szCs w:val="21"/>
              </w:rPr>
            </w:pPr>
          </w:p>
          <w:p>
            <w:pPr>
              <w:widowControl/>
              <w:spacing w:before="120" w:beforeLines="50" w:after="120" w:afterLines="50"/>
              <w:ind w:firstLine="422" w:firstLineChars="200"/>
              <w:jc w:val="center"/>
              <w:rPr>
                <w:rFonts w:ascii="Times New Roman" w:hAnsi="Times New Roman" w:eastAsia="方正仿宋简体"/>
                <w:b/>
                <w:bCs/>
                <w:kern w:val="0"/>
                <w:szCs w:val="21"/>
              </w:rPr>
            </w:pPr>
            <w:r>
              <w:rPr>
                <w:rFonts w:ascii="Times New Roman" w:hAnsi="Times New Roman" w:eastAsia="方正仿宋简体"/>
                <w:b/>
                <w:bCs/>
                <w:kern w:val="0"/>
                <w:szCs w:val="21"/>
              </w:rPr>
              <w:t xml:space="preserve">                                        (盖章)</w:t>
            </w:r>
          </w:p>
          <w:p>
            <w:pPr>
              <w:widowControl/>
              <w:spacing w:before="120" w:beforeLines="50" w:after="120" w:afterLines="50"/>
              <w:ind w:firstLine="422" w:firstLineChars="200"/>
              <w:jc w:val="center"/>
              <w:rPr>
                <w:rFonts w:ascii="Times New Roman" w:hAnsi="Times New Roman" w:eastAsia="方正仿宋简体"/>
                <w:b/>
                <w:bCs/>
                <w:szCs w:val="21"/>
              </w:rPr>
            </w:pPr>
            <w:r>
              <w:rPr>
                <w:rFonts w:ascii="Times New Roman" w:hAnsi="Times New Roman" w:eastAsia="方正仿宋简体"/>
                <w:b/>
                <w:bCs/>
                <w:kern w:val="0"/>
                <w:szCs w:val="21"/>
              </w:rPr>
              <w:t>负责人:                                 年   月   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jc w:val="center"/>
        </w:trPr>
        <w:tc>
          <w:tcPr>
            <w:tcW w:w="970" w:type="dxa"/>
            <w:tcBorders>
              <w:top w:val="single" w:color="auto" w:sz="4" w:space="0"/>
              <w:left w:val="single" w:color="auto" w:sz="4" w:space="0"/>
              <w:bottom w:val="single" w:color="auto" w:sz="4" w:space="0"/>
              <w:right w:val="single" w:color="auto" w:sz="4" w:space="0"/>
            </w:tcBorders>
            <w:noWrap w:val="0"/>
            <w:vAlign w:val="center"/>
          </w:tcPr>
          <w:p>
            <w:pPr>
              <w:widowControl/>
              <w:spacing w:before="120" w:beforeLines="50" w:after="120" w:afterLines="50"/>
              <w:jc w:val="center"/>
              <w:rPr>
                <w:rFonts w:ascii="Times New Roman" w:hAnsi="Times New Roman" w:eastAsia="方正仿宋简体"/>
                <w:b/>
                <w:bCs/>
                <w:sz w:val="24"/>
              </w:rPr>
            </w:pPr>
            <w:r>
              <w:rPr>
                <w:rFonts w:ascii="Times New Roman" w:hAnsi="Times New Roman" w:eastAsia="方正仿宋简体"/>
                <w:b/>
                <w:bCs/>
                <w:kern w:val="0"/>
                <w:sz w:val="24"/>
              </w:rPr>
              <w:t>备 注</w:t>
            </w:r>
          </w:p>
        </w:tc>
        <w:tc>
          <w:tcPr>
            <w:tcW w:w="7750" w:type="dxa"/>
            <w:gridSpan w:val="8"/>
            <w:tcBorders>
              <w:top w:val="single" w:color="auto" w:sz="4" w:space="0"/>
              <w:left w:val="single" w:color="auto" w:sz="4" w:space="0"/>
              <w:bottom w:val="single" w:color="auto" w:sz="4" w:space="0"/>
              <w:right w:val="single" w:color="auto" w:sz="4" w:space="0"/>
            </w:tcBorders>
            <w:noWrap w:val="0"/>
            <w:vAlign w:val="top"/>
          </w:tcPr>
          <w:p>
            <w:pPr>
              <w:widowControl/>
              <w:spacing w:before="120" w:beforeLines="50" w:after="120" w:afterLines="50"/>
              <w:ind w:firstLine="422" w:firstLineChars="200"/>
              <w:rPr>
                <w:rFonts w:ascii="Times New Roman" w:hAnsi="Times New Roman" w:eastAsia="方正仿宋简体"/>
                <w:b/>
                <w:bCs/>
                <w:szCs w:val="21"/>
              </w:rPr>
            </w:pPr>
          </w:p>
        </w:tc>
      </w:tr>
    </w:tbl>
    <w:p>
      <w:pPr>
        <w:spacing w:line="580" w:lineRule="exact"/>
        <w:rPr>
          <w:rFonts w:ascii="Times New Roman" w:hAnsi="Times New Roman" w:eastAsia="方正黑体简体"/>
          <w:b/>
          <w:bCs/>
          <w:sz w:val="32"/>
          <w:szCs w:val="32"/>
        </w:rPr>
      </w:pPr>
      <w:r>
        <w:rPr>
          <w:rFonts w:ascii="Times New Roman" w:hAnsi="Times New Roman" w:eastAsia="方正黑体简体"/>
          <w:b/>
          <w:bCs/>
          <w:sz w:val="32"/>
          <w:szCs w:val="32"/>
        </w:rPr>
        <w:t>附件7</w:t>
      </w:r>
    </w:p>
    <w:p>
      <w:pPr>
        <w:jc w:val="center"/>
        <w:rPr>
          <w:rFonts w:hint="eastAsia" w:ascii="方正小标宋_GBK" w:hAnsi="方正小标宋_GBK" w:eastAsia="方正小标宋_GBK" w:cs="方正小标宋_GBK"/>
          <w:b/>
          <w:bCs/>
          <w:snapToGrid w:val="0"/>
          <w:sz w:val="44"/>
          <w:szCs w:val="44"/>
        </w:rPr>
      </w:pPr>
      <w:r>
        <w:rPr>
          <w:rFonts w:hint="eastAsia" w:ascii="方正小标宋简体" w:hAnsi="方正小标宋简体" w:eastAsia="方正小标宋简体" w:cs="方正小标宋简体"/>
          <w:b/>
          <w:bCs/>
          <w:sz w:val="44"/>
          <w:szCs w:val="44"/>
          <w:lang w:bidi="zh-TW"/>
        </w:rPr>
        <w:t>农村宅基地申请审批办理流程图</w:t>
      </w:r>
    </w:p>
    <w:p>
      <w:pPr>
        <w:ind w:firstLine="880" w:firstLineChars="200"/>
        <w:jc w:val="center"/>
        <w:rPr>
          <w:rFonts w:ascii="黑体" w:hAnsi="黑体" w:eastAsia="黑体" w:cs="黑体"/>
          <w:b/>
          <w:bCs/>
          <w:snapToGrid w:val="0"/>
          <w:sz w:val="44"/>
          <w:szCs w:val="44"/>
        </w:rPr>
      </w:pPr>
      <w:r>
        <w:rPr>
          <w:rFonts w:hint="eastAsia" w:ascii="方正小标宋_GBK" w:hAnsi="方正小标宋_GBK" w:eastAsia="方正小标宋_GBK" w:cs="方正小标宋_GBK"/>
          <w:b/>
          <w:bCs/>
          <w:sz w:val="44"/>
        </w:rPr>
        <mc:AlternateContent>
          <mc:Choice Requires="wps">
            <w:drawing>
              <wp:anchor distT="0" distB="0" distL="114300" distR="114300" simplePos="0" relativeHeight="251659264" behindDoc="0" locked="0" layoutInCell="1" allowOverlap="1">
                <wp:simplePos x="0" y="0"/>
                <wp:positionH relativeFrom="column">
                  <wp:posOffset>1213485</wp:posOffset>
                </wp:positionH>
                <wp:positionV relativeFrom="paragraph">
                  <wp:posOffset>74295</wp:posOffset>
                </wp:positionV>
                <wp:extent cx="2657475" cy="581660"/>
                <wp:effectExtent l="12700" t="12700" r="15875" b="15240"/>
                <wp:wrapNone/>
                <wp:docPr id="1026" name="圆角矩形 1026"/>
                <wp:cNvGraphicFramePr/>
                <a:graphic xmlns:a="http://schemas.openxmlformats.org/drawingml/2006/main">
                  <a:graphicData uri="http://schemas.microsoft.com/office/word/2010/wordprocessingShape">
                    <wps:wsp>
                      <wps:cNvSpPr/>
                      <wps:spPr>
                        <a:xfrm>
                          <a:off x="0" y="0"/>
                          <a:ext cx="2657474" cy="628650"/>
                        </a:xfrm>
                        <a:prstGeom prst="roundRect">
                          <a:avLst/>
                        </a:prstGeom>
                        <a:solidFill>
                          <a:srgbClr val="FFFFFF"/>
                        </a:solidFill>
                        <a:ln w="25400" cap="flat" cmpd="sng">
                          <a:solidFill>
                            <a:srgbClr val="000000"/>
                          </a:solidFill>
                          <a:prstDash val="solid"/>
                          <a:round/>
                        </a:ln>
                        <a:effectLst/>
                      </wps:spPr>
                      <wps:txb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村民以户为单位提出宅基地和建房（规划许可）书面申请</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95.55pt;margin-top:5.85pt;height:45.8pt;width:209.25pt;z-index:251659264;v-text-anchor:middle;mso-width-relative:page;mso-height-relative:page;" fillcolor="#FFFFFF" filled="t" stroked="t" coordsize="21600,21600" arcsize="0.166666666666667" o:gfxdata="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CV2vKnYAAAACgEAAA8AAAAAAAAAAQAgAAAAIgAAAGRycy9kb3du&#10;cmV2LnhtbFBLAQIUABQAAAAIAIdO4kDU+/OQOAIAAGwEAAAOAAAAAAAAAAEAIAAAACcBAABkcnMv&#10;ZTJvRG9jLnhtbFBLBQYAAAAABgAGAFkBAADRBQAAAAA=&#10;">
                <v:fill on="t" focussize="0,0"/>
                <v:stroke weight="2pt" color="#000000" joinstyle="round"/>
                <v:imagedata o:title=""/>
                <o:lock v:ext="edit" aspectratio="f"/>
                <v:textbo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村民以户为单位提出宅基地和建房（规划许可）书面申请</w:t>
                      </w:r>
                    </w:p>
                  </w:txbxContent>
                </v:textbox>
              </v:roundrect>
            </w:pict>
          </mc:Fallback>
        </mc:AlternateContent>
      </w:r>
    </w:p>
    <w:p>
      <w:pPr>
        <w:ind w:firstLine="883" w:firstLineChars="200"/>
        <w:jc w:val="center"/>
        <w:rPr>
          <w:rFonts w:ascii="黑体" w:hAnsi="黑体" w:eastAsia="黑体" w:cs="黑体"/>
          <w:b/>
          <w:bCs/>
          <w:snapToGrid w:val="0"/>
          <w:sz w:val="44"/>
          <w:szCs w:val="44"/>
        </w:rPr>
      </w:pPr>
      <w:r>
        <w:rPr>
          <w:b/>
          <w:bCs/>
          <w:sz w:val="44"/>
        </w:rPr>
        <mc:AlternateContent>
          <mc:Choice Requires="wps">
            <w:drawing>
              <wp:anchor distT="0" distB="0" distL="114300" distR="114300" simplePos="0" relativeHeight="251660288" behindDoc="0" locked="0" layoutInCell="1" allowOverlap="1">
                <wp:simplePos x="0" y="0"/>
                <wp:positionH relativeFrom="column">
                  <wp:posOffset>2451735</wp:posOffset>
                </wp:positionH>
                <wp:positionV relativeFrom="paragraph">
                  <wp:posOffset>319405</wp:posOffset>
                </wp:positionV>
                <wp:extent cx="13970" cy="621030"/>
                <wp:effectExtent l="41910" t="0" r="58420" b="7620"/>
                <wp:wrapNone/>
                <wp:docPr id="1" name="直接箭头连接符 1"/>
                <wp:cNvGraphicFramePr/>
                <a:graphic xmlns:a="http://schemas.openxmlformats.org/drawingml/2006/main">
                  <a:graphicData uri="http://schemas.microsoft.com/office/word/2010/wordprocessingShape">
                    <wps:wsp>
                      <wps:cNvCnPr/>
                      <wps:spPr>
                        <a:xfrm>
                          <a:off x="0" y="0"/>
                          <a:ext cx="13970" cy="621030"/>
                        </a:xfrm>
                        <a:prstGeom prst="straightConnector1">
                          <a:avLst/>
                        </a:prstGeom>
                        <a:ln w="19050" cap="flat" cmpd="sng">
                          <a:solidFill>
                            <a:srgbClr val="000000"/>
                          </a:solidFill>
                          <a:prstDash val="solid"/>
                          <a:headEnd type="none" w="med" len="med"/>
                          <a:tailEnd type="arrow" w="med" len="med"/>
                        </a:ln>
                      </wps:spPr>
                      <wps:bodyPr/>
                    </wps:wsp>
                  </a:graphicData>
                </a:graphic>
              </wp:anchor>
            </w:drawing>
          </mc:Choice>
          <mc:Fallback>
            <w:pict>
              <v:shape id="_x0000_s1026" o:spid="_x0000_s1026" o:spt="32" type="#_x0000_t32" style="position:absolute;left:0pt;margin-left:193.05pt;margin-top:25.15pt;height:48.9pt;width:1.1pt;z-index:251660288;mso-width-relative:page;mso-height-relative:page;" filled="f" stroked="t" coordsize="21600,21600" o:gfxdata="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&#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i4KPN2AAAAAoBAAAPAAAAAAAAAAEAIAAAACIAAABk&#10;cnMvZG93bnJldi54bWxQSwECFAAUAAAACACHTuJA3aJtuQYCAADxAwAADgAAAAAAAAABACAAAAAn&#10;AQAAZHJzL2Uyb0RvYy54bWxQSwUGAAAAAAYABgBZAQAAnwUAAAAA&#10;">
                <v:fill on="f" focussize="0,0"/>
                <v:stroke weight="1.5pt" color="#000000" joinstyle="round" endarrow="open"/>
                <v:imagedata o:title=""/>
                <o:lock v:ext="edit" aspectratio="f"/>
              </v:shape>
            </w:pict>
          </mc:Fallback>
        </mc:AlternateContent>
      </w:r>
    </w:p>
    <w:p>
      <w:pPr>
        <w:ind w:firstLine="883" w:firstLineChars="200"/>
        <w:jc w:val="center"/>
        <w:rPr>
          <w:rFonts w:ascii="黑体" w:hAnsi="黑体" w:eastAsia="黑体" w:cs="黑体"/>
          <w:b/>
          <w:bCs/>
          <w:snapToGrid w:val="0"/>
          <w:sz w:val="44"/>
          <w:szCs w:val="44"/>
        </w:rPr>
      </w:pPr>
    </w:p>
    <w:p>
      <w:pPr>
        <w:ind w:firstLine="883" w:firstLineChars="200"/>
        <w:jc w:val="center"/>
        <w:rPr>
          <w:rFonts w:ascii="黑体" w:hAnsi="黑体" w:eastAsia="黑体" w:cs="黑体"/>
          <w:b/>
          <w:bCs/>
          <w:snapToGrid w:val="0"/>
          <w:sz w:val="44"/>
          <w:szCs w:val="44"/>
        </w:rPr>
      </w:pPr>
      <w:r>
        <w:rPr>
          <w:b/>
          <w:bCs/>
          <w:sz w:val="44"/>
        </w:rPr>
        <mc:AlternateContent>
          <mc:Choice Requires="wps">
            <w:drawing>
              <wp:anchor distT="0" distB="0" distL="114300" distR="114300" simplePos="0" relativeHeight="251661312" behindDoc="0" locked="0" layoutInCell="1" allowOverlap="1">
                <wp:simplePos x="0" y="0"/>
                <wp:positionH relativeFrom="column">
                  <wp:posOffset>4358005</wp:posOffset>
                </wp:positionH>
                <wp:positionV relativeFrom="paragraph">
                  <wp:posOffset>267335</wp:posOffset>
                </wp:positionV>
                <wp:extent cx="1351915" cy="609600"/>
                <wp:effectExtent l="12700" t="12700" r="26035" b="25400"/>
                <wp:wrapNone/>
                <wp:docPr id="1029" name="圆角矩形 1029"/>
                <wp:cNvGraphicFramePr/>
                <a:graphic xmlns:a="http://schemas.openxmlformats.org/drawingml/2006/main">
                  <a:graphicData uri="http://schemas.microsoft.com/office/word/2010/wordprocessingShape">
                    <wps:wsp>
                      <wps:cNvSpPr/>
                      <wps:spPr>
                        <a:xfrm>
                          <a:off x="0" y="0"/>
                          <a:ext cx="1401445" cy="609600"/>
                        </a:xfrm>
                        <a:prstGeom prst="roundRect">
                          <a:avLst/>
                        </a:prstGeom>
                        <a:solidFill>
                          <a:srgbClr val="FFFFFF"/>
                        </a:solidFill>
                        <a:ln w="25400" cap="flat" cmpd="sng">
                          <a:solidFill>
                            <a:srgbClr val="000000"/>
                          </a:solidFill>
                          <a:prstDash val="solid"/>
                          <a:round/>
                        </a:ln>
                        <a:effectLst/>
                      </wps:spPr>
                      <wps:txb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村级组织调查</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343.15pt;margin-top:21.05pt;height:48pt;width:106.45pt;z-index:251661312;v-text-anchor:middle;mso-width-relative:page;mso-height-relative:page;" fillcolor="#FFFFFF" filled="t" stroked="t" coordsize="21600,21600" arcsize="0.166666666666667" o:gfxdata="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pxYAcNgAAAAKAQAADwAAAAAAAAABACAAAAAiAAAAZHJzL2Rvd25y&#10;ZXYueG1sUEsBAhQAFAAAAAgAh07iQMVbZ7k3AgAAbAQAAA4AAAAAAAAAAQAgAAAAJwEAAGRycy9l&#10;Mm9Eb2MueG1sUEsFBgAAAAAGAAYAWQEAANAFAAAAAA==&#10;">
                <v:fill on="t" focussize="0,0"/>
                <v:stroke weight="2pt" color="#000000" joinstyle="round"/>
                <v:imagedata o:title=""/>
                <o:lock v:ext="edit" aspectratio="f"/>
                <v:textbo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村级组织调查</w:t>
                      </w:r>
                    </w:p>
                  </w:txbxContent>
                </v:textbox>
              </v:roundrect>
            </w:pict>
          </mc:Fallback>
        </mc:AlternateContent>
      </w:r>
      <w:r>
        <w:rPr>
          <w:b/>
          <w:bCs/>
          <w:sz w:val="44"/>
        </w:rPr>
        <mc:AlternateContent>
          <mc:Choice Requires="wps">
            <w:drawing>
              <wp:anchor distT="0" distB="0" distL="114300" distR="114300" simplePos="0" relativeHeight="251662336" behindDoc="0" locked="0" layoutInCell="1" allowOverlap="1">
                <wp:simplePos x="0" y="0"/>
                <wp:positionH relativeFrom="column">
                  <wp:posOffset>1537970</wp:posOffset>
                </wp:positionH>
                <wp:positionV relativeFrom="paragraph">
                  <wp:posOffset>245745</wp:posOffset>
                </wp:positionV>
                <wp:extent cx="1828800" cy="601345"/>
                <wp:effectExtent l="12700" t="12700" r="25400" b="14605"/>
                <wp:wrapNone/>
                <wp:docPr id="1028" name="圆角矩形 1028"/>
                <wp:cNvGraphicFramePr/>
                <a:graphic xmlns:a="http://schemas.openxmlformats.org/drawingml/2006/main">
                  <a:graphicData uri="http://schemas.microsoft.com/office/word/2010/wordprocessingShape">
                    <wps:wsp>
                      <wps:cNvSpPr/>
                      <wps:spPr>
                        <a:xfrm>
                          <a:off x="0" y="0"/>
                          <a:ext cx="1828800" cy="705485"/>
                        </a:xfrm>
                        <a:prstGeom prst="roundRect">
                          <a:avLst/>
                        </a:prstGeom>
                        <a:solidFill>
                          <a:srgbClr val="FFFFFF"/>
                        </a:solidFill>
                        <a:ln w="25400" cap="flat" cmpd="sng">
                          <a:solidFill>
                            <a:srgbClr val="000000"/>
                          </a:solidFill>
                          <a:prstDash val="solid"/>
                          <a:round/>
                        </a:ln>
                        <a:effectLst/>
                      </wps:spPr>
                      <wps:txb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村级组织核实审议、公开公示</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121.1pt;margin-top:19.35pt;height:47.35pt;width:144pt;z-index:251662336;v-text-anchor:middle;mso-width-relative:page;mso-height-relative:page;" fillcolor="#FFFFFF" filled="t" stroked="t" coordsize="21600,21600" arcsize="0.166666666666667" o:gfxdata="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bAtnsNgAAAAKAQAADwAAAAAAAAABACAAAAAiAAAAZHJzL2Rvd25yZXYu&#10;eG1sUEsBAhQAFAAAAAgAh07iQKPwm/E0AgAAbAQAAA4AAAAAAAAAAQAgAAAAJwEAAGRycy9lMm9E&#10;b2MueG1sUEsFBgAAAAAGAAYAWQEAAM0FAAAAAA==&#10;">
                <v:fill on="t" focussize="0,0"/>
                <v:stroke weight="2pt" color="#000000" joinstyle="round"/>
                <v:imagedata o:title=""/>
                <o:lock v:ext="edit" aspectratio="f"/>
                <v:textbo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村级组织核实审议、公开公示</w:t>
                      </w:r>
                    </w:p>
                  </w:txbxContent>
                </v:textbox>
              </v:roundrect>
            </w:pict>
          </mc:Fallback>
        </mc:AlternateContent>
      </w:r>
      <w:r>
        <w:rPr>
          <w:rFonts w:hint="eastAsia" w:ascii="黑体" w:hAnsi="黑体" w:eastAsia="黑体" w:cs="黑体"/>
          <w:b/>
          <w:bCs/>
          <w:snapToGrid w:val="0"/>
          <w:sz w:val="44"/>
          <w:szCs w:val="44"/>
        </w:rPr>
        <w:t xml:space="preserve">               </w:t>
      </w:r>
    </w:p>
    <w:p>
      <w:pPr>
        <w:ind w:firstLine="883" w:firstLineChars="200"/>
        <w:jc w:val="center"/>
        <w:rPr>
          <w:rFonts w:ascii="仿宋_GB2312" w:hAnsi="仿宋_GB2312" w:eastAsia="仿宋_GB2312" w:cs="仿宋_GB2312"/>
          <w:b/>
          <w:bCs/>
          <w:snapToGrid w:val="0"/>
          <w:sz w:val="24"/>
        </w:rPr>
      </w:pPr>
      <w:r>
        <w:rPr>
          <w:b/>
          <w:bCs/>
          <w:sz w:val="44"/>
        </w:rPr>
        <mc:AlternateContent>
          <mc:Choice Requires="wps">
            <w:drawing>
              <wp:anchor distT="0" distB="0" distL="114300" distR="114300" simplePos="0" relativeHeight="251663360" behindDoc="0" locked="0" layoutInCell="1" allowOverlap="1">
                <wp:simplePos x="0" y="0"/>
                <wp:positionH relativeFrom="column">
                  <wp:posOffset>3366770</wp:posOffset>
                </wp:positionH>
                <wp:positionV relativeFrom="paragraph">
                  <wp:posOffset>202565</wp:posOffset>
                </wp:positionV>
                <wp:extent cx="942340" cy="4445"/>
                <wp:effectExtent l="0" t="50165" r="10160" b="59690"/>
                <wp:wrapNone/>
                <wp:docPr id="1030" name="直接箭头连接符 1030"/>
                <wp:cNvGraphicFramePr/>
                <a:graphic xmlns:a="http://schemas.openxmlformats.org/drawingml/2006/main">
                  <a:graphicData uri="http://schemas.microsoft.com/office/word/2010/wordprocessingShape">
                    <wps:wsp>
                      <wps:cNvCnPr/>
                      <wps:spPr>
                        <a:xfrm>
                          <a:off x="0" y="0"/>
                          <a:ext cx="942340" cy="4445"/>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margin-left:265.1pt;margin-top:15.95pt;height:0.35pt;width:74.2pt;z-index:251663360;mso-width-relative:page;mso-height-relative:page;" filled="f" stroked="t" coordsize="21600,21600" o:gfxdata="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&#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bWYubYAAAACQEAAA8AAAAAAAAAAQAgAAAAIgAAAGRy&#10;cy9kb3ducmV2LnhtbFBLAQIUABQAAAAIAIdO4kCOhgErBQIAAOQDAAAOAAAAAAAAAAEAIAAAACcB&#10;AABkcnMvZTJvRG9jLnhtbFBLBQYAAAAABgAGAFkBAACeBQAAAAA=&#10;">
                <v:fill on="f" focussize="0,0"/>
                <v:stroke weight="1.5pt" color="#000000" joinstyle="round" endarrow="open"/>
                <v:imagedata o:title=""/>
                <o:lock v:ext="edit" aspectratio="f"/>
              </v:shape>
            </w:pict>
          </mc:Fallback>
        </mc:AlternateContent>
      </w:r>
      <w:r>
        <w:rPr>
          <w:rFonts w:hint="eastAsia" w:ascii="黑体" w:hAnsi="黑体" w:eastAsia="黑体" w:cs="黑体"/>
          <w:b/>
          <w:bCs/>
          <w:snapToGrid w:val="0"/>
          <w:sz w:val="44"/>
          <w:szCs w:val="44"/>
        </w:rPr>
        <w:t xml:space="preserve">          </w:t>
      </w:r>
      <w:r>
        <w:rPr>
          <w:rFonts w:hint="eastAsia" w:ascii="仿宋_GB2312" w:hAnsi="仿宋_GB2312" w:eastAsia="仿宋_GB2312" w:cs="仿宋_GB2312"/>
          <w:b/>
          <w:bCs/>
          <w:snapToGrid w:val="0"/>
          <w:sz w:val="24"/>
        </w:rPr>
        <w:t>公示有异议</w:t>
      </w:r>
    </w:p>
    <w:p>
      <w:pPr>
        <w:ind w:firstLine="883" w:firstLineChars="200"/>
        <w:rPr>
          <w:b/>
          <w:bCs/>
          <w:sz w:val="44"/>
        </w:rPr>
      </w:pPr>
      <w:r>
        <w:rPr>
          <w:b/>
          <w:bCs/>
          <w:sz w:val="44"/>
        </w:rPr>
        <mc:AlternateContent>
          <mc:Choice Requires="wps">
            <w:drawing>
              <wp:anchor distT="0" distB="0" distL="114300" distR="114300" simplePos="0" relativeHeight="251664384" behindDoc="0" locked="0" layoutInCell="1" allowOverlap="1">
                <wp:simplePos x="0" y="0"/>
                <wp:positionH relativeFrom="column">
                  <wp:posOffset>3327400</wp:posOffset>
                </wp:positionH>
                <wp:positionV relativeFrom="paragraph">
                  <wp:posOffset>264795</wp:posOffset>
                </wp:positionV>
                <wp:extent cx="1028700" cy="1352550"/>
                <wp:effectExtent l="0" t="5715" r="19050" b="13335"/>
                <wp:wrapNone/>
                <wp:docPr id="1031" name="直接箭头连接符 1031"/>
                <wp:cNvGraphicFramePr/>
                <a:graphic xmlns:a="http://schemas.openxmlformats.org/drawingml/2006/main">
                  <a:graphicData uri="http://schemas.microsoft.com/office/word/2010/wordprocessingShape">
                    <wps:wsp>
                      <wps:cNvCnPr/>
                      <wps:spPr>
                        <a:xfrm flipH="1">
                          <a:off x="0" y="0"/>
                          <a:ext cx="1028700" cy="1352550"/>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flip:x;margin-left:262pt;margin-top:20.85pt;height:106.5pt;width:81pt;z-index:251664384;mso-width-relative:page;mso-height-relative:page;" filled="f" stroked="t" coordsize="21600,21600" o:gfxdata="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WPQJdkAAAAKAQAADwAAAAAA&#10;AAABACAAAAAiAAAAZHJzL2Rvd25yZXYueG1sUEsBAhQAFAAAAAgAh07iQAG1D5kSAgAA8gMAAA4A&#10;AAAAAAAAAQAgAAAAKAEAAGRycy9lMm9Eb2MueG1sUEsFBgAAAAAGAAYAWQEAAKwFAAAAAA==&#10;">
                <v:fill on="f" focussize="0,0"/>
                <v:stroke weight="1.5pt" color="#000000" joinstyle="round" endarrow="open"/>
                <v:imagedata o:title=""/>
                <o:lock v:ext="edit" aspectratio="f"/>
              </v:shape>
            </w:pict>
          </mc:Fallback>
        </mc:AlternateContent>
      </w:r>
      <w:r>
        <w:rPr>
          <w:b/>
          <w:bCs/>
          <w:sz w:val="44"/>
        </w:rPr>
        <mc:AlternateContent>
          <mc:Choice Requires="wps">
            <w:drawing>
              <wp:anchor distT="0" distB="0" distL="114300" distR="114300" simplePos="0" relativeHeight="251665408" behindDoc="0" locked="0" layoutInCell="1" allowOverlap="1">
                <wp:simplePos x="0" y="0"/>
                <wp:positionH relativeFrom="column">
                  <wp:posOffset>4966335</wp:posOffset>
                </wp:positionH>
                <wp:positionV relativeFrom="paragraph">
                  <wp:posOffset>293370</wp:posOffset>
                </wp:positionV>
                <wp:extent cx="19050" cy="1295400"/>
                <wp:effectExtent l="36195" t="0" r="59055" b="0"/>
                <wp:wrapNone/>
                <wp:docPr id="1032" name="直接箭头连接符 1032"/>
                <wp:cNvGraphicFramePr/>
                <a:graphic xmlns:a="http://schemas.openxmlformats.org/drawingml/2006/main">
                  <a:graphicData uri="http://schemas.microsoft.com/office/word/2010/wordprocessingShape">
                    <wps:wsp>
                      <wps:cNvCnPr/>
                      <wps:spPr>
                        <a:xfrm>
                          <a:off x="0" y="0"/>
                          <a:ext cx="19050" cy="1295400"/>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margin-left:391.05pt;margin-top:23.1pt;height:102pt;width:1.5pt;z-index:251665408;mso-width-relative:page;mso-height-relative:page;" filled="f" stroked="t" coordsize="21600,21600" o:gfxdata="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370cNoAAAAKAQAADwAAAAAAAAABACAAAAAiAAAA&#10;ZHJzL2Rvd25yZXYueG1sUEsBAhQAFAAAAAgAh07iQAIiT+YFAgAA5gMAAA4AAAAAAAAAAQAgAAAA&#10;KQEAAGRycy9lMm9Eb2MueG1sUEsFBgAAAAAGAAYAWQEAAKAFAAAAAA==&#10;">
                <v:fill on="f" focussize="0,0"/>
                <v:stroke weight="1.5pt" color="#000000" joinstyle="round" endarrow="open"/>
                <v:imagedata o:title=""/>
                <o:lock v:ext="edit" aspectratio="f"/>
              </v:shape>
            </w:pict>
          </mc:Fallback>
        </mc:AlternateContent>
      </w:r>
      <w:r>
        <w:rPr>
          <w:b/>
          <w:bCs/>
          <w:sz w:val="44"/>
        </w:rPr>
        <mc:AlternateContent>
          <mc:Choice Requires="wps">
            <w:drawing>
              <wp:anchor distT="0" distB="0" distL="114300" distR="114300" simplePos="0" relativeHeight="251666432" behindDoc="0" locked="0" layoutInCell="1" allowOverlap="1">
                <wp:simplePos x="0" y="0"/>
                <wp:positionH relativeFrom="column">
                  <wp:posOffset>2442845</wp:posOffset>
                </wp:positionH>
                <wp:positionV relativeFrom="paragraph">
                  <wp:posOffset>356870</wp:posOffset>
                </wp:positionV>
                <wp:extent cx="9525" cy="1245870"/>
                <wp:effectExtent l="53340" t="0" r="51435" b="11430"/>
                <wp:wrapNone/>
                <wp:docPr id="1033" name="直接箭头连接符 1033"/>
                <wp:cNvGraphicFramePr/>
                <a:graphic xmlns:a="http://schemas.openxmlformats.org/drawingml/2006/main">
                  <a:graphicData uri="http://schemas.microsoft.com/office/word/2010/wordprocessingShape">
                    <wps:wsp>
                      <wps:cNvCnPr/>
                      <wps:spPr>
                        <a:xfrm flipH="1">
                          <a:off x="0" y="0"/>
                          <a:ext cx="9525" cy="1245870"/>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flip:x;margin-left:192.35pt;margin-top:28.1pt;height:98.1pt;width:0.75pt;z-index:251666432;mso-width-relative:page;mso-height-relative:page;" filled="f" stroked="t" coordsize="21600,21600" o:gfxdata="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BgLj82QAAAAoBAAAPAAAAAAAA&#10;AAEAIAAAACIAAABkcnMvZG93bnJldi54bWxQSwECFAAUAAAACACHTuJAZdOQtxECAADvAwAADgAA&#10;AAAAAAABACAAAAAoAQAAZHJzL2Uyb0RvYy54bWxQSwUGAAAAAAYABgBZAQAAqwUAAAAA&#10;">
                <v:fill on="f" focussize="0,0"/>
                <v:stroke weight="1.5pt" color="#000000" joinstyle="round" endarrow="open"/>
                <v:imagedata o:title=""/>
                <o:lock v:ext="edit" aspectratio="f"/>
              </v:shape>
            </w:pict>
          </mc:Fallback>
        </mc:AlternateContent>
      </w:r>
    </w:p>
    <w:p>
      <w:pPr>
        <w:ind w:firstLine="3614" w:firstLineChars="1500"/>
        <w:rPr>
          <w:rFonts w:ascii="仿宋_GB2312" w:hAnsi="仿宋_GB2312" w:eastAsia="仿宋_GB2312" w:cs="仿宋_GB2312"/>
          <w:b/>
          <w:bCs/>
          <w:snapToGrid w:val="0"/>
          <w:sz w:val="24"/>
        </w:rPr>
      </w:pPr>
      <w:r>
        <w:rPr>
          <w:b/>
          <w:bCs/>
          <w:sz w:val="24"/>
        </w:rPr>
        <mc:AlternateContent>
          <mc:Choice Requires="wps">
            <w:drawing>
              <wp:anchor distT="0" distB="0" distL="114300" distR="114300" simplePos="0" relativeHeight="251667456" behindDoc="0" locked="0" layoutInCell="1" allowOverlap="1">
                <wp:simplePos x="0" y="0"/>
                <wp:positionH relativeFrom="column">
                  <wp:posOffset>2945765</wp:posOffset>
                </wp:positionH>
                <wp:positionV relativeFrom="paragraph">
                  <wp:posOffset>118745</wp:posOffset>
                </wp:positionV>
                <wp:extent cx="991235" cy="295275"/>
                <wp:effectExtent l="0" t="0" r="18415" b="9525"/>
                <wp:wrapNone/>
                <wp:docPr id="1034" name="矩形 1034"/>
                <wp:cNvGraphicFramePr/>
                <a:graphic xmlns:a="http://schemas.openxmlformats.org/drawingml/2006/main">
                  <a:graphicData uri="http://schemas.microsoft.com/office/word/2010/wordprocessingShape">
                    <wps:wsp>
                      <wps:cNvSpPr/>
                      <wps:spPr>
                        <a:xfrm>
                          <a:off x="0" y="0"/>
                          <a:ext cx="971550" cy="323849"/>
                        </a:xfrm>
                        <a:prstGeom prst="rect">
                          <a:avLst/>
                        </a:prstGeom>
                        <a:solidFill>
                          <a:srgbClr val="FFFFFF"/>
                        </a:solidFill>
                        <a:ln>
                          <a:noFill/>
                        </a:ln>
                        <a:effectLst/>
                      </wps:spPr>
                      <wps:txbx>
                        <w:txbxContent>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异议不成立</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231.95pt;margin-top:9.35pt;height:23.25pt;width:78.05pt;z-index:251667456;v-text-anchor:middle;mso-width-relative:page;mso-height-relative:page;" fillcolor="#FFFFFF" filled="t" stroked="f" coordsize="21600,21600" o:gfxdata="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iOEaw1wAAAAkBAAAPAAAAAAAAAAEAIAAAACIAAABkcnMvZG93bnJldi54bWxQ&#10;SwECFAAUAAAACACHTuJA1zKd8fgBAAD0AwAADgAAAAAAAAABACAAAAAmAQAAZHJzL2Uyb0RvYy54&#10;bWxQSwUGAAAAAAYABgBZAQAAkAUAAAAA&#10;">
                <v:fill on="t" focussize="0,0"/>
                <v:stroke on="f"/>
                <v:imagedata o:title=""/>
                <o:lock v:ext="edit" aspectratio="f"/>
                <v:textbox>
                  <w:txbxContent>
                    <w:p>
                      <w:pPr>
                        <w:jc w:val="center"/>
                        <w:rPr>
                          <w:rFonts w:ascii="仿宋_GB2312" w:hAnsi="仿宋_GB2312" w:eastAsia="仿宋_GB2312" w:cs="仿宋_GB2312"/>
                          <w:b/>
                          <w:bCs/>
                          <w:sz w:val="24"/>
                        </w:rPr>
                      </w:pPr>
                      <w:r>
                        <w:rPr>
                          <w:rFonts w:hint="eastAsia" w:ascii="仿宋_GB2312" w:hAnsi="仿宋_GB2312" w:eastAsia="仿宋_GB2312" w:cs="仿宋_GB2312"/>
                          <w:b/>
                          <w:bCs/>
                          <w:sz w:val="24"/>
                        </w:rPr>
                        <w:t>异议不成立</w:t>
                      </w:r>
                    </w:p>
                  </w:txbxContent>
                </v:textbox>
              </v:rect>
            </w:pict>
          </mc:Fallback>
        </mc:AlternateContent>
      </w:r>
      <w:r>
        <w:rPr>
          <w:rFonts w:hint="eastAsia" w:ascii="仿宋_GB2312" w:hAnsi="仿宋_GB2312" w:eastAsia="仿宋_GB2312" w:cs="仿宋_GB2312"/>
          <w:b/>
          <w:bCs/>
          <w:snapToGrid w:val="0"/>
          <w:sz w:val="24"/>
        </w:rPr>
        <w:t>公                               异</w:t>
      </w:r>
    </w:p>
    <w:p>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示                               议</w:t>
      </w:r>
    </w:p>
    <w:p>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无                               成</w:t>
      </w:r>
    </w:p>
    <w:p>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异                               立</w:t>
      </w:r>
    </w:p>
    <w:p>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议</w:t>
      </w:r>
    </w:p>
    <w:p>
      <w:pPr>
        <w:ind w:firstLine="482" w:firstLineChars="200"/>
        <w:rPr>
          <w:rFonts w:ascii="仿宋_GB2312" w:hAnsi="仿宋_GB2312" w:eastAsia="仿宋_GB2312" w:cs="仿宋_GB2312"/>
          <w:b/>
          <w:bCs/>
          <w:snapToGrid w:val="0"/>
          <w:sz w:val="24"/>
        </w:rPr>
      </w:pPr>
    </w:p>
    <w:p>
      <w:pPr>
        <w:ind w:firstLine="883" w:firstLineChars="200"/>
        <w:rPr>
          <w:rFonts w:ascii="仿宋_GB2312" w:hAnsi="仿宋_GB2312" w:eastAsia="仿宋_GB2312" w:cs="仿宋_GB2312"/>
          <w:b/>
          <w:bCs/>
          <w:snapToGrid w:val="0"/>
          <w:sz w:val="24"/>
        </w:rPr>
      </w:pPr>
      <w:r>
        <w:rPr>
          <w:b/>
          <w:bCs/>
          <w:sz w:val="44"/>
        </w:rPr>
        <mc:AlternateContent>
          <mc:Choice Requires="wps">
            <w:drawing>
              <wp:anchor distT="0" distB="0" distL="114300" distR="114300" simplePos="0" relativeHeight="251668480" behindDoc="0" locked="0" layoutInCell="1" allowOverlap="1">
                <wp:simplePos x="0" y="0"/>
                <wp:positionH relativeFrom="column">
                  <wp:posOffset>1518920</wp:posOffset>
                </wp:positionH>
                <wp:positionV relativeFrom="paragraph">
                  <wp:posOffset>17780</wp:posOffset>
                </wp:positionV>
                <wp:extent cx="1847215" cy="742950"/>
                <wp:effectExtent l="12700" t="12700" r="26035" b="25400"/>
                <wp:wrapNone/>
                <wp:docPr id="1035" name="圆角矩形 1035"/>
                <wp:cNvGraphicFramePr/>
                <a:graphic xmlns:a="http://schemas.openxmlformats.org/drawingml/2006/main">
                  <a:graphicData uri="http://schemas.microsoft.com/office/word/2010/wordprocessingShape">
                    <wps:wsp>
                      <wps:cNvSpPr/>
                      <wps:spPr>
                        <a:xfrm>
                          <a:off x="0" y="0"/>
                          <a:ext cx="1847215" cy="742950"/>
                        </a:xfrm>
                        <a:prstGeom prst="roundRect">
                          <a:avLst/>
                        </a:prstGeom>
                        <a:solidFill>
                          <a:srgbClr val="FFFFFF"/>
                        </a:solidFill>
                        <a:ln w="25400" cap="flat" cmpd="sng">
                          <a:solidFill>
                            <a:srgbClr val="000000"/>
                          </a:solidFill>
                          <a:prstDash val="solid"/>
                          <a:round/>
                        </a:ln>
                        <a:effectLst/>
                      </wps:spPr>
                      <wps:txb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镇街组织农业农村、自然资源等机构进行联审</w:t>
                            </w:r>
                          </w:p>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联合审查</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119.6pt;margin-top:1.4pt;height:58.5pt;width:145.45pt;z-index:251668480;v-text-anchor:middle;mso-width-relative:page;mso-height-relative:page;" fillcolor="#FFFFFF" filled="t" stroked="t" coordsize="21600,21600" arcsize="0.166666666666667" o:gfxdata="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APAsPzXAAAACQEAAA8AAAAAAAAAAQAgAAAAIgAAAGRycy9kb3du&#10;cmV2LnhtbFBLAQIUABQAAAAIAIdO4kANiO/mOQIAAGwEAAAOAAAAAAAAAAEAIAAAACYBAABkcnMv&#10;ZTJvRG9jLnhtbFBLBQYAAAAABgAGAFkBAADRBQAAAAA=&#10;">
                <v:fill on="t" focussize="0,0"/>
                <v:stroke weight="2pt" color="#000000" joinstyle="round"/>
                <v:imagedata o:title=""/>
                <o:lock v:ext="edit" aspectratio="f"/>
                <v:textbo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镇街组织农业农村、自然资源等机构进行联审</w:t>
                      </w:r>
                    </w:p>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联合审查</w:t>
                      </w:r>
                    </w:p>
                  </w:txbxContent>
                </v:textbox>
              </v:roundrect>
            </w:pict>
          </mc:Fallback>
        </mc:AlternateContent>
      </w:r>
      <w:r>
        <w:rPr>
          <w:b/>
          <w:bCs/>
          <w:sz w:val="44"/>
        </w:rPr>
        <mc:AlternateContent>
          <mc:Choice Requires="wps">
            <w:drawing>
              <wp:anchor distT="0" distB="0" distL="114300" distR="114300" simplePos="0" relativeHeight="251669504" behindDoc="0" locked="0" layoutInCell="1" allowOverlap="1">
                <wp:simplePos x="0" y="0"/>
                <wp:positionH relativeFrom="column">
                  <wp:posOffset>4337685</wp:posOffset>
                </wp:positionH>
                <wp:positionV relativeFrom="paragraph">
                  <wp:posOffset>21590</wp:posOffset>
                </wp:positionV>
                <wp:extent cx="1400175" cy="752475"/>
                <wp:effectExtent l="12700" t="12700" r="15875" b="15875"/>
                <wp:wrapNone/>
                <wp:docPr id="1036" name="圆角矩形 1036"/>
                <wp:cNvGraphicFramePr/>
                <a:graphic xmlns:a="http://schemas.openxmlformats.org/drawingml/2006/main">
                  <a:graphicData uri="http://schemas.microsoft.com/office/word/2010/wordprocessingShape">
                    <wps:wsp>
                      <wps:cNvSpPr/>
                      <wps:spPr>
                        <a:xfrm>
                          <a:off x="0" y="0"/>
                          <a:ext cx="1400175" cy="752475"/>
                        </a:xfrm>
                        <a:prstGeom prst="roundRect">
                          <a:avLst/>
                        </a:prstGeom>
                        <a:solidFill>
                          <a:srgbClr val="FFFFFF"/>
                        </a:solidFill>
                        <a:ln w="25400" cap="flat" cmpd="sng">
                          <a:solidFill>
                            <a:srgbClr val="000000"/>
                          </a:solidFill>
                          <a:prstDash val="solid"/>
                          <a:round/>
                        </a:ln>
                        <a:effectLst/>
                      </wps:spPr>
                      <wps:txb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撤销或修改方案</w:t>
                            </w:r>
                          </w:p>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再公示</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341.55pt;margin-top:1.7pt;height:59.25pt;width:110.25pt;z-index:251669504;v-text-anchor:middle;mso-width-relative:page;mso-height-relative:page;" fillcolor="#FFFFFF" filled="t" stroked="t" coordsize="21600,21600" arcsize="0.166666666666667" o:gfxdata="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YFJIE9gAAAAJAQAADwAAAAAAAAABACAAAAAiAAAAZHJzL2Rvd25yZXYu&#10;eG1sUEsBAhQAFAAAAAgAh07iQFsHNOM0AgAAbAQAAA4AAAAAAAAAAQAgAAAAJwEAAGRycy9lMm9E&#10;b2MueG1sUEsFBgAAAAAGAAYAWQEAAM0FAAAAAA==&#10;">
                <v:fill on="t" focussize="0,0"/>
                <v:stroke weight="2pt" color="#000000" joinstyle="round"/>
                <v:imagedata o:title=""/>
                <o:lock v:ext="edit" aspectratio="f"/>
                <v:textbo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撤销或修改方案</w:t>
                      </w:r>
                    </w:p>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再公示</w:t>
                      </w:r>
                    </w:p>
                  </w:txbxContent>
                </v:textbox>
              </v:roundrect>
            </w:pict>
          </mc:Fallback>
        </mc:AlternateContent>
      </w:r>
    </w:p>
    <w:p>
      <w:pPr>
        <w:ind w:firstLine="482" w:firstLineChars="200"/>
        <w:rPr>
          <w:rFonts w:ascii="仿宋_GB2312" w:hAnsi="仿宋_GB2312" w:eastAsia="仿宋_GB2312" w:cs="仿宋_GB2312"/>
          <w:b/>
          <w:bCs/>
          <w:snapToGrid w:val="0"/>
          <w:sz w:val="24"/>
        </w:rPr>
      </w:pPr>
      <w:r>
        <w:rPr>
          <w:b/>
          <w:bCs/>
          <w:sz w:val="24"/>
        </w:rPr>
        <mc:AlternateContent>
          <mc:Choice Requires="wps">
            <w:drawing>
              <wp:anchor distT="0" distB="0" distL="114300" distR="114300" simplePos="0" relativeHeight="251670528" behindDoc="0" locked="0" layoutInCell="1" allowOverlap="1">
                <wp:simplePos x="0" y="0"/>
                <wp:positionH relativeFrom="column">
                  <wp:posOffset>3366135</wp:posOffset>
                </wp:positionH>
                <wp:positionV relativeFrom="paragraph">
                  <wp:posOffset>191135</wp:posOffset>
                </wp:positionV>
                <wp:extent cx="971550" cy="8890"/>
                <wp:effectExtent l="0" t="53340" r="0" b="52070"/>
                <wp:wrapNone/>
                <wp:docPr id="1037" name="直接箭头连接符 1037"/>
                <wp:cNvGraphicFramePr/>
                <a:graphic xmlns:a="http://schemas.openxmlformats.org/drawingml/2006/main">
                  <a:graphicData uri="http://schemas.microsoft.com/office/word/2010/wordprocessingShape">
                    <wps:wsp>
                      <wps:cNvCnPr/>
                      <wps:spPr>
                        <a:xfrm flipH="1" flipV="1">
                          <a:off x="0" y="0"/>
                          <a:ext cx="971550" cy="8889"/>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flip:x y;margin-left:265.05pt;margin-top:15.05pt;height:0.7pt;width:76.5pt;z-index:251670528;mso-width-relative:page;mso-height-relative:page;" filled="f" stroked="t" coordsize="21600,21600" o:gfxdata="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ykKxR1gAAAAkBAAAPAAAAAAAAAAEA&#10;IAAAACIAAABkcnMvZG93bnJldi54bWxQSwECFAAUAAAACACHTuJAthBfaBECAAD4AwAADgAAAAAA&#10;AAABACAAAAAlAQAAZHJzL2Uyb0RvYy54bWxQSwUGAAAAAAYABgBZAQAAqAUAAAAA&#10;">
                <v:fill on="f" focussize="0,0"/>
                <v:stroke weight="1.5pt" color="#000000" joinstyle="round" endarrow="open"/>
                <v:imagedata o:title=""/>
                <o:lock v:ext="edit" aspectratio="f"/>
              </v:shape>
            </w:pict>
          </mc:Fallback>
        </mc:AlternateContent>
      </w:r>
      <w:r>
        <w:rPr>
          <w:rFonts w:hint="eastAsia" w:ascii="仿宋_GB2312" w:hAnsi="仿宋_GB2312" w:eastAsia="仿宋_GB2312" w:cs="仿宋_GB2312"/>
          <w:b/>
          <w:bCs/>
          <w:snapToGrid w:val="0"/>
          <w:sz w:val="24"/>
        </w:rPr>
        <w:t xml:space="preserve">                                          公示无异议</w:t>
      </w:r>
    </w:p>
    <w:p>
      <w:pPr>
        <w:ind w:firstLine="482" w:firstLineChars="2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 xml:space="preserve">                                </w:t>
      </w:r>
    </w:p>
    <w:p>
      <w:pPr>
        <w:ind w:firstLine="482" w:firstLineChars="200"/>
        <w:jc w:val="center"/>
        <w:rPr>
          <w:rFonts w:ascii="仿宋_GB2312" w:hAnsi="仿宋_GB2312" w:eastAsia="仿宋_GB2312" w:cs="仿宋_GB2312"/>
          <w:b/>
          <w:bCs/>
          <w:snapToGrid w:val="0"/>
          <w:sz w:val="24"/>
        </w:rPr>
      </w:pPr>
      <w:r>
        <w:rPr>
          <w:b/>
          <w:bCs/>
          <w:sz w:val="24"/>
        </w:rPr>
        <mc:AlternateContent>
          <mc:Choice Requires="wps">
            <w:drawing>
              <wp:anchor distT="0" distB="0" distL="114300" distR="114300" simplePos="0" relativeHeight="251671552" behindDoc="0" locked="0" layoutInCell="1" allowOverlap="1">
                <wp:simplePos x="0" y="0"/>
                <wp:positionH relativeFrom="column">
                  <wp:posOffset>708660</wp:posOffset>
                </wp:positionH>
                <wp:positionV relativeFrom="paragraph">
                  <wp:posOffset>141605</wp:posOffset>
                </wp:positionV>
                <wp:extent cx="838200" cy="1562100"/>
                <wp:effectExtent l="3810" t="4445" r="15240" b="14605"/>
                <wp:wrapNone/>
                <wp:docPr id="1038" name="直接箭头连接符 1038"/>
                <wp:cNvGraphicFramePr/>
                <a:graphic xmlns:a="http://schemas.openxmlformats.org/drawingml/2006/main">
                  <a:graphicData uri="http://schemas.microsoft.com/office/word/2010/wordprocessingShape">
                    <wps:wsp>
                      <wps:cNvCnPr/>
                      <wps:spPr>
                        <a:xfrm flipH="1">
                          <a:off x="0" y="0"/>
                          <a:ext cx="838200" cy="1562099"/>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flip:x;margin-left:55.8pt;margin-top:11.15pt;height:123pt;width:66pt;z-index:251671552;mso-width-relative:page;mso-height-relative:page;" filled="f" stroked="t" coordsize="21600,21600" o:gfxdata="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mcl5HXAAAACgEAAA8AAAAAAAAAAQAg&#10;AAAAIgAAAGRycy9kb3ducmV2LnhtbFBLAQIUABQAAAAIAIdO4kDGOl28DwIAAPEDAAAOAAAAAAAA&#10;AAEAIAAAACYBAABkcnMvZTJvRG9jLnhtbFBLBQYAAAAABgAGAFkBAACnBQAAAAA=&#10;">
                <v:fill on="f" focussize="0,0"/>
                <v:stroke weight="1.5pt" color="#000000" joinstyle="round" endarrow="open"/>
                <v:imagedata o:title=""/>
                <o:lock v:ext="edit" aspectratio="f"/>
              </v:shape>
            </w:pict>
          </mc:Fallback>
        </mc:AlternateContent>
      </w:r>
      <w:r>
        <w:rPr>
          <w:b/>
          <w:bCs/>
          <w:sz w:val="24"/>
        </w:rPr>
        <mc:AlternateContent>
          <mc:Choice Requires="wps">
            <w:drawing>
              <wp:anchor distT="0" distB="0" distL="114300" distR="114300" simplePos="0" relativeHeight="251672576" behindDoc="0" locked="0" layoutInCell="1" allowOverlap="1">
                <wp:simplePos x="0" y="0"/>
                <wp:positionH relativeFrom="column">
                  <wp:posOffset>3327400</wp:posOffset>
                </wp:positionH>
                <wp:positionV relativeFrom="paragraph">
                  <wp:posOffset>123825</wp:posOffset>
                </wp:positionV>
                <wp:extent cx="1047750" cy="1514475"/>
                <wp:effectExtent l="7620" t="5715" r="11430" b="3810"/>
                <wp:wrapNone/>
                <wp:docPr id="1039" name="直接箭头连接符 1039"/>
                <wp:cNvGraphicFramePr/>
                <a:graphic xmlns:a="http://schemas.openxmlformats.org/drawingml/2006/main">
                  <a:graphicData uri="http://schemas.microsoft.com/office/word/2010/wordprocessingShape">
                    <wps:wsp>
                      <wps:cNvCnPr/>
                      <wps:spPr>
                        <a:xfrm>
                          <a:off x="0" y="0"/>
                          <a:ext cx="1047750" cy="1514475"/>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margin-left:262pt;margin-top:9.75pt;height:119.25pt;width:82.5pt;z-index:251672576;mso-width-relative:page;mso-height-relative:page;" filled="f" stroked="t" coordsize="21600,21600" o:gfxdata="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G+RXnaAAAACgEAAA8AAAAAAAAAAQAgAAAA&#10;IgAAAGRycy9kb3ducmV2LnhtbFBLAQIUABQAAAAIAIdO4kBqPF0wCQIAAOgDAAAOAAAAAAAAAAEA&#10;IAAAACkBAABkcnMvZTJvRG9jLnhtbFBLBQYAAAAABgAGAFkBAACkBQAAAAA=&#10;">
                <v:fill on="f" focussize="0,0"/>
                <v:stroke weight="1.5pt" color="#000000" joinstyle="round" endarrow="open"/>
                <v:imagedata o:title=""/>
                <o:lock v:ext="edit" aspectratio="f"/>
              </v:shape>
            </w:pict>
          </mc:Fallback>
        </mc:AlternateContent>
      </w:r>
      <w:r>
        <w:rPr>
          <w:b/>
          <w:bCs/>
          <w:sz w:val="24"/>
        </w:rPr>
        <mc:AlternateContent>
          <mc:Choice Requires="wps">
            <w:drawing>
              <wp:anchor distT="0" distB="0" distL="114300" distR="114300" simplePos="0" relativeHeight="251673600" behindDoc="0" locked="0" layoutInCell="1" allowOverlap="1">
                <wp:simplePos x="0" y="0"/>
                <wp:positionH relativeFrom="column">
                  <wp:posOffset>2442845</wp:posOffset>
                </wp:positionH>
                <wp:positionV relativeFrom="paragraph">
                  <wp:posOffset>166370</wp:posOffset>
                </wp:positionV>
                <wp:extent cx="18415" cy="1499235"/>
                <wp:effectExtent l="36830" t="0" r="59055" b="5715"/>
                <wp:wrapNone/>
                <wp:docPr id="1040" name="直接箭头连接符 1040"/>
                <wp:cNvGraphicFramePr/>
                <a:graphic xmlns:a="http://schemas.openxmlformats.org/drawingml/2006/main">
                  <a:graphicData uri="http://schemas.microsoft.com/office/word/2010/wordprocessingShape">
                    <wps:wsp>
                      <wps:cNvCnPr/>
                      <wps:spPr>
                        <a:xfrm>
                          <a:off x="0" y="0"/>
                          <a:ext cx="18414" cy="1499235"/>
                        </a:xfrm>
                        <a:prstGeom prst="straightConnector1">
                          <a:avLst/>
                        </a:prstGeom>
                        <a:ln w="19050" cap="flat" cmpd="sng">
                          <a:solidFill>
                            <a:srgbClr val="000000"/>
                          </a:solidFill>
                          <a:prstDash val="solid"/>
                          <a:round/>
                          <a:tailEnd type="arrow" w="med" len="med"/>
                        </a:ln>
                        <a:effectLst/>
                      </wps:spPr>
                      <wps:bodyPr/>
                    </wps:wsp>
                  </a:graphicData>
                </a:graphic>
              </wp:anchor>
            </w:drawing>
          </mc:Choice>
          <mc:Fallback>
            <w:pict>
              <v:shape id="_x0000_s1026" o:spid="_x0000_s1026" o:spt="32" type="#_x0000_t32" style="position:absolute;left:0pt;margin-left:192.35pt;margin-top:13.1pt;height:118.05pt;width:1.45pt;z-index:251673600;mso-width-relative:page;mso-height-relative:page;" filled="f" stroked="t" coordsize="21600,21600" o:gfxdata="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lxo3B2QAAAAoBAAAPAAAAAAAAAAEAIAAAACIA&#10;AABkcnMvZG93bnJldi54bWxQSwECFAAUAAAACACHTuJAVYfuDwgCAADmAwAADgAAAAAAAAABACAA&#10;AAAoAQAAZHJzL2Uyb0RvYy54bWxQSwUGAAAAAAYABgBZAQAAogUAAAAA&#10;">
                <v:fill on="f" focussize="0,0"/>
                <v:stroke weight="1.5pt" color="#000000" joinstyle="round" endarrow="open"/>
                <v:imagedata o:title=""/>
                <o:lock v:ext="edit" aspectratio="f"/>
              </v:shape>
            </w:pict>
          </mc:Fallback>
        </mc:AlternateContent>
      </w:r>
      <w:r>
        <w:rPr>
          <w:rFonts w:hint="eastAsia" w:ascii="仿宋_GB2312" w:hAnsi="仿宋_GB2312" w:eastAsia="仿宋_GB2312" w:cs="仿宋_GB2312"/>
          <w:b/>
          <w:bCs/>
          <w:snapToGrid w:val="0"/>
          <w:sz w:val="24"/>
        </w:rPr>
        <w:t xml:space="preserve">                                                          </w:t>
      </w:r>
    </w:p>
    <w:p>
      <w:pPr>
        <w:ind w:firstLine="482" w:firstLineChars="200"/>
        <w:jc w:val="center"/>
        <w:rPr>
          <w:rFonts w:ascii="仿宋_GB2312" w:hAnsi="仿宋_GB2312" w:eastAsia="仿宋_GB2312" w:cs="仿宋_GB2312"/>
          <w:b/>
          <w:bCs/>
          <w:snapToGrid w:val="0"/>
          <w:sz w:val="24"/>
        </w:rPr>
      </w:pPr>
      <w:r>
        <w:rPr>
          <w:b/>
          <w:bCs/>
          <w:sz w:val="24"/>
        </w:rPr>
        <mc:AlternateContent>
          <mc:Choice Requires="wps">
            <w:drawing>
              <wp:anchor distT="0" distB="0" distL="114300" distR="114300" simplePos="0" relativeHeight="251674624" behindDoc="0" locked="0" layoutInCell="1" allowOverlap="1">
                <wp:simplePos x="0" y="0"/>
                <wp:positionH relativeFrom="column">
                  <wp:posOffset>27305</wp:posOffset>
                </wp:positionH>
                <wp:positionV relativeFrom="paragraph">
                  <wp:posOffset>66675</wp:posOffset>
                </wp:positionV>
                <wp:extent cx="1024255" cy="295275"/>
                <wp:effectExtent l="0" t="0" r="4445" b="9525"/>
                <wp:wrapNone/>
                <wp:docPr id="1041" name="矩形 1041"/>
                <wp:cNvGraphicFramePr/>
                <a:graphic xmlns:a="http://schemas.openxmlformats.org/drawingml/2006/main">
                  <a:graphicData uri="http://schemas.microsoft.com/office/word/2010/wordprocessingShape">
                    <wps:wsp>
                      <wps:cNvSpPr/>
                      <wps:spPr>
                        <a:xfrm>
                          <a:off x="0" y="0"/>
                          <a:ext cx="1024255" cy="295275"/>
                        </a:xfrm>
                        <a:prstGeom prst="rect">
                          <a:avLst/>
                        </a:prstGeom>
                        <a:solidFill>
                          <a:srgbClr val="FFFFFF"/>
                        </a:solidFill>
                        <a:ln>
                          <a:noFill/>
                        </a:ln>
                        <a:effectLst/>
                      </wps:spPr>
                      <wps:txb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b/>
                                <w:bCs/>
                                <w:sz w:val="24"/>
                              </w:rPr>
                              <w:t>材料不完备</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2.15pt;margin-top:5.25pt;height:23.25pt;width:80.65pt;z-index:251674624;v-text-anchor:middle;mso-width-relative:page;mso-height-relative:page;" fillcolor="#FFFFFF" filled="t" stroked="f" coordsize="21600,21600" o:gfxdata="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54H5W1AAAAAcBAAAPAAAAAAAAAAEAIAAAACIAAABkcnMvZG93bnJldi54bWxQSwEC&#10;FAAUAAAACACHTuJA4i6eqPgBAAD1AwAADgAAAAAAAAABACAAAAAjAQAAZHJzL2Uyb0RvYy54bWxQ&#10;SwUGAAAAAAYABgBZAQAAjQUAAAAA&#10;">
                <v:fill on="t" focussize="0,0"/>
                <v:stroke on="f"/>
                <v:imagedata o:title=""/>
                <o:lock v:ext="edit" aspectratio="f"/>
                <v:textbo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b/>
                          <w:bCs/>
                          <w:sz w:val="24"/>
                        </w:rPr>
                        <w:t>材料不完备</w:t>
                      </w:r>
                    </w:p>
                  </w:txbxContent>
                </v:textbox>
              </v:rect>
            </w:pict>
          </mc:Fallback>
        </mc:AlternateContent>
      </w:r>
      <w:r>
        <w:rPr>
          <w:rFonts w:hint="eastAsia" w:ascii="仿宋_GB2312" w:hAnsi="仿宋_GB2312" w:eastAsia="仿宋_GB2312" w:cs="仿宋_GB2312"/>
          <w:b/>
          <w:bCs/>
          <w:snapToGrid w:val="0"/>
          <w:sz w:val="24"/>
        </w:rPr>
        <w:t xml:space="preserve">                                                          </w:t>
      </w:r>
    </w:p>
    <w:p>
      <w:pPr>
        <w:ind w:firstLine="482" w:firstLineChars="2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 xml:space="preserve">                              </w:t>
      </w:r>
    </w:p>
    <w:p>
      <w:pPr>
        <w:ind w:firstLine="3614" w:firstLineChars="1500"/>
        <w:rPr>
          <w:rFonts w:ascii="仿宋_GB2312" w:hAnsi="仿宋_GB2312" w:eastAsia="仿宋_GB2312" w:cs="仿宋_GB2312"/>
          <w:b/>
          <w:bCs/>
          <w:snapToGrid w:val="0"/>
          <w:sz w:val="24"/>
        </w:rPr>
      </w:pPr>
      <w:r>
        <w:rPr>
          <w:b/>
          <w:bCs/>
          <w:sz w:val="24"/>
        </w:rPr>
        <mc:AlternateContent>
          <mc:Choice Requires="wps">
            <w:drawing>
              <wp:anchor distT="0" distB="0" distL="114300" distR="114300" simplePos="0" relativeHeight="251675648" behindDoc="0" locked="0" layoutInCell="1" allowOverlap="1">
                <wp:simplePos x="0" y="0"/>
                <wp:positionH relativeFrom="column">
                  <wp:posOffset>3909060</wp:posOffset>
                </wp:positionH>
                <wp:positionV relativeFrom="paragraph">
                  <wp:posOffset>52705</wp:posOffset>
                </wp:positionV>
                <wp:extent cx="1419225" cy="285750"/>
                <wp:effectExtent l="0" t="0" r="9525" b="0"/>
                <wp:wrapNone/>
                <wp:docPr id="1042" name="矩形 1042"/>
                <wp:cNvGraphicFramePr/>
                <a:graphic xmlns:a="http://schemas.openxmlformats.org/drawingml/2006/main">
                  <a:graphicData uri="http://schemas.microsoft.com/office/word/2010/wordprocessingShape">
                    <wps:wsp>
                      <wps:cNvSpPr/>
                      <wps:spPr>
                        <a:xfrm>
                          <a:off x="0" y="0"/>
                          <a:ext cx="1419225" cy="285750"/>
                        </a:xfrm>
                        <a:prstGeom prst="rect">
                          <a:avLst/>
                        </a:prstGeom>
                        <a:solidFill>
                          <a:srgbClr val="FFFFFF"/>
                        </a:solidFill>
                        <a:ln>
                          <a:noFill/>
                        </a:ln>
                        <a:effectLst/>
                      </wps:spPr>
                      <wps:txbx>
                        <w:txbxContent>
                          <w:p>
                            <w:pPr>
                              <w:rPr>
                                <w:rFonts w:hint="eastAsia"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不符合申请条件</w:t>
                            </w:r>
                          </w:p>
                        </w:txbxContent>
                      </wps:txbx>
                      <wps:bodyPr vert="horz" wrap="square" lIns="91440" tIns="45720" rIns="91440" bIns="45720" anchor="ctr" anchorCtr="0">
                        <a:noAutofit/>
                      </wps:bodyPr>
                    </wps:wsp>
                  </a:graphicData>
                </a:graphic>
              </wp:anchor>
            </w:drawing>
          </mc:Choice>
          <mc:Fallback>
            <w:pict>
              <v:rect id="_x0000_s1026" o:spid="_x0000_s1026" o:spt="1" style="position:absolute;left:0pt;margin-left:307.8pt;margin-top:4.15pt;height:22.5pt;width:111.75pt;z-index:251675648;v-text-anchor:middle;mso-width-relative:page;mso-height-relative:page;" fillcolor="#FFFFFF" filled="t" stroked="f" coordsize="21600,21600" o:gfxdata="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FpsKtcAAAAIAQAADwAAAAAAAAABACAAAAAiAAAAZHJzL2Rvd25yZXYu&#10;eG1sUEsBAhQAFAAAAAgAh07iQKsWWdr8AQAA9QMAAA4AAAAAAAAAAQAgAAAAJgEAAGRycy9lMm9E&#10;b2MueG1sUEsFBgAAAAAGAAYAWQEAAJQFAAAAAA==&#10;">
                <v:fill on="t" focussize="0,0"/>
                <v:stroke on="f"/>
                <v:imagedata o:title=""/>
                <o:lock v:ext="edit" aspectratio="f"/>
                <v:textbox>
                  <w:txbxContent>
                    <w:p>
                      <w:pPr>
                        <w:rPr>
                          <w:rFonts w:hint="eastAsia" w:ascii="方正仿宋简体" w:hAnsi="方正仿宋简体" w:eastAsia="方正仿宋简体" w:cs="方正仿宋简体"/>
                          <w:b/>
                          <w:bCs/>
                          <w:sz w:val="24"/>
                        </w:rPr>
                      </w:pPr>
                      <w:r>
                        <w:rPr>
                          <w:rFonts w:hint="eastAsia" w:ascii="方正仿宋简体" w:hAnsi="方正仿宋简体" w:eastAsia="方正仿宋简体" w:cs="方正仿宋简体"/>
                          <w:b/>
                          <w:bCs/>
                          <w:sz w:val="24"/>
                        </w:rPr>
                        <w:t>不符合申请条件</w:t>
                      </w:r>
                    </w:p>
                  </w:txbxContent>
                </v:textbox>
              </v:rect>
            </w:pict>
          </mc:Fallback>
        </mc:AlternateContent>
      </w:r>
      <w:r>
        <w:rPr>
          <w:rFonts w:hint="eastAsia" w:ascii="仿宋_GB2312" w:hAnsi="仿宋_GB2312" w:eastAsia="仿宋_GB2312" w:cs="仿宋_GB2312"/>
          <w:b/>
          <w:bCs/>
          <w:snapToGrid w:val="0"/>
          <w:sz w:val="24"/>
        </w:rPr>
        <w:t>联</w:t>
      </w:r>
    </w:p>
    <w:p>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审</w:t>
      </w:r>
    </w:p>
    <w:p>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合</w:t>
      </w:r>
    </w:p>
    <w:p>
      <w:pPr>
        <w:ind w:firstLine="3614" w:firstLineChars="15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格</w:t>
      </w:r>
    </w:p>
    <w:p>
      <w:pPr>
        <w:ind w:firstLine="482" w:firstLineChars="2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 xml:space="preserve">          </w:t>
      </w:r>
    </w:p>
    <w:p>
      <w:pPr>
        <w:ind w:firstLine="482" w:firstLineChars="200"/>
        <w:rPr>
          <w:rFonts w:ascii="仿宋_GB2312" w:hAnsi="仿宋_GB2312" w:eastAsia="仿宋_GB2312" w:cs="仿宋_GB2312"/>
          <w:b/>
          <w:bCs/>
          <w:snapToGrid w:val="0"/>
          <w:sz w:val="24"/>
        </w:rPr>
      </w:pPr>
      <w:r>
        <w:rPr>
          <w:b/>
          <w:bCs/>
          <w:sz w:val="24"/>
        </w:rPr>
        <mc:AlternateContent>
          <mc:Choice Requires="wps">
            <w:drawing>
              <wp:anchor distT="0" distB="0" distL="114300" distR="114300" simplePos="0" relativeHeight="251676672" behindDoc="0" locked="0" layoutInCell="1" allowOverlap="1">
                <wp:simplePos x="0" y="0"/>
                <wp:positionH relativeFrom="column">
                  <wp:posOffset>-434340</wp:posOffset>
                </wp:positionH>
                <wp:positionV relativeFrom="paragraph">
                  <wp:posOffset>71755</wp:posOffset>
                </wp:positionV>
                <wp:extent cx="1219200" cy="1058545"/>
                <wp:effectExtent l="12700" t="12700" r="25400" b="14605"/>
                <wp:wrapNone/>
                <wp:docPr id="1043" name="圆角矩形 1043"/>
                <wp:cNvGraphicFramePr/>
                <a:graphic xmlns:a="http://schemas.openxmlformats.org/drawingml/2006/main">
                  <a:graphicData uri="http://schemas.microsoft.com/office/word/2010/wordprocessingShape">
                    <wps:wsp>
                      <wps:cNvSpPr/>
                      <wps:spPr>
                        <a:xfrm>
                          <a:off x="0" y="0"/>
                          <a:ext cx="1219200" cy="1058545"/>
                        </a:xfrm>
                        <a:prstGeom prst="roundRect">
                          <a:avLst/>
                        </a:prstGeom>
                        <a:solidFill>
                          <a:srgbClr val="FFFFFF"/>
                        </a:solidFill>
                        <a:ln w="25400" cap="flat" cmpd="sng">
                          <a:solidFill>
                            <a:srgbClr val="000000"/>
                          </a:solidFill>
                          <a:prstDash val="solid"/>
                          <a:round/>
                        </a:ln>
                        <a:effectLst/>
                      </wps:spPr>
                      <wps:txb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一次性告知申请人需要补正的材料和相关要求</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34.2pt;margin-top:5.65pt;height:83.35pt;width:96pt;z-index:251676672;v-text-anchor:middle;mso-width-relative:page;mso-height-relative:page;" fillcolor="#FFFFFF" filled="t" stroked="t" coordsize="21600,21600" arcsize="0.166666666666667" o:gfxdata="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KsrQuXYAAAACgEAAA8AAAAAAAAAAQAgAAAAIgAAAGRycy9kb3ducmV2&#10;LnhtbFBLAQIUABQAAAAIAIdO4kAA81ZXNQIAAG0EAAAOAAAAAAAAAAEAIAAAACcBAABkcnMvZTJv&#10;RG9jLnhtbFBLBQYAAAAABgAGAFkBAADOBQAAAAA=&#10;">
                <v:fill on="t" focussize="0,0"/>
                <v:stroke weight="2pt" color="#000000" joinstyle="round"/>
                <v:imagedata o:title=""/>
                <o:lock v:ext="edit" aspectratio="f"/>
                <v:textbo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一次性告知申请人需要补正的材料和相关要求</w:t>
                      </w:r>
                    </w:p>
                  </w:txbxContent>
                </v:textbox>
              </v:roundrect>
            </w:pict>
          </mc:Fallback>
        </mc:AlternateContent>
      </w:r>
      <w:r>
        <w:rPr>
          <w:b/>
          <w:bCs/>
          <w:sz w:val="24"/>
        </w:rPr>
        <mc:AlternateContent>
          <mc:Choice Requires="wps">
            <w:drawing>
              <wp:anchor distT="0" distB="0" distL="114300" distR="114300" simplePos="0" relativeHeight="251677696" behindDoc="0" locked="0" layoutInCell="1" allowOverlap="1">
                <wp:simplePos x="0" y="0"/>
                <wp:positionH relativeFrom="column">
                  <wp:posOffset>4280535</wp:posOffset>
                </wp:positionH>
                <wp:positionV relativeFrom="paragraph">
                  <wp:posOffset>62230</wp:posOffset>
                </wp:positionV>
                <wp:extent cx="1485900" cy="1047750"/>
                <wp:effectExtent l="12700" t="12700" r="25400" b="25400"/>
                <wp:wrapNone/>
                <wp:docPr id="1044" name="圆角矩形 1044"/>
                <wp:cNvGraphicFramePr/>
                <a:graphic xmlns:a="http://schemas.openxmlformats.org/drawingml/2006/main">
                  <a:graphicData uri="http://schemas.microsoft.com/office/word/2010/wordprocessingShape">
                    <wps:wsp>
                      <wps:cNvSpPr/>
                      <wps:spPr>
                        <a:xfrm>
                          <a:off x="0" y="0"/>
                          <a:ext cx="1485900" cy="1047750"/>
                        </a:xfrm>
                        <a:prstGeom prst="roundRect">
                          <a:avLst/>
                        </a:prstGeom>
                        <a:solidFill>
                          <a:srgbClr val="FFFFFF"/>
                        </a:solidFill>
                        <a:ln w="25400" cap="flat" cmpd="sng">
                          <a:solidFill>
                            <a:srgbClr val="000000"/>
                          </a:solidFill>
                          <a:prstDash val="solid"/>
                          <a:round/>
                        </a:ln>
                        <a:effectLst/>
                      </wps:spPr>
                      <wps:txb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镇街在规定时间内依法答复申请人，并说明理由</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337.05pt;margin-top:4.9pt;height:82.5pt;width:117pt;z-index:251677696;v-text-anchor:middle;mso-width-relative:page;mso-height-relative:page;" fillcolor="#FFFFFF" filled="t" stroked="t" coordsize="21600,21600" arcsize="0.166666666666667" o:gfxdata="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ieWJmNYAAAAJAQAADwAAAAAAAAABACAAAAAiAAAAZHJzL2Rvd25yZXYu&#10;eG1sUEsBAhQAFAAAAAgAh07iQDRfHzk2AgAAbQQAAA4AAAAAAAAAAQAgAAAAJQEAAGRycy9lMm9E&#10;b2MueG1sUEsFBgAAAAAGAAYAWQEAAM0FAAAAAA==&#10;">
                <v:fill on="t" focussize="0,0"/>
                <v:stroke weight="2pt" color="#000000" joinstyle="round"/>
                <v:imagedata o:title=""/>
                <o:lock v:ext="edit" aspectratio="f"/>
                <v:textbo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镇街在规定时间内依法答复申请人，并说明理由</w:t>
                      </w:r>
                    </w:p>
                  </w:txbxContent>
                </v:textbox>
              </v:roundrect>
            </w:pict>
          </mc:Fallback>
        </mc:AlternateContent>
      </w:r>
      <w:r>
        <w:rPr>
          <w:b/>
          <w:bCs/>
          <w:sz w:val="44"/>
        </w:rPr>
        <mc:AlternateContent>
          <mc:Choice Requires="wps">
            <w:drawing>
              <wp:anchor distT="0" distB="0" distL="114300" distR="114300" simplePos="0" relativeHeight="251678720" behindDoc="0" locked="0" layoutInCell="1" allowOverlap="1">
                <wp:simplePos x="0" y="0"/>
                <wp:positionH relativeFrom="column">
                  <wp:posOffset>1022985</wp:posOffset>
                </wp:positionH>
                <wp:positionV relativeFrom="paragraph">
                  <wp:posOffset>100330</wp:posOffset>
                </wp:positionV>
                <wp:extent cx="3001010" cy="1019175"/>
                <wp:effectExtent l="12700" t="12700" r="15240" b="15875"/>
                <wp:wrapNone/>
                <wp:docPr id="1045" name="圆角矩形 1045"/>
                <wp:cNvGraphicFramePr/>
                <a:graphic xmlns:a="http://schemas.openxmlformats.org/drawingml/2006/main">
                  <a:graphicData uri="http://schemas.microsoft.com/office/word/2010/wordprocessingShape">
                    <wps:wsp>
                      <wps:cNvSpPr/>
                      <wps:spPr>
                        <a:xfrm>
                          <a:off x="0" y="0"/>
                          <a:ext cx="3001010" cy="1019175"/>
                        </a:xfrm>
                        <a:prstGeom prst="roundRect">
                          <a:avLst/>
                        </a:prstGeom>
                        <a:solidFill>
                          <a:srgbClr val="FFFFFF"/>
                        </a:solidFill>
                        <a:ln w="25400" cap="flat" cmpd="sng">
                          <a:solidFill>
                            <a:srgbClr val="000000"/>
                          </a:solidFill>
                          <a:prstDash val="solid"/>
                          <a:round/>
                        </a:ln>
                        <a:effectLst/>
                      </wps:spPr>
                      <wps:txb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镇街予以批准，并发放《农村宅基地批准书》；委托镇街发放《乡村建设规划许可证》的，一并发放</w:t>
                            </w:r>
                          </w:p>
                        </w:txbxContent>
                      </wps:txbx>
                      <wps:bodyPr vert="horz" wrap="square" lIns="91440" tIns="45720" rIns="91440" bIns="45720" anchor="ctr" anchorCtr="0">
                        <a:noAutofit/>
                      </wps:bodyPr>
                    </wps:wsp>
                  </a:graphicData>
                </a:graphic>
              </wp:anchor>
            </w:drawing>
          </mc:Choice>
          <mc:Fallback>
            <w:pict>
              <v:roundrect id="_x0000_s1026" o:spid="_x0000_s1026" o:spt="2" style="position:absolute;left:0pt;margin-left:80.55pt;margin-top:7.9pt;height:80.25pt;width:236.3pt;z-index:251678720;v-text-anchor:middle;mso-width-relative:page;mso-height-relative:page;" fillcolor="#FFFFFF" filled="t" stroked="t" coordsize="21600,21600" arcsize="0.166666666666667" o:gfxdata="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fXBk3WAAAACgEAAA8AAAAAAAAAAQAgAAAAIgAAAGRycy9kb3ducmV2Lnht&#10;bFBLAQIUABQAAAAIAIdO4kCyQvrCNAIAAG0EAAAOAAAAAAAAAAEAIAAAACUBAABkcnMvZTJvRG9j&#10;LnhtbFBLBQYAAAAABgAGAFkBAADLBQAAAAA=&#10;">
                <v:fill on="t" focussize="0,0"/>
                <v:stroke weight="2pt" color="#000000" joinstyle="round"/>
                <v:imagedata o:title=""/>
                <o:lock v:ext="edit" aspectratio="f"/>
                <v:textbox>
                  <w:txbxContent>
                    <w:p>
                      <w:pPr>
                        <w:jc w:val="center"/>
                        <w:rPr>
                          <w:rFonts w:hint="eastAsia" w:ascii="方正仿宋简体" w:hAnsi="方正仿宋简体" w:eastAsia="方正仿宋简体" w:cs="方正仿宋简体"/>
                          <w:sz w:val="24"/>
                        </w:rPr>
                      </w:pPr>
                      <w:r>
                        <w:rPr>
                          <w:rFonts w:hint="eastAsia" w:ascii="方正仿宋简体" w:hAnsi="方正仿宋简体" w:eastAsia="方正仿宋简体" w:cs="方正仿宋简体"/>
                          <w:sz w:val="24"/>
                        </w:rPr>
                        <w:t>镇街予以批准，并发放《农村宅基地批准书》；委托镇街发放《乡村建设规划许可证》的，一并发放</w:t>
                      </w:r>
                    </w:p>
                  </w:txbxContent>
                </v:textbox>
              </v:roundrect>
            </w:pict>
          </mc:Fallback>
        </mc:AlternateContent>
      </w:r>
    </w:p>
    <w:p>
      <w:pPr>
        <w:ind w:firstLine="482" w:firstLineChars="200"/>
        <w:rPr>
          <w:rFonts w:ascii="仿宋_GB2312" w:hAnsi="仿宋_GB2312" w:eastAsia="仿宋_GB2312" w:cs="仿宋_GB2312"/>
          <w:b/>
          <w:bCs/>
          <w:snapToGrid w:val="0"/>
          <w:sz w:val="24"/>
        </w:rPr>
      </w:pPr>
    </w:p>
    <w:p>
      <w:pPr>
        <w:ind w:firstLine="482" w:firstLineChars="200"/>
        <w:rPr>
          <w:rFonts w:ascii="仿宋_GB2312" w:hAnsi="仿宋_GB2312" w:eastAsia="仿宋_GB2312" w:cs="仿宋_GB2312"/>
          <w:b/>
          <w:bCs/>
          <w:snapToGrid w:val="0"/>
          <w:sz w:val="24"/>
        </w:rPr>
      </w:pPr>
    </w:p>
    <w:p>
      <w:pPr>
        <w:ind w:firstLine="482" w:firstLineChars="200"/>
        <w:rPr>
          <w:rFonts w:ascii="仿宋_GB2312" w:hAnsi="仿宋_GB2312" w:eastAsia="仿宋_GB2312" w:cs="仿宋_GB2312"/>
          <w:b/>
          <w:bCs/>
          <w:snapToGrid w:val="0"/>
          <w:sz w:val="24"/>
        </w:rPr>
      </w:pPr>
    </w:p>
    <w:p>
      <w:pPr>
        <w:ind w:firstLine="482" w:firstLineChars="200"/>
        <w:rPr>
          <w:rFonts w:ascii="仿宋_GB2312" w:hAnsi="仿宋_GB2312" w:eastAsia="仿宋_GB2312" w:cs="仿宋_GB2312"/>
          <w:b/>
          <w:bCs/>
          <w:snapToGrid w:val="0"/>
          <w:sz w:val="24"/>
        </w:rPr>
      </w:pPr>
      <w:r>
        <w:rPr>
          <w:rFonts w:hint="eastAsia" w:ascii="仿宋_GB2312" w:hAnsi="仿宋_GB2312" w:eastAsia="仿宋_GB2312" w:cs="仿宋_GB2312"/>
          <w:b/>
          <w:bCs/>
          <w:snapToGrid w:val="0"/>
          <w:sz w:val="24"/>
        </w:rPr>
        <w:t xml:space="preserve">                                            </w:t>
      </w:r>
    </w:p>
    <w:p>
      <w:pPr>
        <w:ind w:firstLine="420" w:firstLineChars="200"/>
        <w:jc w:val="left"/>
      </w:pPr>
    </w:p>
    <w:p>
      <w:pPr>
        <w:pStyle w:val="15"/>
        <w:ind w:firstLine="880" w:firstLineChars="200"/>
      </w:pPr>
    </w:p>
    <w:p>
      <w:pPr>
        <w:ind w:firstLine="40" w:firstLineChars="200"/>
        <w:jc w:val="center"/>
        <w:rPr>
          <w:sz w:val="2"/>
          <w:szCs w:val="2"/>
        </w:rPr>
      </w:pPr>
    </w:p>
    <w:p>
      <w:pPr>
        <w:rPr>
          <w:rFonts w:hint="eastAsia"/>
          <w:b/>
          <w:bCs/>
        </w:rPr>
      </w:pPr>
      <w:bookmarkStart w:id="13" w:name="bookmark91"/>
      <w:bookmarkStart w:id="14" w:name="bookmark89"/>
      <w:bookmarkStart w:id="15" w:name="bookmark90"/>
    </w:p>
    <w:p>
      <w:pPr>
        <w:pStyle w:val="5"/>
        <w:ind w:left="3360"/>
        <w:rPr>
          <w:rFonts w:hint="eastAsia"/>
          <w:b/>
          <w:bCs/>
        </w:rPr>
      </w:pPr>
    </w:p>
    <w:p>
      <w:pPr>
        <w:adjustRightInd w:val="0"/>
        <w:spacing w:line="580" w:lineRule="exact"/>
        <w:textAlignment w:val="baseline"/>
        <w:rPr>
          <w:rFonts w:ascii="Times New Roman" w:hAnsi="Times New Roman" w:eastAsia="方正黑体简体"/>
          <w:b/>
          <w:bCs/>
          <w:sz w:val="32"/>
          <w:szCs w:val="32"/>
        </w:rPr>
      </w:pPr>
      <w:r>
        <w:rPr>
          <w:rFonts w:ascii="Times New Roman" w:hAnsi="Times New Roman" w:eastAsia="方正黑体简体"/>
          <w:b/>
          <w:bCs/>
          <w:sz w:val="32"/>
          <w:szCs w:val="32"/>
        </w:rPr>
        <w:t>附件8</w:t>
      </w:r>
    </w:p>
    <w:p>
      <w:pPr>
        <w:pStyle w:val="16"/>
        <w:adjustRightInd w:val="0"/>
        <w:spacing w:after="0" w:line="580" w:lineRule="exact"/>
        <w:textAlignment w:val="baseline"/>
        <w:rPr>
          <w:rFonts w:hint="eastAsia" w:ascii="方正小标宋简体" w:hAnsi="方正小标宋简体" w:eastAsia="方正小标宋简体" w:cs="方正小标宋简体"/>
          <w:b/>
          <w:bCs/>
          <w:lang w:val="en-US" w:eastAsia="zh-CN"/>
        </w:rPr>
      </w:pPr>
      <w:r>
        <w:rPr>
          <w:rFonts w:hint="eastAsia" w:ascii="方正小标宋简体" w:hAnsi="方正小标宋简体" w:eastAsia="方正小标宋简体" w:cs="方正小标宋简体"/>
          <w:b/>
          <w:bCs/>
          <w:lang w:val="en-US" w:eastAsia="zh-CN"/>
        </w:rPr>
        <w:t>宅基地审批公示模板</w:t>
      </w:r>
      <w:bookmarkEnd w:id="13"/>
      <w:bookmarkEnd w:id="14"/>
      <w:bookmarkEnd w:id="15"/>
    </w:p>
    <w:p>
      <w:pPr>
        <w:adjustRightInd w:val="0"/>
        <w:spacing w:line="580" w:lineRule="exact"/>
        <w:ind w:firstLine="643" w:firstLineChars="200"/>
        <w:textAlignment w:val="baseline"/>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XX镇（街道）XX村下自然村村民xx户建房（农村宅基地）申请已经XX村委审查符合条件，并同意上报镇政府审批。经XX镇建房审查小组审查，该户符合XX市农村宅基地审批的规定，拟上报审批。现将有关情况公示如下：</w:t>
      </w:r>
    </w:p>
    <w:p>
      <w:pPr>
        <w:adjustRightInd w:val="0"/>
        <w:spacing w:line="580" w:lineRule="exact"/>
        <w:ind w:firstLine="643" w:firstLineChars="200"/>
        <w:textAlignment w:val="baseline"/>
        <w:rPr>
          <w:rFonts w:hint="eastAsia" w:ascii="Times New Roman" w:hAnsi="Times New Roman" w:eastAsia="方正仿宋简体"/>
          <w:b/>
          <w:bCs/>
          <w:sz w:val="32"/>
          <w:szCs w:val="32"/>
        </w:rPr>
      </w:pPr>
      <w:bookmarkStart w:id="16" w:name="bookmark92"/>
      <w:r>
        <w:rPr>
          <w:rFonts w:hint="eastAsia" w:ascii="Times New Roman" w:hAnsi="Times New Roman" w:eastAsia="方正仿宋简体"/>
          <w:b/>
          <w:bCs/>
          <w:sz w:val="32"/>
          <w:szCs w:val="32"/>
        </w:rPr>
        <w:t>1</w:t>
      </w:r>
      <w:bookmarkEnd w:id="16"/>
      <w:r>
        <w:rPr>
          <w:rFonts w:hint="eastAsia" w:ascii="Times New Roman" w:hAnsi="Times New Roman" w:eastAsia="方正仿宋简体"/>
          <w:b/>
          <w:bCs/>
          <w:sz w:val="32"/>
          <w:szCs w:val="32"/>
        </w:rPr>
        <w:t>、报批人口情况：报批人口4人，分别：徐XX（申请人）、 葛XX妻子）、徐XX（儿子）、徐XX（女儿）。</w:t>
      </w:r>
    </w:p>
    <w:p>
      <w:pPr>
        <w:adjustRightInd w:val="0"/>
        <w:spacing w:line="580" w:lineRule="exact"/>
        <w:ind w:firstLine="643" w:firstLineChars="200"/>
        <w:textAlignment w:val="baseline"/>
        <w:rPr>
          <w:rFonts w:hint="eastAsia" w:ascii="Times New Roman" w:hAnsi="Times New Roman" w:eastAsia="方正仿宋简体"/>
          <w:b/>
          <w:bCs/>
          <w:sz w:val="32"/>
          <w:szCs w:val="32"/>
        </w:rPr>
      </w:pPr>
      <w:bookmarkStart w:id="17" w:name="bookmark93"/>
      <w:r>
        <w:rPr>
          <w:rFonts w:hint="eastAsia" w:ascii="Times New Roman" w:hAnsi="Times New Roman" w:eastAsia="方正仿宋简体"/>
          <w:b/>
          <w:bCs/>
          <w:sz w:val="32"/>
          <w:szCs w:val="32"/>
        </w:rPr>
        <w:t>2</w:t>
      </w:r>
      <w:bookmarkEnd w:id="17"/>
      <w:r>
        <w:rPr>
          <w:rFonts w:hint="eastAsia" w:ascii="Times New Roman" w:hAnsi="Times New Roman" w:eastAsia="方正仿宋简体"/>
          <w:b/>
          <w:bCs/>
          <w:sz w:val="32"/>
          <w:szCs w:val="32"/>
        </w:rPr>
        <w:t>、原有房屋XX处，均登记在XXX名下，一处土地证号（1994）20393号，占地面积xx m</w:t>
      </w:r>
      <w:r>
        <w:rPr>
          <w:rFonts w:hint="eastAsia" w:ascii="Times New Roman" w:hAnsi="Times New Roman" w:eastAsia="方正仿宋简体"/>
          <w:b/>
          <w:bCs/>
          <w:sz w:val="32"/>
          <w:szCs w:val="32"/>
          <w:vertAlign w:val="superscript"/>
        </w:rPr>
        <w:t>2</w:t>
      </w:r>
      <w:r>
        <w:rPr>
          <w:rFonts w:hint="eastAsia" w:ascii="Times New Roman" w:hAnsi="Times New Roman" w:eastAsia="方正仿宋简体"/>
          <w:b/>
          <w:bCs/>
          <w:sz w:val="32"/>
          <w:szCs w:val="32"/>
        </w:rPr>
        <w:t>，此处土地使用证拟注销；该户在本村无其他住房，符合一户一宅。</w:t>
      </w:r>
    </w:p>
    <w:p>
      <w:pPr>
        <w:adjustRightInd w:val="0"/>
        <w:spacing w:line="580" w:lineRule="exact"/>
        <w:ind w:firstLine="643" w:firstLineChars="200"/>
        <w:textAlignment w:val="baseline"/>
        <w:rPr>
          <w:rFonts w:hint="eastAsia" w:ascii="Times New Roman" w:hAnsi="Times New Roman" w:eastAsia="方正仿宋简体"/>
          <w:b/>
          <w:bCs/>
          <w:sz w:val="32"/>
          <w:szCs w:val="32"/>
        </w:rPr>
      </w:pPr>
      <w:bookmarkStart w:id="18" w:name="bookmark94"/>
      <w:r>
        <w:rPr>
          <w:rFonts w:hint="eastAsia" w:ascii="Times New Roman" w:hAnsi="Times New Roman" w:eastAsia="方正仿宋简体"/>
          <w:b/>
          <w:bCs/>
          <w:sz w:val="32"/>
          <w:szCs w:val="32"/>
        </w:rPr>
        <w:t>3</w:t>
      </w:r>
      <w:bookmarkEnd w:id="18"/>
      <w:r>
        <w:rPr>
          <w:rFonts w:hint="eastAsia" w:ascii="Times New Roman" w:hAnsi="Times New Roman" w:eastAsia="方正仿宋简体"/>
          <w:b/>
          <w:bCs/>
          <w:sz w:val="32"/>
          <w:szCs w:val="32"/>
        </w:rPr>
        <w:t>、申请建房类型为新建（扩建、改建）。拟批准建房地块 坐落XX镇XXX村，四至：东至邻屋（自立墙）；南至XX；西至 胡同（不得开门窗）；北至空地。地块在村镇规划范围内，符合土地利用总体规划。拟批准建房用地面积XX平方米，建筑面积XX平方米。建设要求：建房层数（）层，后檐口高（）米，容积率XX。</w:t>
      </w:r>
    </w:p>
    <w:p>
      <w:pPr>
        <w:adjustRightInd w:val="0"/>
        <w:spacing w:line="580" w:lineRule="exact"/>
        <w:ind w:firstLine="643" w:firstLineChars="200"/>
        <w:textAlignment w:val="baseline"/>
        <w:rPr>
          <w:rFonts w:hint="eastAsia" w:ascii="Times New Roman" w:hAnsi="Times New Roman" w:eastAsia="方正仿宋简体"/>
          <w:b/>
          <w:bCs/>
          <w:sz w:val="32"/>
          <w:szCs w:val="32"/>
        </w:rPr>
      </w:pPr>
      <w:bookmarkStart w:id="19" w:name="bookmark95"/>
      <w:r>
        <w:rPr>
          <w:rFonts w:hint="eastAsia" w:ascii="Times New Roman" w:hAnsi="Times New Roman" w:eastAsia="方正仿宋简体"/>
          <w:b/>
          <w:bCs/>
          <w:sz w:val="32"/>
          <w:szCs w:val="32"/>
        </w:rPr>
        <w:t>4</w:t>
      </w:r>
      <w:bookmarkEnd w:id="19"/>
      <w:r>
        <w:rPr>
          <w:rFonts w:hint="eastAsia" w:ascii="Times New Roman" w:hAnsi="Times New Roman" w:eastAsia="方正仿宋简体"/>
          <w:b/>
          <w:bCs/>
          <w:sz w:val="32"/>
          <w:szCs w:val="32"/>
        </w:rPr>
        <w:t>、附图：</w:t>
      </w:r>
    </w:p>
    <w:p>
      <w:pPr>
        <w:adjustRightInd w:val="0"/>
        <w:spacing w:line="580" w:lineRule="exact"/>
        <w:ind w:firstLine="643" w:firstLineChars="200"/>
        <w:textAlignment w:val="baseline"/>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村民如有异议纠纷，请在公告之日起7日内向XX镇XX公室反映。特此公示。联系电话：xxxxx。</w:t>
      </w:r>
    </w:p>
    <w:p>
      <w:pPr>
        <w:adjustRightInd w:val="0"/>
        <w:spacing w:line="580" w:lineRule="exact"/>
        <w:ind w:firstLine="4661" w:firstLineChars="1451"/>
        <w:textAlignment w:val="baseline"/>
        <w:rPr>
          <w:rFonts w:hint="eastAsia" w:ascii="Times New Roman" w:hAnsi="Times New Roman" w:eastAsia="方正仿宋简体"/>
          <w:b/>
          <w:bCs/>
          <w:sz w:val="32"/>
          <w:szCs w:val="32"/>
        </w:rPr>
      </w:pPr>
      <w:r>
        <w:rPr>
          <w:rFonts w:hint="eastAsia" w:ascii="Times New Roman" w:hAnsi="Times New Roman" w:eastAsia="方正仿宋简体"/>
          <w:b/>
          <w:bCs/>
          <w:sz w:val="32"/>
          <w:szCs w:val="32"/>
        </w:rPr>
        <w:t>xx村组织（公章）</w:t>
      </w:r>
    </w:p>
    <w:p>
      <w:pPr>
        <w:spacing w:line="560" w:lineRule="exact"/>
        <w:ind w:firstLine="643" w:firstLineChars="200"/>
        <w:rPr>
          <w:rFonts w:hint="eastAsia" w:ascii="Times New Roman" w:hAnsi="Times New Roman" w:eastAsia="方正仿宋简体"/>
          <w:b/>
          <w:bCs/>
          <w:sz w:val="32"/>
          <w:szCs w:val="32"/>
        </w:rPr>
        <w:sectPr>
          <w:headerReference r:id="rId11" w:type="default"/>
          <w:footerReference r:id="rId13" w:type="default"/>
          <w:headerReference r:id="rId12" w:type="even"/>
          <w:footerReference r:id="rId14" w:type="even"/>
          <w:pgSz w:w="11900" w:h="16840"/>
          <w:pgMar w:top="2154" w:right="1474" w:bottom="1871" w:left="1587" w:header="0" w:footer="1361" w:gutter="0"/>
          <w:pgNumType w:fmt="numberInDash"/>
          <w:cols w:space="720" w:num="1"/>
          <w:docGrid w:linePitch="360" w:charSpace="0"/>
        </w:sectPr>
      </w:pPr>
      <w:r>
        <w:rPr>
          <w:rFonts w:hint="eastAsia" w:ascii="Times New Roman" w:hAnsi="Times New Roman" w:eastAsia="方正仿宋简体"/>
          <w:b/>
          <w:bCs/>
          <w:sz w:val="32"/>
          <w:szCs w:val="32"/>
        </w:rPr>
        <w:t xml:space="preserve">                           年   月   日</w:t>
      </w:r>
    </w:p>
    <w:p>
      <w:pPr>
        <w:spacing w:line="580" w:lineRule="exact"/>
        <w:rPr>
          <w:rFonts w:ascii="Times New Roman" w:hAnsi="Times New Roman" w:eastAsia="方正黑体简体"/>
          <w:b/>
          <w:bCs/>
          <w:sz w:val="32"/>
          <w:szCs w:val="32"/>
        </w:rPr>
      </w:pPr>
      <w:bookmarkStart w:id="20" w:name="bookmark97"/>
      <w:bookmarkStart w:id="21" w:name="bookmark96"/>
      <w:bookmarkStart w:id="22" w:name="bookmark98"/>
      <w:r>
        <w:rPr>
          <w:rFonts w:hint="eastAsia" w:ascii="Times New Roman" w:hAnsi="Times New Roman" w:eastAsia="方正黑体简体"/>
          <w:b/>
          <w:bCs/>
          <w:sz w:val="32"/>
          <w:szCs w:val="32"/>
        </w:rPr>
        <w:t>附件9</w:t>
      </w:r>
    </w:p>
    <w:p>
      <w:pPr>
        <w:pStyle w:val="16"/>
        <w:keepNext/>
        <w:keepLines/>
        <w:spacing w:after="100" w:line="240" w:lineRule="auto"/>
        <w:ind w:firstLine="102"/>
        <w:rPr>
          <w:rFonts w:hint="eastAsia"/>
          <w:b/>
          <w:bCs/>
          <w:lang w:val="en-US" w:eastAsia="zh-CN"/>
        </w:rPr>
      </w:pPr>
      <w:r>
        <w:rPr>
          <w:rFonts w:hint="eastAsia" w:ascii="方正小标宋简体" w:hAnsi="方正小标宋简体" w:eastAsia="方正小标宋简体" w:cs="方正小标宋简体"/>
          <w:b/>
          <w:bCs/>
          <w:lang w:val="en-US" w:eastAsia="zh-CN"/>
        </w:rPr>
        <w:t>曲阜</w:t>
      </w:r>
      <w:r>
        <w:rPr>
          <w:rFonts w:hint="eastAsia" w:ascii="方正小标宋简体" w:hAnsi="方正小标宋简体" w:eastAsia="方正小标宋简体" w:cs="方正小标宋简体"/>
          <w:b/>
          <w:bCs/>
        </w:rPr>
        <w:t>市</w:t>
      </w:r>
      <w:bookmarkEnd w:id="20"/>
      <w:bookmarkEnd w:id="21"/>
      <w:bookmarkEnd w:id="22"/>
      <w:r>
        <w:rPr>
          <w:rFonts w:hint="eastAsia" w:ascii="方正小标宋简体" w:hAnsi="方正小标宋简体" w:eastAsia="方正小标宋简体" w:cs="方正小标宋简体"/>
          <w:b/>
          <w:bCs/>
        </w:rPr>
        <w:t>农村宅基地用地建房审批管理台</w:t>
      </w:r>
      <w:r>
        <w:rPr>
          <w:rFonts w:hint="eastAsia" w:ascii="方正小标宋简体" w:hAnsi="方正小标宋简体" w:eastAsia="方正小标宋简体" w:cs="方正小标宋简体"/>
          <w:b/>
          <w:bCs/>
          <w:lang w:val="en-US" w:eastAsia="zh-CN"/>
        </w:rPr>
        <w:t>账</w:t>
      </w:r>
    </w:p>
    <w:p>
      <w:pPr>
        <w:pStyle w:val="16"/>
        <w:keepNext/>
        <w:keepLines/>
        <w:spacing w:after="0" w:line="280" w:lineRule="exact"/>
        <w:ind w:firstLine="0"/>
        <w:jc w:val="both"/>
        <w:rPr>
          <w:rFonts w:hint="eastAsia" w:ascii="方正仿宋简体" w:hAnsi="仿宋" w:eastAsia="方正仿宋简体" w:cs="仿宋"/>
          <w:b/>
          <w:sz w:val="24"/>
          <w:szCs w:val="24"/>
        </w:rPr>
      </w:pPr>
      <w:r>
        <w:rPr>
          <w:rStyle w:val="10"/>
          <w:rFonts w:hint="eastAsia" w:ascii="方正仿宋简体" w:hAnsi="仿宋" w:eastAsia="方正仿宋简体" w:cs="仿宋"/>
          <w:sz w:val="24"/>
          <w:szCs w:val="24"/>
          <w:shd w:val="clear" w:color="auto" w:fill="FFFFFF"/>
          <w:lang w:val="en-US" w:eastAsia="zh-CN"/>
        </w:rPr>
        <w:t xml:space="preserve">单位（盖章）：                </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29"/>
        <w:gridCol w:w="885"/>
        <w:gridCol w:w="780"/>
        <w:gridCol w:w="975"/>
        <w:gridCol w:w="1140"/>
        <w:gridCol w:w="885"/>
        <w:gridCol w:w="885"/>
        <w:gridCol w:w="1215"/>
        <w:gridCol w:w="1065"/>
        <w:gridCol w:w="975"/>
        <w:gridCol w:w="900"/>
        <w:gridCol w:w="870"/>
        <w:gridCol w:w="1560"/>
        <w:gridCol w:w="1035"/>
        <w:gridCol w:w="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05" w:hRule="exact"/>
        </w:trPr>
        <w:tc>
          <w:tcPr>
            <w:tcW w:w="629" w:type="dxa"/>
            <w:vMerge w:val="restart"/>
            <w:noWrap w:val="0"/>
            <w:vAlign w:val="center"/>
          </w:tcPr>
          <w:p>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序号</w:t>
            </w:r>
          </w:p>
        </w:tc>
        <w:tc>
          <w:tcPr>
            <w:tcW w:w="885" w:type="dxa"/>
            <w:vMerge w:val="restart"/>
            <w:noWrap w:val="0"/>
            <w:vAlign w:val="center"/>
          </w:tcPr>
          <w:p>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村</w:t>
            </w:r>
          </w:p>
          <w:p>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名</w:t>
            </w:r>
          </w:p>
        </w:tc>
        <w:tc>
          <w:tcPr>
            <w:tcW w:w="780" w:type="dxa"/>
            <w:vMerge w:val="restart"/>
            <w:noWrap w:val="0"/>
            <w:vAlign w:val="center"/>
          </w:tcPr>
          <w:p>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组</w:t>
            </w:r>
          </w:p>
          <w:p>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名</w:t>
            </w:r>
          </w:p>
        </w:tc>
        <w:tc>
          <w:tcPr>
            <w:tcW w:w="975" w:type="dxa"/>
            <w:vMerge w:val="restart"/>
            <w:noWrap w:val="0"/>
            <w:vAlign w:val="center"/>
          </w:tcPr>
          <w:p>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申请人</w:t>
            </w:r>
          </w:p>
          <w:p>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姓名</w:t>
            </w:r>
          </w:p>
        </w:tc>
        <w:tc>
          <w:tcPr>
            <w:tcW w:w="1140" w:type="dxa"/>
            <w:vMerge w:val="restart"/>
            <w:noWrap w:val="0"/>
            <w:vAlign w:val="center"/>
          </w:tcPr>
          <w:p>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宅基地面积(m</w:t>
            </w:r>
            <w:r>
              <w:rPr>
                <w:rFonts w:hint="eastAsia" w:ascii="方正仿宋简体" w:hAnsi="仿宋" w:eastAsia="方正仿宋简体" w:cs="仿宋"/>
                <w:b/>
                <w:bCs/>
                <w:sz w:val="24"/>
                <w:vertAlign w:val="superscript"/>
              </w:rPr>
              <w:t>2</w:t>
            </w:r>
            <w:r>
              <w:rPr>
                <w:rFonts w:hint="eastAsia" w:ascii="方正仿宋简体" w:hAnsi="仿宋" w:eastAsia="方正仿宋简体" w:cs="仿宋"/>
                <w:b/>
                <w:bCs/>
                <w:sz w:val="24"/>
              </w:rPr>
              <w:t>)</w:t>
            </w:r>
          </w:p>
        </w:tc>
        <w:tc>
          <w:tcPr>
            <w:tcW w:w="1770" w:type="dxa"/>
            <w:gridSpan w:val="2"/>
            <w:noWrap w:val="0"/>
            <w:vAlign w:val="center"/>
          </w:tcPr>
          <w:p>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申请审查</w:t>
            </w:r>
          </w:p>
        </w:tc>
        <w:tc>
          <w:tcPr>
            <w:tcW w:w="1215" w:type="dxa"/>
            <w:vMerge w:val="restart"/>
            <w:noWrap w:val="0"/>
            <w:vAlign w:val="center"/>
          </w:tcPr>
          <w:p>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审批日期</w:t>
            </w:r>
          </w:p>
        </w:tc>
        <w:tc>
          <w:tcPr>
            <w:tcW w:w="2040" w:type="dxa"/>
            <w:gridSpan w:val="2"/>
            <w:noWrap w:val="0"/>
            <w:vAlign w:val="center"/>
          </w:tcPr>
          <w:p>
            <w:pPr>
              <w:spacing w:line="280" w:lineRule="exact"/>
              <w:jc w:val="center"/>
              <w:rPr>
                <w:rFonts w:hint="eastAsia" w:ascii="方正仿宋简体" w:hAnsi="仿宋" w:eastAsia="方正仿宋简体" w:cs="仿宋"/>
                <w:b/>
                <w:bCs/>
                <w:sz w:val="24"/>
              </w:rPr>
            </w:pPr>
            <w:r>
              <w:rPr>
                <w:rStyle w:val="10"/>
                <w:rFonts w:hint="eastAsia" w:ascii="方正仿宋简体" w:hAnsi="仿宋" w:eastAsia="方正仿宋简体" w:cs="仿宋"/>
                <w:bCs/>
                <w:sz w:val="24"/>
                <w:shd w:val="clear" w:color="auto" w:fill="FFFFFF"/>
              </w:rPr>
              <w:t>开工查验</w:t>
            </w:r>
          </w:p>
        </w:tc>
        <w:tc>
          <w:tcPr>
            <w:tcW w:w="1770" w:type="dxa"/>
            <w:gridSpan w:val="2"/>
            <w:noWrap w:val="0"/>
            <w:vAlign w:val="center"/>
          </w:tcPr>
          <w:p>
            <w:pPr>
              <w:spacing w:line="280" w:lineRule="exact"/>
              <w:jc w:val="center"/>
              <w:rPr>
                <w:rFonts w:hint="eastAsia" w:ascii="方正仿宋简体" w:hAnsi="仿宋" w:eastAsia="方正仿宋简体" w:cs="仿宋"/>
                <w:b/>
                <w:bCs/>
                <w:sz w:val="24"/>
              </w:rPr>
            </w:pPr>
            <w:r>
              <w:rPr>
                <w:rStyle w:val="10"/>
                <w:rFonts w:hint="eastAsia" w:ascii="方正仿宋简体" w:hAnsi="仿宋" w:eastAsia="方正仿宋简体" w:cs="仿宋"/>
                <w:bCs/>
                <w:sz w:val="24"/>
                <w:shd w:val="clear" w:color="auto" w:fill="FFFFFF"/>
              </w:rPr>
              <w:t>竣工验收</w:t>
            </w:r>
          </w:p>
        </w:tc>
        <w:tc>
          <w:tcPr>
            <w:tcW w:w="1560" w:type="dxa"/>
            <w:vMerge w:val="restart"/>
            <w:noWrap w:val="0"/>
            <w:vAlign w:val="center"/>
          </w:tcPr>
          <w:p>
            <w:pPr>
              <w:spacing w:line="280" w:lineRule="exact"/>
              <w:jc w:val="center"/>
              <w:rPr>
                <w:rFonts w:hint="eastAsia" w:ascii="方正仿宋简体" w:hAnsi="仿宋" w:eastAsia="方正仿宋简体" w:cs="仿宋"/>
                <w:b/>
                <w:bCs/>
                <w:sz w:val="24"/>
              </w:rPr>
            </w:pPr>
            <w:r>
              <w:rPr>
                <w:rStyle w:val="10"/>
                <w:rFonts w:hint="eastAsia" w:ascii="方正仿宋简体" w:hAnsi="仿宋" w:eastAsia="方正仿宋简体" w:cs="仿宋"/>
                <w:bCs/>
                <w:sz w:val="24"/>
                <w:shd w:val="clear" w:color="auto" w:fill="FFFFFF"/>
              </w:rPr>
              <w:t>中华人民共和国乡村建设规划许可证号</w:t>
            </w:r>
          </w:p>
        </w:tc>
        <w:tc>
          <w:tcPr>
            <w:tcW w:w="1035" w:type="dxa"/>
            <w:vMerge w:val="restart"/>
            <w:noWrap w:val="0"/>
            <w:vAlign w:val="center"/>
          </w:tcPr>
          <w:p>
            <w:pPr>
              <w:spacing w:line="280" w:lineRule="exact"/>
              <w:jc w:val="center"/>
              <w:rPr>
                <w:rFonts w:hint="eastAsia" w:ascii="方正仿宋简体" w:hAnsi="仿宋" w:eastAsia="方正仿宋简体" w:cs="仿宋"/>
                <w:b/>
                <w:bCs/>
                <w:sz w:val="24"/>
              </w:rPr>
            </w:pPr>
            <w:r>
              <w:rPr>
                <w:rStyle w:val="10"/>
                <w:rFonts w:hint="eastAsia" w:ascii="方正仿宋简体" w:hAnsi="仿宋" w:eastAsia="方正仿宋简体" w:cs="仿宋"/>
                <w:bCs/>
                <w:sz w:val="24"/>
                <w:shd w:val="clear" w:color="auto" w:fill="FFFFFF"/>
              </w:rPr>
              <w:t>农村宅基地批准书号</w:t>
            </w:r>
          </w:p>
        </w:tc>
        <w:tc>
          <w:tcPr>
            <w:tcW w:w="424" w:type="dxa"/>
            <w:vMerge w:val="restart"/>
            <w:noWrap w:val="0"/>
            <w:vAlign w:val="center"/>
          </w:tcPr>
          <w:p>
            <w:pPr>
              <w:spacing w:line="280" w:lineRule="exact"/>
              <w:rPr>
                <w:rStyle w:val="10"/>
                <w:rFonts w:hint="eastAsia" w:ascii="方正仿宋简体" w:hAnsi="仿宋" w:eastAsia="方正仿宋简体" w:cs="仿宋"/>
                <w:bCs/>
                <w:sz w:val="24"/>
                <w:shd w:val="clear" w:color="auto" w:fill="FFFFFF"/>
              </w:rPr>
            </w:pPr>
            <w:r>
              <w:rPr>
                <w:rStyle w:val="10"/>
                <w:rFonts w:hint="eastAsia" w:ascii="方正仿宋简体" w:hAnsi="仿宋" w:eastAsia="方正仿宋简体" w:cs="仿宋"/>
                <w:bCs/>
                <w:sz w:val="24"/>
                <w:shd w:val="clear" w:color="auto" w:fill="FFFFFF"/>
              </w:rPr>
              <w:t>备</w:t>
            </w:r>
          </w:p>
          <w:p>
            <w:pPr>
              <w:spacing w:line="280" w:lineRule="exact"/>
              <w:rPr>
                <w:rFonts w:hint="eastAsia" w:ascii="方正仿宋简体" w:hAnsi="仿宋" w:eastAsia="方正仿宋简体" w:cs="仿宋"/>
                <w:b/>
                <w:bCs/>
                <w:sz w:val="24"/>
              </w:rPr>
            </w:pPr>
            <w:r>
              <w:rPr>
                <w:rStyle w:val="10"/>
                <w:rFonts w:hint="eastAsia" w:ascii="方正仿宋简体" w:hAnsi="仿宋" w:eastAsia="方正仿宋简体" w:cs="仿宋"/>
                <w:bCs/>
                <w:sz w:val="24"/>
                <w:shd w:val="clear" w:color="auto" w:fill="FFFFFF"/>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817" w:hRule="exact"/>
        </w:trPr>
        <w:tc>
          <w:tcPr>
            <w:tcW w:w="629" w:type="dxa"/>
            <w:vMerge w:val="continue"/>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885" w:type="dxa"/>
            <w:vMerge w:val="continue"/>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780" w:type="dxa"/>
            <w:vMerge w:val="continue"/>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975" w:type="dxa"/>
            <w:vMerge w:val="continue"/>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1140" w:type="dxa"/>
            <w:vMerge w:val="continue"/>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885" w:type="dxa"/>
            <w:noWrap w:val="0"/>
            <w:vAlign w:val="center"/>
          </w:tcPr>
          <w:p>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审查日期</w:t>
            </w:r>
          </w:p>
        </w:tc>
        <w:tc>
          <w:tcPr>
            <w:tcW w:w="885" w:type="dxa"/>
            <w:noWrap w:val="0"/>
            <w:vAlign w:val="center"/>
          </w:tcPr>
          <w:p>
            <w:pPr>
              <w:spacing w:line="280" w:lineRule="exact"/>
              <w:jc w:val="center"/>
              <w:rPr>
                <w:rFonts w:hint="eastAsia" w:ascii="方正仿宋简体" w:hAnsi="仿宋" w:eastAsia="方正仿宋简体" w:cs="仿宋"/>
                <w:b/>
                <w:bCs/>
                <w:sz w:val="24"/>
              </w:rPr>
            </w:pPr>
            <w:r>
              <w:rPr>
                <w:rFonts w:hint="eastAsia" w:ascii="方正仿宋简体" w:hAnsi="仿宋" w:eastAsia="方正仿宋简体" w:cs="仿宋"/>
                <w:b/>
                <w:bCs/>
                <w:sz w:val="24"/>
              </w:rPr>
              <w:t>审查人员</w:t>
            </w:r>
          </w:p>
        </w:tc>
        <w:tc>
          <w:tcPr>
            <w:tcW w:w="1215" w:type="dxa"/>
            <w:vMerge w:val="continue"/>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1065" w:type="dxa"/>
            <w:noWrap w:val="0"/>
            <w:vAlign w:val="center"/>
          </w:tcPr>
          <w:p>
            <w:pPr>
              <w:spacing w:line="280" w:lineRule="exact"/>
              <w:jc w:val="center"/>
              <w:rPr>
                <w:rFonts w:hint="eastAsia" w:ascii="方正仿宋简体" w:hAnsi="仿宋" w:eastAsia="方正仿宋简体" w:cs="仿宋"/>
                <w:b/>
                <w:bCs/>
                <w:sz w:val="24"/>
              </w:rPr>
            </w:pPr>
            <w:r>
              <w:rPr>
                <w:rStyle w:val="10"/>
                <w:rFonts w:hint="eastAsia" w:ascii="方正仿宋简体" w:hAnsi="仿宋" w:eastAsia="方正仿宋简体" w:cs="仿宋"/>
                <w:bCs/>
                <w:sz w:val="24"/>
                <w:shd w:val="clear" w:color="auto" w:fill="FFFFFF"/>
              </w:rPr>
              <w:t>开工查验日期</w:t>
            </w:r>
          </w:p>
        </w:tc>
        <w:tc>
          <w:tcPr>
            <w:tcW w:w="975" w:type="dxa"/>
            <w:noWrap w:val="0"/>
            <w:vAlign w:val="center"/>
          </w:tcPr>
          <w:p>
            <w:pPr>
              <w:spacing w:line="280" w:lineRule="exact"/>
              <w:jc w:val="center"/>
              <w:rPr>
                <w:rFonts w:hint="eastAsia" w:ascii="方正仿宋简体" w:hAnsi="仿宋" w:eastAsia="方正仿宋简体" w:cs="仿宋"/>
                <w:b/>
                <w:bCs/>
                <w:sz w:val="24"/>
              </w:rPr>
            </w:pPr>
            <w:r>
              <w:rPr>
                <w:rStyle w:val="10"/>
                <w:rFonts w:hint="eastAsia" w:ascii="方正仿宋简体" w:hAnsi="仿宋" w:eastAsia="方正仿宋简体" w:cs="仿宋"/>
                <w:bCs/>
                <w:sz w:val="24"/>
                <w:shd w:val="clear" w:color="auto" w:fill="FFFFFF"/>
              </w:rPr>
              <w:t>开工查验人员</w:t>
            </w:r>
          </w:p>
        </w:tc>
        <w:tc>
          <w:tcPr>
            <w:tcW w:w="900" w:type="dxa"/>
            <w:noWrap w:val="0"/>
            <w:vAlign w:val="center"/>
          </w:tcPr>
          <w:p>
            <w:pPr>
              <w:spacing w:line="280" w:lineRule="exact"/>
              <w:jc w:val="center"/>
              <w:rPr>
                <w:rFonts w:hint="eastAsia" w:ascii="方正仿宋简体" w:hAnsi="仿宋" w:eastAsia="方正仿宋简体" w:cs="仿宋"/>
                <w:b/>
                <w:bCs/>
                <w:sz w:val="24"/>
              </w:rPr>
            </w:pPr>
            <w:r>
              <w:rPr>
                <w:rStyle w:val="10"/>
                <w:rFonts w:hint="eastAsia" w:ascii="方正仿宋简体" w:hAnsi="仿宋" w:eastAsia="方正仿宋简体" w:cs="仿宋"/>
                <w:bCs/>
                <w:sz w:val="24"/>
                <w:shd w:val="clear" w:color="auto" w:fill="FFFFFF"/>
              </w:rPr>
              <w:t>验收日期</w:t>
            </w:r>
          </w:p>
        </w:tc>
        <w:tc>
          <w:tcPr>
            <w:tcW w:w="870" w:type="dxa"/>
            <w:noWrap w:val="0"/>
            <w:vAlign w:val="center"/>
          </w:tcPr>
          <w:p>
            <w:pPr>
              <w:spacing w:line="280" w:lineRule="exact"/>
              <w:jc w:val="center"/>
              <w:rPr>
                <w:rFonts w:hint="eastAsia" w:ascii="方正仿宋简体" w:hAnsi="仿宋" w:eastAsia="方正仿宋简体" w:cs="仿宋"/>
                <w:b/>
                <w:bCs/>
                <w:sz w:val="24"/>
              </w:rPr>
            </w:pPr>
            <w:r>
              <w:rPr>
                <w:rStyle w:val="10"/>
                <w:rFonts w:hint="eastAsia" w:ascii="方正仿宋简体" w:hAnsi="仿宋" w:eastAsia="方正仿宋简体" w:cs="仿宋"/>
                <w:bCs/>
                <w:sz w:val="24"/>
                <w:shd w:val="clear" w:color="auto" w:fill="FFFFFF"/>
              </w:rPr>
              <w:t>验收人员</w:t>
            </w:r>
          </w:p>
        </w:tc>
        <w:tc>
          <w:tcPr>
            <w:tcW w:w="1560" w:type="dxa"/>
            <w:vMerge w:val="continue"/>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1035" w:type="dxa"/>
            <w:vMerge w:val="continue"/>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424" w:type="dxa"/>
            <w:vMerge w:val="continue"/>
            <w:noWrap w:val="0"/>
            <w:vAlign w:val="center"/>
          </w:tcPr>
          <w:p>
            <w:pPr>
              <w:spacing w:line="280" w:lineRule="exact"/>
              <w:ind w:firstLine="482" w:firstLineChars="200"/>
              <w:jc w:val="center"/>
              <w:rPr>
                <w:rFonts w:hint="eastAsia" w:ascii="方正仿宋简体" w:hAnsi="仿宋" w:eastAsia="方正仿宋简体"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885"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780"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975"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1140"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885"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885"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1215"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1065"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975"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900"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870"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1560"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1035"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c>
          <w:tcPr>
            <w:tcW w:w="424" w:type="dxa"/>
            <w:noWrap w:val="0"/>
            <w:vAlign w:val="center"/>
          </w:tcPr>
          <w:p>
            <w:pPr>
              <w:spacing w:line="280" w:lineRule="exact"/>
              <w:ind w:firstLine="482" w:firstLineChars="200"/>
              <w:jc w:val="center"/>
              <w:rPr>
                <w:rFonts w:hint="eastAsia" w:ascii="方正仿宋简体" w:hAnsi="仿宋" w:eastAsia="方正仿宋简体"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78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14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21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06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0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7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56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03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424" w:type="dxa"/>
            <w:noWrap w:val="0"/>
            <w:vAlign w:val="top"/>
          </w:tcPr>
          <w:p>
            <w:pPr>
              <w:spacing w:line="280" w:lineRule="exact"/>
              <w:ind w:firstLine="482" w:firstLineChars="200"/>
              <w:rPr>
                <w:rFonts w:hint="eastAsia" w:ascii="方正仿宋简体" w:hAnsi="仿宋" w:eastAsia="方正仿宋简体"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78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14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21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06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0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7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56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03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424" w:type="dxa"/>
            <w:noWrap w:val="0"/>
            <w:vAlign w:val="top"/>
          </w:tcPr>
          <w:p>
            <w:pPr>
              <w:spacing w:line="280" w:lineRule="exact"/>
              <w:ind w:firstLine="482" w:firstLineChars="200"/>
              <w:rPr>
                <w:rFonts w:hint="eastAsia" w:ascii="方正仿宋简体" w:hAnsi="仿宋" w:eastAsia="方正仿宋简体"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78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14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21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06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0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7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56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03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424" w:type="dxa"/>
            <w:noWrap w:val="0"/>
            <w:vAlign w:val="top"/>
          </w:tcPr>
          <w:p>
            <w:pPr>
              <w:spacing w:line="280" w:lineRule="exact"/>
              <w:ind w:firstLine="482" w:firstLineChars="200"/>
              <w:rPr>
                <w:rFonts w:hint="eastAsia" w:ascii="方正仿宋简体" w:hAnsi="仿宋" w:eastAsia="方正仿宋简体"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78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14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21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06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0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7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56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03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424" w:type="dxa"/>
            <w:noWrap w:val="0"/>
            <w:vAlign w:val="top"/>
          </w:tcPr>
          <w:p>
            <w:pPr>
              <w:spacing w:line="280" w:lineRule="exact"/>
              <w:ind w:firstLine="482" w:firstLineChars="200"/>
              <w:rPr>
                <w:rFonts w:hint="eastAsia" w:ascii="方正仿宋简体" w:hAnsi="仿宋" w:eastAsia="方正仿宋简体"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78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14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21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06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0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7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56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03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424" w:type="dxa"/>
            <w:noWrap w:val="0"/>
            <w:vAlign w:val="top"/>
          </w:tcPr>
          <w:p>
            <w:pPr>
              <w:spacing w:line="280" w:lineRule="exact"/>
              <w:ind w:firstLine="482" w:firstLineChars="200"/>
              <w:rPr>
                <w:rFonts w:hint="eastAsia" w:ascii="方正仿宋简体" w:hAnsi="仿宋" w:eastAsia="方正仿宋简体" w:cs="仿宋"/>
                <w:b/>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0" w:hRule="exact"/>
        </w:trPr>
        <w:tc>
          <w:tcPr>
            <w:tcW w:w="629"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78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14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8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21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06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7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90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87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560"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1035" w:type="dxa"/>
            <w:noWrap w:val="0"/>
            <w:vAlign w:val="top"/>
          </w:tcPr>
          <w:p>
            <w:pPr>
              <w:spacing w:line="280" w:lineRule="exact"/>
              <w:ind w:firstLine="482" w:firstLineChars="200"/>
              <w:rPr>
                <w:rFonts w:hint="eastAsia" w:ascii="方正仿宋简体" w:hAnsi="仿宋" w:eastAsia="方正仿宋简体" w:cs="仿宋"/>
                <w:b/>
                <w:bCs/>
                <w:sz w:val="24"/>
              </w:rPr>
            </w:pPr>
          </w:p>
        </w:tc>
        <w:tc>
          <w:tcPr>
            <w:tcW w:w="424" w:type="dxa"/>
            <w:noWrap w:val="0"/>
            <w:vAlign w:val="top"/>
          </w:tcPr>
          <w:p>
            <w:pPr>
              <w:spacing w:line="280" w:lineRule="exact"/>
              <w:ind w:firstLine="482" w:firstLineChars="200"/>
              <w:rPr>
                <w:rFonts w:hint="eastAsia" w:ascii="方正仿宋简体" w:hAnsi="仿宋" w:eastAsia="方正仿宋简体" w:cs="仿宋"/>
                <w:b/>
                <w:bCs/>
                <w:sz w:val="24"/>
              </w:rPr>
            </w:pPr>
          </w:p>
        </w:tc>
      </w:tr>
    </w:tbl>
    <w:p>
      <w:pPr>
        <w:pStyle w:val="16"/>
        <w:keepNext/>
        <w:keepLines/>
        <w:spacing w:after="0" w:line="400" w:lineRule="exact"/>
        <w:ind w:firstLine="480" w:firstLineChars="200"/>
        <w:jc w:val="both"/>
        <w:rPr>
          <w:rStyle w:val="10"/>
          <w:rFonts w:hint="eastAsia" w:ascii="仿宋" w:hAnsi="仿宋" w:eastAsia="仿宋" w:cs="仿宋"/>
          <w:sz w:val="24"/>
          <w:szCs w:val="24"/>
          <w:shd w:val="clear" w:color="auto" w:fill="FFFFFF"/>
          <w:lang w:val="en-US" w:eastAsia="zh-CN"/>
        </w:rPr>
        <w:sectPr>
          <w:headerReference r:id="rId15" w:type="default"/>
          <w:footerReference r:id="rId17" w:type="default"/>
          <w:headerReference r:id="rId16" w:type="even"/>
          <w:footerReference r:id="rId18" w:type="even"/>
          <w:pgSz w:w="16838" w:h="11906" w:orient="landscape"/>
          <w:pgMar w:top="2154" w:right="1474" w:bottom="1871" w:left="1587" w:header="851" w:footer="1587" w:gutter="0"/>
          <w:pgNumType w:fmt="numberInDash"/>
          <w:cols w:space="720" w:num="1"/>
          <w:docGrid w:type="lines" w:linePitch="312" w:charSpace="0"/>
        </w:sectPr>
      </w:pPr>
      <w:r>
        <w:rPr>
          <w:rStyle w:val="10"/>
          <w:rFonts w:hint="eastAsia" w:ascii="方正仿宋简体" w:hAnsi="仿宋" w:eastAsia="方正仿宋简体" w:cs="仿宋"/>
          <w:b w:val="0"/>
          <w:bCs/>
          <w:sz w:val="24"/>
          <w:szCs w:val="24"/>
          <w:shd w:val="clear" w:color="auto" w:fill="FFFFFF"/>
          <w:lang w:val="en-US" w:eastAsia="zh-CN"/>
        </w:rPr>
        <w:t xml:space="preserve"> </w:t>
      </w:r>
      <w:r>
        <w:rPr>
          <w:rStyle w:val="10"/>
          <w:rFonts w:hint="eastAsia" w:ascii="方正仿宋简体" w:hAnsi="仿宋" w:eastAsia="方正仿宋简体" w:cs="仿宋"/>
          <w:sz w:val="24"/>
          <w:szCs w:val="24"/>
          <w:shd w:val="clear" w:color="auto" w:fill="FFFFFF"/>
          <w:lang w:val="en-US" w:eastAsia="zh-CN"/>
        </w:rPr>
        <w:t xml:space="preserve">  填表人：                   审核人：                  单位负责</w:t>
      </w:r>
      <w:r>
        <w:rPr>
          <w:rStyle w:val="10"/>
          <w:rFonts w:hint="eastAsia" w:ascii="仿宋" w:hAnsi="仿宋" w:eastAsia="仿宋" w:cs="仿宋"/>
          <w:sz w:val="24"/>
          <w:szCs w:val="24"/>
          <w:shd w:val="clear" w:color="auto" w:fill="FFFFFF"/>
          <w:lang w:val="en-US" w:eastAsia="zh-CN"/>
        </w:rPr>
        <w:t>人</w:t>
      </w:r>
    </w:p>
    <w:p>
      <w:pPr>
        <w:pStyle w:val="6"/>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0"/>
          <w:rFonts w:hint="eastAsia" w:ascii="Times New Roman" w:hAnsi="Times New Roman" w:eastAsia="方正黑体简体" w:cs="Times New Roman"/>
          <w:b/>
          <w:bCs/>
          <w:color w:val="auto"/>
          <w:sz w:val="32"/>
          <w:szCs w:val="32"/>
          <w:lang w:val="en-US" w:eastAsia="zh-CN"/>
        </w:rPr>
      </w:pPr>
      <w:r>
        <w:rPr>
          <w:rStyle w:val="10"/>
          <w:rFonts w:hint="default" w:ascii="Times New Roman" w:hAnsi="Times New Roman" w:eastAsia="方正黑体简体" w:cs="Times New Roman"/>
          <w:b/>
          <w:bCs/>
          <w:color w:val="auto"/>
          <w:sz w:val="32"/>
          <w:szCs w:val="32"/>
          <w:lang w:val="en-US" w:eastAsia="zh-CN"/>
        </w:rPr>
        <w:t>附件</w:t>
      </w:r>
      <w:r>
        <w:rPr>
          <w:rStyle w:val="10"/>
          <w:rFonts w:hint="eastAsia" w:ascii="Times New Roman" w:hAnsi="Times New Roman" w:eastAsia="方正黑体简体" w:cs="Times New Roman"/>
          <w:b/>
          <w:bCs/>
          <w:color w:val="auto"/>
          <w:sz w:val="32"/>
          <w:szCs w:val="32"/>
          <w:lang w:val="en-US" w:eastAsia="zh-CN"/>
        </w:rPr>
        <w:t>4</w:t>
      </w:r>
    </w:p>
    <w:p>
      <w:pPr>
        <w:pStyle w:val="6"/>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0"/>
          <w:rFonts w:hint="default" w:ascii="Times New Roman" w:hAnsi="Times New Roman" w:eastAsia="方正黑体简体" w:cs="Times New Roman"/>
          <w:b/>
          <w:bCs/>
          <w:color w:val="auto"/>
          <w:sz w:val="32"/>
          <w:szCs w:val="32"/>
          <w:lang w:val="en-US" w:eastAsia="zh-CN"/>
        </w:rPr>
      </w:pP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ascii="方正小标宋简体" w:hAnsi="方正小标宋简体" w:eastAsia="方正小标宋简体" w:cs="方正小标宋简体"/>
          <w:b/>
          <w:bCs/>
          <w:color w:val="auto"/>
          <w:sz w:val="44"/>
          <w:szCs w:val="44"/>
        </w:rPr>
      </w:pPr>
      <w:r>
        <w:rPr>
          <w:rFonts w:hint="eastAsia" w:ascii="方正小标宋简体" w:hAnsi="方正小标宋简体" w:eastAsia="方正小标宋简体" w:cs="方正小标宋简体"/>
          <w:b/>
          <w:bCs/>
          <w:color w:val="auto"/>
          <w:sz w:val="44"/>
          <w:szCs w:val="44"/>
        </w:rPr>
        <w:t>曲阜市社会信用管理办法（试行）</w:t>
      </w:r>
    </w:p>
    <w:p>
      <w:pPr>
        <w:keepNext w:val="0"/>
        <w:keepLines w:val="0"/>
        <w:pageBreakBefore w:val="0"/>
        <w:widowControl/>
        <w:suppressLineNumbers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楷体简体" w:cs="Times New Roman"/>
          <w:color w:val="auto"/>
          <w:sz w:val="32"/>
          <w:szCs w:val="32"/>
        </w:rPr>
      </w:pPr>
      <w:r>
        <w:rPr>
          <w:rFonts w:hint="default" w:ascii="Times New Roman" w:hAnsi="Times New Roman" w:eastAsia="方正楷体简体" w:cs="Times New Roman"/>
          <w:b/>
          <w:bCs/>
          <w:color w:val="auto"/>
          <w:kern w:val="0"/>
          <w:sz w:val="32"/>
          <w:szCs w:val="32"/>
          <w:lang w:val="en-US" w:eastAsia="zh-CN" w:bidi="ar"/>
        </w:rPr>
        <w:t>（根据《曲阜市人民政府关于修改〈曲阜市城区生活垃圾处理费征收使用管理办法〉等4件行政规范性文件的通知》修改）</w:t>
      </w: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ascii="方正小标宋简体" w:hAnsi="方正小标宋简体" w:eastAsia="方正小标宋简体" w:cs="方正小标宋简体"/>
          <w:b/>
          <w:bCs/>
          <w:color w:val="auto"/>
          <w:sz w:val="44"/>
          <w:szCs w:val="44"/>
        </w:rPr>
      </w:pPr>
    </w:p>
    <w:p>
      <w:pPr>
        <w:pStyle w:val="2"/>
        <w:keepNext w:val="0"/>
        <w:keepLines w:val="0"/>
        <w:pageBreakBefore w:val="0"/>
        <w:widowControl w:val="0"/>
        <w:kinsoku/>
        <w:wordWrap/>
        <w:overflowPunct w:val="0"/>
        <w:topLinePunct/>
        <w:autoSpaceDE/>
        <w:autoSpaceDN/>
        <w:bidi w:val="0"/>
        <w:adjustRightInd w:val="0"/>
        <w:snapToGrid/>
        <w:spacing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第一章  总  则</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第一条</w:t>
      </w:r>
      <w:r>
        <w:rPr>
          <w:rFonts w:hint="eastAsia" w:ascii="方正仿宋简体" w:hAnsi="方正仿宋简体" w:eastAsia="方正仿宋简体" w:cs="方正仿宋简体"/>
          <w:b/>
          <w:bCs/>
          <w:color w:val="auto"/>
          <w:sz w:val="32"/>
          <w:szCs w:val="32"/>
        </w:rPr>
        <w:t xml:space="preserve">  为加强社会信用体系建设，规范社会信用信息管理，推进社会治理体系和治理能力现代化，践行社会主义核心价值观，提高诚信意识和信用水平，促进经济社会高质量发展，依据《中共中央办公厅 国务院办公厅关于推进社会信用体系建设高质量发展促进形成新发展格局的意见》和《山东省社会信用条例》等文件法规，结合我市实际，制定本办法。</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第二条 </w:t>
      </w:r>
      <w:r>
        <w:rPr>
          <w:rFonts w:hint="eastAsia" w:ascii="方正仿宋简体" w:hAnsi="方正仿宋简体" w:eastAsia="方正仿宋简体" w:cs="方正仿宋简体"/>
          <w:b/>
          <w:bCs/>
          <w:color w:val="auto"/>
          <w:sz w:val="32"/>
          <w:szCs w:val="32"/>
        </w:rPr>
        <w:t xml:space="preserve"> 我市行政区域内社会信用信息采集归集、共享披露、信用激励、失信惩戒、信用监管、查询使用、权益保护、信用服务行业规范发展和信用环境建设等活动，适用本办法。</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第三条 </w:t>
      </w:r>
      <w:r>
        <w:rPr>
          <w:rFonts w:hint="eastAsia" w:ascii="方正仿宋简体" w:hAnsi="方正仿宋简体" w:eastAsia="方正仿宋简体" w:cs="方正仿宋简体"/>
          <w:b/>
          <w:bCs/>
          <w:color w:val="auto"/>
          <w:sz w:val="32"/>
          <w:szCs w:val="32"/>
        </w:rPr>
        <w:t xml:space="preserve"> 本办法所称社会信用，是指具有完全民事行为能力的自然人、法人和非法人组织（以下统称信用主体），履行法定义务或者约定义务的行为和状态。</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本办法所称社会信用信息，是指用以识别、分析、判断信用主体履行法定义务或者约定义务的客观数据和资料。</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第四条 </w:t>
      </w:r>
      <w:r>
        <w:rPr>
          <w:rFonts w:hint="eastAsia" w:ascii="方正仿宋简体" w:hAnsi="方正仿宋简体" w:eastAsia="方正仿宋简体" w:cs="方正仿宋简体"/>
          <w:b/>
          <w:bCs/>
          <w:color w:val="auto"/>
          <w:sz w:val="32"/>
          <w:szCs w:val="32"/>
        </w:rPr>
        <w:t xml:space="preserve"> 社会信用工作应当坚持政府主导、社会共建、信息共享、奖惩结合的原则。</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第五条</w:t>
      </w:r>
      <w:r>
        <w:rPr>
          <w:rFonts w:hint="eastAsia" w:ascii="方正仿宋简体" w:hAnsi="方正仿宋简体" w:eastAsia="方正仿宋简体" w:cs="方正仿宋简体"/>
          <w:b/>
          <w:bCs/>
          <w:color w:val="auto"/>
          <w:sz w:val="32"/>
          <w:szCs w:val="32"/>
        </w:rPr>
        <w:t xml:space="preserve">  市社会信用体系建设领导小组为我市社会信用体系建设议事协调机构，负责统筹推进社会信用体系建设，建立健全工作协调机制、目标责任制考核制度，强化机构、人员和经费保障，将社会信用体系建设纳入国民经济和社会发展规划。市社会信用体系建设领导小组办公室设在市社会信用中心。</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市社会信用体系建设领导小组成员单位负责本行业、本领域信用建设工作，协同做好社会信用体系建设相关工作。</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第六条 </w:t>
      </w:r>
      <w:r>
        <w:rPr>
          <w:rFonts w:hint="eastAsia" w:ascii="方正仿宋简体" w:hAnsi="方正仿宋简体" w:eastAsia="方正仿宋简体" w:cs="方正仿宋简体"/>
          <w:b/>
          <w:bCs/>
          <w:color w:val="auto"/>
          <w:sz w:val="32"/>
          <w:szCs w:val="32"/>
        </w:rPr>
        <w:t xml:space="preserve"> 市社会信用中心负责我市行政区域公共信用信息归集共享、开发应用及相关服务工作，承担本级信用信息共享平台和信用网站（以下简称市公共信用信息平台）的建设、运行和维护，拟定我市公共信用信息业务标准及公共信用信息建设相关政策规定，开展社会信用监督管理工作。</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第七条</w:t>
      </w:r>
      <w:r>
        <w:rPr>
          <w:rFonts w:hint="eastAsia" w:ascii="方正仿宋简体" w:hAnsi="方正仿宋简体" w:eastAsia="方正仿宋简体" w:cs="方正仿宋简体"/>
          <w:b/>
          <w:bCs/>
          <w:color w:val="auto"/>
          <w:sz w:val="32"/>
          <w:szCs w:val="32"/>
        </w:rPr>
        <w:t xml:space="preserve">  社会信用信息采集归集和披露、信用激励和惩戒等活动，应当遵循合法、客观、关联、适当、必要的原则，不得泄露国家秘密、危害国家安全，不得侵犯商业秘密和个人隐私，维护信用主体合法权益，确保信息安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第八条 </w:t>
      </w:r>
      <w:r>
        <w:rPr>
          <w:rFonts w:hint="eastAsia" w:ascii="方正仿宋简体" w:hAnsi="方正仿宋简体" w:eastAsia="方正仿宋简体" w:cs="方正仿宋简体"/>
          <w:b/>
          <w:bCs/>
          <w:color w:val="auto"/>
          <w:sz w:val="32"/>
          <w:szCs w:val="32"/>
        </w:rPr>
        <w:t xml:space="preserve"> 每</w:t>
      </w:r>
      <w:r>
        <w:rPr>
          <w:rFonts w:ascii="Times New Roman" w:hAnsi="Times New Roman" w:eastAsia="方正仿宋简体" w:cs="Times New Roman"/>
          <w:b/>
          <w:bCs/>
          <w:color w:val="auto"/>
          <w:sz w:val="32"/>
          <w:szCs w:val="32"/>
        </w:rPr>
        <w:t>年</w:t>
      </w:r>
      <w:r>
        <w:rPr>
          <w:rFonts w:hint="eastAsia" w:ascii="Times New Roman" w:hAnsi="Times New Roman" w:eastAsia="方正仿宋简体" w:cs="Times New Roman"/>
          <w:b/>
          <w:bCs/>
          <w:color w:val="auto"/>
          <w:sz w:val="32"/>
          <w:szCs w:val="32"/>
        </w:rPr>
        <w:t>开展“</w:t>
      </w:r>
      <w:r>
        <w:rPr>
          <w:rFonts w:hint="eastAsia" w:ascii="方正仿宋简体" w:hAnsi="方正仿宋简体" w:eastAsia="方正仿宋简体" w:cs="方正仿宋简体"/>
          <w:b/>
          <w:bCs/>
          <w:color w:val="auto"/>
          <w:sz w:val="32"/>
          <w:szCs w:val="32"/>
        </w:rPr>
        <w:t>诚信宣传月</w:t>
      </w:r>
      <w:r>
        <w:rPr>
          <w:rFonts w:hint="eastAsia" w:ascii="Times New Roman" w:hAnsi="Times New Roman" w:eastAsia="方正仿宋简体" w:cs="Times New Roman"/>
          <w:b/>
          <w:bCs/>
          <w:color w:val="auto"/>
          <w:sz w:val="32"/>
          <w:szCs w:val="32"/>
        </w:rPr>
        <w:t>”活动。定于11月份为我市“诚信宣传月”，以“诚蕴幸福·信聚曲阜”为宣传主题，进一步弘扬诚信文化，营造诚信和谐的社会氛围。</w:t>
      </w:r>
      <w:r>
        <w:rPr>
          <w:rFonts w:hint="eastAsia" w:ascii="方正仿宋简体" w:hAnsi="方正仿宋简体" w:eastAsia="方正仿宋简体" w:cs="方正仿宋简体"/>
          <w:b/>
          <w:bCs/>
          <w:color w:val="auto"/>
          <w:sz w:val="32"/>
          <w:szCs w:val="32"/>
        </w:rPr>
        <w:t>鼓励和支持社会各方参与社会信用建设，建立诚信文化宣传、培训、教育制度，组织实施诚信教育和信用监督活动，强化契约精神，培育守法履约和规则意识，共同提升全社会信用水平。</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建立社会信用体系建设激励机制，对在社会信用体系建设工作中做出显著成绩的单位和个人，给予通报表扬或者物质奖励。</w:t>
      </w:r>
    </w:p>
    <w:p>
      <w:pPr>
        <w:pStyle w:val="2"/>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第二章  社会信用信息范围</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第九条 </w:t>
      </w:r>
      <w:r>
        <w:rPr>
          <w:rFonts w:hint="eastAsia" w:ascii="方正仿宋简体" w:hAnsi="方正仿宋简体" w:eastAsia="方正仿宋简体" w:cs="方正仿宋简体"/>
          <w:b/>
          <w:bCs/>
          <w:color w:val="auto"/>
          <w:sz w:val="32"/>
          <w:szCs w:val="32"/>
        </w:rPr>
        <w:t xml:space="preserve"> 社会信用信息分为公共信用信息和市场信用信息。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办法所称公共信用信息，是指国家机关、法律法规授权的具有管理公共事务职能的组织以及人民团体等公共信用信息提供单位（以下统称公共信用信息提供单位）在依法履行公共管理职责、提供公共服务过程中产生或者获取的信用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本办法所称市场信用信息，是指信用服务机构、行业协会、商会或者其他单位等市场信用信息采集单位（以下统称市场信用信息采集单位）在生产经营或者行业自律管理活动中产生、获取的信用信息。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第十条</w:t>
      </w:r>
      <w:r>
        <w:rPr>
          <w:rFonts w:hint="eastAsia" w:ascii="方正仿宋简体" w:hAnsi="方正仿宋简体" w:eastAsia="方正仿宋简体" w:cs="方正仿宋简体"/>
          <w:b/>
          <w:bCs/>
          <w:color w:val="auto"/>
          <w:sz w:val="32"/>
          <w:szCs w:val="32"/>
        </w:rPr>
        <w:t xml:space="preserve">  公共信用信息包括基础信息、守信信息、失信信息和其他信息。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第十一条 </w:t>
      </w:r>
      <w:r>
        <w:rPr>
          <w:rFonts w:hint="eastAsia" w:ascii="方正仿宋简体" w:hAnsi="方正仿宋简体" w:eastAsia="方正仿宋简体" w:cs="方正仿宋简体"/>
          <w:b/>
          <w:bCs/>
          <w:color w:val="auto"/>
          <w:sz w:val="32"/>
          <w:szCs w:val="32"/>
        </w:rPr>
        <w:t xml:space="preserve"> 个人的基础信息包括姓名、公民身份号码、户籍、就业状况、学历、职业资格、执业许可等反映本人基本情况的信息。法人、非法人组织和个体工商户（以下统称市场主体）的基础信息包括名称、统一社会信用代码等登记或者注册事项、行政许可等反映信用主体基本情况的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第十二条 </w:t>
      </w:r>
      <w:r>
        <w:rPr>
          <w:rFonts w:hint="eastAsia" w:ascii="方正仿宋简体" w:hAnsi="方正仿宋简体" w:eastAsia="方正仿宋简体" w:cs="方正仿宋简体"/>
          <w:b/>
          <w:bCs/>
          <w:color w:val="auto"/>
          <w:sz w:val="32"/>
          <w:szCs w:val="32"/>
        </w:rPr>
        <w:t xml:space="preserve"> 信用主体的守信信息包括下列内容：</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（一）依法认定的守信联合激励对象名单（红名单）信息；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（二）表彰、奖励和通报表扬等信息；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（三）参加慈善捐赠、拾金不昧、见义勇为等社会贡献信息；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（四）参加各类活动和志愿服务信息；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（五）国家、省、济宁市和曲阜市规定的其他守信信息。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第十三条</w:t>
      </w:r>
      <w:r>
        <w:rPr>
          <w:rFonts w:hint="eastAsia" w:ascii="方正仿宋简体" w:hAnsi="方正仿宋简体" w:eastAsia="方正仿宋简体" w:cs="方正仿宋简体"/>
          <w:b/>
          <w:bCs/>
          <w:color w:val="auto"/>
          <w:sz w:val="32"/>
          <w:szCs w:val="32"/>
        </w:rPr>
        <w:t xml:space="preserve">  本办法所称的失信信息，是指依法依规编制的全国公共信用信息基础目录和地方补充目录中所列的对信用主体信用状况具有负面影响的信息。下列信息应当作为失信信息纳入信用主体的信用记录：</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（一）拒不缴纳依法应当缴纳的税款、社会保险费、行政事业性收费、政府性基金的；</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（二）违反法律、法规，提供虚假材料、隐瞒真实情况，损害社会管理秩序和公共利益的；</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（三）人民法院发布的失信被执行人信息；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（四）能够反映信用主体信用状况的行政处罚、行政强制执行信息；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（五）法律、法规和国家、省、济宁市、曲阜市规定的其他失信信息。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第十四条 </w:t>
      </w:r>
      <w:r>
        <w:rPr>
          <w:rFonts w:hint="eastAsia" w:ascii="方正仿宋简体" w:hAnsi="方正仿宋简体" w:eastAsia="方正仿宋简体" w:cs="方正仿宋简体"/>
          <w:b/>
          <w:bCs/>
          <w:color w:val="auto"/>
          <w:sz w:val="32"/>
          <w:szCs w:val="32"/>
        </w:rPr>
        <w:t xml:space="preserve"> 认定失信信息应当考虑信用主体违法、违约的主观意图、行为情节和危害后果。</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法人和非法人组织行政处罚信息按照失信行为的严重程度分为涉及一般失信行为的信息、涉及严重失信行为的信息和涉及特定严重失信行为的信息。对于法人和非法人组织行政处罚信息失信严重程度的认定，由作出行政处罚的行政机关作出。</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第十五条 </w:t>
      </w:r>
      <w:r>
        <w:rPr>
          <w:rFonts w:hint="eastAsia" w:ascii="方正仿宋简体" w:hAnsi="方正仿宋简体" w:eastAsia="方正仿宋简体" w:cs="方正仿宋简体"/>
          <w:b/>
          <w:bCs/>
          <w:color w:val="auto"/>
          <w:sz w:val="32"/>
          <w:szCs w:val="32"/>
        </w:rPr>
        <w:t xml:space="preserve"> 适用简易程序作出的行政处罚信息，或者违法行为轻微且主动消除、减轻违法行为危害后果的行政处罚信息，不纳入公共信用信息数据清单。</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第十六条</w:t>
      </w:r>
      <w:r>
        <w:rPr>
          <w:rFonts w:hint="eastAsia" w:ascii="方正仿宋简体" w:hAnsi="方正仿宋简体" w:eastAsia="方正仿宋简体" w:cs="方正仿宋简体"/>
          <w:b/>
          <w:bCs/>
          <w:color w:val="auto"/>
          <w:sz w:val="32"/>
          <w:szCs w:val="32"/>
        </w:rPr>
        <w:t xml:space="preserve">  下列行为属于严重失信行为，作为失信信息纳入信用主体的信用记录：</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（一）具有《国务院关于建立完善守信联合激励和失信联合惩戒制度加快推进社会诚信建设的指导意见》（国发</w:t>
      </w:r>
      <w:r>
        <w:rPr>
          <w:rFonts w:hint="default" w:ascii="Times New Roman" w:hAnsi="Times New Roman" w:eastAsia="方正仿宋简体" w:cs="Times New Roman"/>
          <w:b/>
          <w:bCs/>
          <w:color w:val="auto"/>
          <w:sz w:val="32"/>
          <w:szCs w:val="32"/>
        </w:rPr>
        <w:t>〔2016〕33</w:t>
      </w:r>
      <w:r>
        <w:rPr>
          <w:rFonts w:hint="eastAsia" w:ascii="方正仿宋简体" w:hAnsi="方正仿宋简体" w:eastAsia="方正仿宋简体" w:cs="方正仿宋简体"/>
          <w:b/>
          <w:bCs/>
          <w:color w:val="auto"/>
          <w:sz w:val="32"/>
          <w:szCs w:val="32"/>
        </w:rPr>
        <w:t>号）规定的四类严重失信行为；</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（二）被列为《全国公共信用信息基础目录》和《全国失信惩戒措施基础清单》等严重失信行为；</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（三）法律、法规规定的其他严重失信行为。</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第十七条 </w:t>
      </w:r>
      <w:r>
        <w:rPr>
          <w:rFonts w:hint="eastAsia" w:ascii="方正仿宋简体" w:hAnsi="方正仿宋简体" w:eastAsia="方正仿宋简体" w:cs="方正仿宋简体"/>
          <w:b/>
          <w:bCs/>
          <w:color w:val="auto"/>
          <w:sz w:val="32"/>
          <w:szCs w:val="32"/>
        </w:rPr>
        <w:t xml:space="preserve"> 信用主体的其他信息包括下列内容：</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（一）信用承诺以及履行承诺信息；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（二）监督检查、抽查、约谈等信用监管信息；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（三）企业破产和退出信息；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（四）国家、省、济宁市和曲阜市规定的应当列入公共信用信息数据清单的其他信息。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第十八条 </w:t>
      </w:r>
      <w:r>
        <w:rPr>
          <w:rFonts w:hint="eastAsia" w:ascii="方正仿宋简体" w:hAnsi="方正仿宋简体" w:eastAsia="方正仿宋简体" w:cs="方正仿宋简体"/>
          <w:b/>
          <w:bCs/>
          <w:color w:val="auto"/>
          <w:sz w:val="32"/>
          <w:szCs w:val="32"/>
        </w:rPr>
        <w:t xml:space="preserve"> 信用主体在办理适用信用承诺制的行政许可、公共服务事项时作出的公开承诺，其履行情况应当纳入信用记录并作为事中事后监督管理的重要依据。</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鼓励信用主体主动向社会作出公开信用承诺，信用承诺纳入信用主体信用记录，接受社会监督。</w:t>
      </w:r>
    </w:p>
    <w:p>
      <w:pPr>
        <w:keepNext w:val="0"/>
        <w:keepLines w:val="0"/>
        <w:pageBreakBefore w:val="0"/>
        <w:widowControl w:val="0"/>
        <w:kinsoku/>
        <w:wordWrap/>
        <w:overflowPunct w:val="0"/>
        <w:topLinePunct/>
        <w:autoSpaceDE/>
        <w:autoSpaceDN/>
        <w:bidi w:val="0"/>
        <w:adjustRightInd w:val="0"/>
        <w:snapToGrid/>
        <w:spacing w:line="580" w:lineRule="exact"/>
        <w:ind w:firstLine="627" w:firstLineChars="200"/>
        <w:textAlignment w:val="baseline"/>
        <w:rPr>
          <w:rFonts w:ascii="方正仿宋简体" w:hAnsi="方正仿宋简体" w:eastAsia="方正仿宋简体" w:cs="方正仿宋简体"/>
          <w:b/>
          <w:bCs/>
          <w:color w:val="auto"/>
          <w:spacing w:val="-4"/>
          <w:sz w:val="32"/>
          <w:szCs w:val="32"/>
        </w:rPr>
      </w:pPr>
      <w:r>
        <w:rPr>
          <w:rFonts w:hint="eastAsia" w:ascii="方正黑体简体" w:hAnsi="方正黑体简体" w:eastAsia="方正黑体简体" w:cs="方正黑体简体"/>
          <w:b/>
          <w:bCs/>
          <w:color w:val="auto"/>
          <w:spacing w:val="-4"/>
          <w:sz w:val="32"/>
          <w:szCs w:val="32"/>
        </w:rPr>
        <w:t xml:space="preserve">第十九条 </w:t>
      </w:r>
      <w:r>
        <w:rPr>
          <w:rFonts w:hint="eastAsia" w:ascii="方正仿宋简体" w:hAnsi="方正仿宋简体" w:eastAsia="方正仿宋简体" w:cs="方正仿宋简体"/>
          <w:b/>
          <w:bCs/>
          <w:color w:val="auto"/>
          <w:spacing w:val="-4"/>
          <w:sz w:val="32"/>
          <w:szCs w:val="32"/>
        </w:rPr>
        <w:t xml:space="preserve"> 按照“谁认定、谁督导、谁约谈”的原则，有关部门应当督促失信主体在规定期限内认真整改，整改不到位的，由认定部门依法依规启动提示约谈或警示约谈程序，督促失信主体履行相关义务、消除不良影响。约谈记录记入失信主体信用记录。</w:t>
      </w:r>
    </w:p>
    <w:p>
      <w:pPr>
        <w:pStyle w:val="2"/>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第三章  社会信用信息归集</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第二十条 </w:t>
      </w:r>
      <w:r>
        <w:rPr>
          <w:rFonts w:hint="eastAsia" w:ascii="方正仿宋简体" w:hAnsi="方正仿宋简体" w:eastAsia="方正仿宋简体" w:cs="方正仿宋简体"/>
          <w:b/>
          <w:bCs/>
          <w:color w:val="auto"/>
          <w:sz w:val="32"/>
          <w:szCs w:val="32"/>
        </w:rPr>
        <w:t xml:space="preserve"> 市社会信用中心负责统筹建设、运行维护市公共信用信息平台，汇集公共信用信息，推进信用信息跨部门、跨领域、跨地区互联互通、共享共用。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 xml:space="preserve">第二十一条 </w:t>
      </w:r>
      <w:r>
        <w:rPr>
          <w:rFonts w:hint="eastAsia" w:ascii="方正仿宋简体" w:hAnsi="方正仿宋简体" w:eastAsia="方正仿宋简体" w:cs="方正仿宋简体"/>
          <w:b/>
          <w:bCs/>
          <w:color w:val="auto"/>
          <w:sz w:val="32"/>
          <w:szCs w:val="32"/>
        </w:rPr>
        <w:t xml:space="preserve"> 公共信用信息实行以统一社会信用代码、公民身份号码为基础的数据清单管理。市场主体使用统一社会信用代码</w:t>
      </w:r>
      <w:r>
        <w:rPr>
          <w:rFonts w:hint="eastAsia" w:ascii="方正仿宋简体" w:hAnsi="方正仿宋简体" w:eastAsia="方正仿宋简体" w:cs="方正仿宋简体"/>
          <w:b/>
          <w:bCs/>
          <w:color w:val="auto"/>
          <w:sz w:val="32"/>
          <w:szCs w:val="32"/>
          <w:lang w:eastAsia="zh-CN"/>
        </w:rPr>
        <w:t>；</w:t>
      </w:r>
      <w:r>
        <w:rPr>
          <w:rFonts w:hint="eastAsia" w:ascii="方正仿宋简体" w:hAnsi="方正仿宋简体" w:eastAsia="方正仿宋简体" w:cs="方正仿宋简体"/>
          <w:b/>
          <w:bCs/>
          <w:color w:val="auto"/>
          <w:sz w:val="32"/>
          <w:szCs w:val="32"/>
        </w:rPr>
        <w:t>个人以公民身份号码为其社会信用代码。</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公共信用信息数据清单包括：信息事项、公开属性、共享范围、归集来源和渠道、更新频次等要素。</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第二十</w:t>
      </w:r>
      <w:r>
        <w:rPr>
          <w:rFonts w:hint="eastAsia" w:ascii="方正黑体简体" w:hAnsi="方正黑体简体" w:eastAsia="方正黑体简体" w:cs="方正黑体简体"/>
          <w:b/>
          <w:bCs/>
          <w:color w:val="auto"/>
          <w:sz w:val="32"/>
          <w:szCs w:val="32"/>
          <w:lang w:val="en-US" w:eastAsia="zh-CN"/>
        </w:rPr>
        <w:t>二</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公共信用信息的归集按照“谁产生、谁归集”“谁认定、谁归集”“谁主管、谁归集”和“属地负责、部门负责”的原则。公共信用信息提供单位应当根据公共信用信息数据清单的要求，依法采集、客观记录履行职责过程中产生或者获取的本部门、本行业、本领域公共信用信息，及时准确、完整地向市公共信用信息平台提供，不得以业务信息系统管理权限等理由拒绝归集公共信用信息，已通过国家、省、济宁市和曲阜市行业管理信用信息系统共享的公共信用信息除外。</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公共信用信息的具体归集程序由市社会信用中心会同有关部门共同制定。公共信用信息提供单位应当建立公共信用信息审查机制，在向市公共信用信息平台提供信息前按照有关规定核实采集的公共信用信息，并对提供信息的合法性、真实性、准确性、完整性负责。</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第二十</w:t>
      </w:r>
      <w:r>
        <w:rPr>
          <w:rFonts w:hint="eastAsia" w:ascii="方正黑体简体" w:hAnsi="方正黑体简体" w:eastAsia="方正黑体简体" w:cs="方正黑体简体"/>
          <w:b/>
          <w:bCs/>
          <w:color w:val="auto"/>
          <w:sz w:val="32"/>
          <w:szCs w:val="32"/>
          <w:lang w:val="en-US" w:eastAsia="zh-CN"/>
        </w:rPr>
        <w:t>三</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鼓励市场主体通过发布声明、自主申报等形式，向市公共信用信息平台、市场信用信息采集单位等提供资质证照、市场经营、合同履约、社会公益等信用信息，并对信息真实性公开作出信用承诺，授权平台对相关信息进行整合、共享与应用，作为开展信用评价和生成公共信用信息报告的重要依据。</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第二十</w:t>
      </w:r>
      <w:r>
        <w:rPr>
          <w:rFonts w:hint="eastAsia" w:ascii="方正黑体简体" w:hAnsi="方正黑体简体" w:eastAsia="方正黑体简体" w:cs="方正黑体简体"/>
          <w:b/>
          <w:bCs/>
          <w:color w:val="auto"/>
          <w:sz w:val="32"/>
          <w:szCs w:val="32"/>
          <w:lang w:val="en-US" w:eastAsia="zh-CN"/>
        </w:rPr>
        <w:t>四</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个人可以通过自主申报方式向市公共信用信息平台提供表彰奖励、慈善捐赠、见义勇为等有佐证材料的信息，对自主申报信息的合法性、真实性、准确性、完整性负责，并授权市公共信用信息平台对相关信息进行核验、共享与应用，记入个人信用记录。</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第二十</w:t>
      </w:r>
      <w:r>
        <w:rPr>
          <w:rFonts w:hint="eastAsia" w:ascii="方正黑体简体" w:hAnsi="方正黑体简体" w:eastAsia="方正黑体简体" w:cs="方正黑体简体"/>
          <w:b/>
          <w:bCs/>
          <w:color w:val="auto"/>
          <w:sz w:val="32"/>
          <w:szCs w:val="32"/>
          <w:lang w:val="en-US" w:eastAsia="zh-CN"/>
        </w:rPr>
        <w:t>五</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市社会信用中心、公共信用信息提供单位可以依法依约与市场信用信息采集单位开展社会信用信息合作，建立公共信用信息和市场信用信息的共享互通机制。</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市场信用信息采集单位提出共享公共信用信息的，市社会信用中心应当进行核查，符合共享条件的可以共享，并签订协议明确各方权利义务。</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第二十</w:t>
      </w:r>
      <w:r>
        <w:rPr>
          <w:rFonts w:hint="eastAsia" w:ascii="方正黑体简体" w:hAnsi="方正黑体简体" w:eastAsia="方正黑体简体" w:cs="方正黑体简体"/>
          <w:b/>
          <w:bCs/>
          <w:color w:val="auto"/>
          <w:sz w:val="32"/>
          <w:szCs w:val="32"/>
          <w:lang w:val="en-US" w:eastAsia="zh-CN"/>
        </w:rPr>
        <w:t>六</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大数据中心应当加强组织协调，运用互联网、大数据、人工智能等技术手段进行信用信息管理，促进社会信用体系与大数据融合发展，推动市公共信用信息平台与政务服务系统、企业信用信息公示系统以及其他重要业务应用系统实现互联互通、信息共享。</w:t>
      </w:r>
    </w:p>
    <w:p>
      <w:pPr>
        <w:pStyle w:val="2"/>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第四章  社会信用信息披露</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二十七</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公共信用信息通过公开公示、授权查询、政务共享等方式披露。</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二十八</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法律、法规规定应当公开的公共信用信息，应当通过信用门户网站等信息化平台或者服务窗口及时向社会公开公示；公共信用信息属于依申请公开的，可以通过提供复制件、安排查阅等形式予以公开。</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二十九</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信用主体享有查询自身社会信用信息的权利。市社会信用中心和公共信用信息提供单位应当制定公共信用信息查询服务规范，通过平台网站、移动终端、自助服务终端、服务窗口等途径向社会提供便捷的免费查询服务以及信用信息记录、公共信用信息报告。</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通过移动终端查询本人信用信息的，应进行实名注册；向市自助服务终端、信用门户网站等信息化平台或者服务窗口申请查询本人非公开信息的，应当提供本人有效身份证件；他人公共信用信息可通过授权查询、政务共享的方式披露，未经信用主体书面授权，任何单位和个人不得查询其非公开的市场信用信息。法律、行政法规另有规定的除外。</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第三十条</w:t>
      </w:r>
      <w:r>
        <w:rPr>
          <w:rFonts w:hint="eastAsia" w:ascii="方正仿宋简体" w:hAnsi="方正仿宋简体" w:eastAsia="方正仿宋简体" w:cs="方正仿宋简体"/>
          <w:b/>
          <w:bCs/>
          <w:color w:val="auto"/>
          <w:sz w:val="32"/>
          <w:szCs w:val="32"/>
        </w:rPr>
        <w:t xml:space="preserve">  支持市场信用信息采集单位依照法律、法规或者约定公开其所采集的市场信用信息。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未经信用主体书面授权，任何单位和个人不得查询其非公开的市场信用信息。法律、法规另有规定的除外。</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第三十</w:t>
      </w:r>
      <w:r>
        <w:rPr>
          <w:rFonts w:hint="eastAsia" w:ascii="方正黑体简体" w:hAnsi="方正黑体简体" w:eastAsia="方正黑体简体" w:cs="方正黑体简体"/>
          <w:b/>
          <w:bCs/>
          <w:color w:val="auto"/>
          <w:sz w:val="32"/>
          <w:szCs w:val="32"/>
          <w:lang w:val="en-US" w:eastAsia="zh-CN"/>
        </w:rPr>
        <w:t>一</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市社会信用中心和公共信用信息提供单位、市场信用信息采集单位及其工作人员，不得实施下列行为：</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（一）违反权限或者程序查询社会信用信息；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（二）虚构、篡改、违规删除社会信用信息以及查询日志；</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（三）违规使用、泄露、买卖涉及国家秘密、商业秘密、个人隐私或未经授权公开的社会信用信息；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（四）未经信用主体授权擅自将非公开的社会信用信息提供给第三方使用；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（五）国家、省、济宁市和曲阜市禁止的其他行为。</w:t>
      </w:r>
    </w:p>
    <w:p>
      <w:pPr>
        <w:pStyle w:val="2"/>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w:t>
      </w:r>
      <w:r>
        <w:rPr>
          <w:rFonts w:hint="eastAsia" w:ascii="方正黑体简体" w:hAnsi="方正黑体简体" w:eastAsia="方正黑体简体" w:cs="方正黑体简体"/>
          <w:b/>
          <w:bCs/>
          <w:color w:val="auto"/>
          <w:lang w:val="en-US" w:eastAsia="zh-CN"/>
        </w:rPr>
        <w:t>五</w:t>
      </w:r>
      <w:r>
        <w:rPr>
          <w:rFonts w:hint="eastAsia" w:ascii="方正黑体简体" w:hAnsi="方正黑体简体" w:eastAsia="方正黑体简体" w:cs="方正黑体简体"/>
          <w:b/>
          <w:bCs/>
          <w:color w:val="auto"/>
        </w:rPr>
        <w:t>章  信用主体权益保护</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三十二</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市社会信用中心应当会同有关部门建立健全信用主体权益保护制度，完善社会信用信息异议处理、信用修复、责任追究等机制，保护信用主体合法权益。</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三十三</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社会信用中心和公共信用信息提供单位、市场信用信息采集单位应当加强社会信用信息安全防护，建立健全安全管理、查询使用、应急处理等制度，保障社会信用信息采集、归集、披露、使用和管理全过程的安全。</w:t>
      </w:r>
    </w:p>
    <w:p>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三十四</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信用主体有权知晓其社会信用信息采集、归集、使用等情况，以及其公共信用信息报告载明的信息来源和变动理由。公共信用信息提供单位在作出认定失信行为决定时应当告知、提醒信用主体，并同时告知其列入、移出条件。法律、法规另有规定的除外。</w:t>
      </w:r>
    </w:p>
    <w:p>
      <w:pPr>
        <w:pStyle w:val="6"/>
        <w:keepNext w:val="0"/>
        <w:keepLines w:val="0"/>
        <w:pageBreakBefore w:val="0"/>
        <w:widowControl/>
        <w:suppressLineNumbers w:val="0"/>
        <w:kinsoku/>
        <w:wordWrap/>
        <w:overflowPunct/>
        <w:topLinePunct w:val="0"/>
        <w:autoSpaceDE w:val="0"/>
        <w:autoSpaceDN/>
        <w:bidi w:val="0"/>
        <w:adjustRightInd/>
        <w:snapToGrid/>
        <w:spacing w:before="0" w:beforeAutospacing="0" w:after="0" w:afterAutospacing="0" w:line="580" w:lineRule="exact"/>
        <w:ind w:left="0" w:right="0" w:firstLine="643" w:firstLineChars="200"/>
        <w:textAlignment w:val="auto"/>
        <w:rPr>
          <w:rFonts w:hint="eastAsia" w:ascii="方正仿宋简体" w:hAnsi="方正仿宋简体" w:eastAsia="方正仿宋简体" w:cs="方正仿宋简体"/>
          <w:b/>
          <w:bCs/>
          <w:color w:val="auto"/>
          <w:kern w:val="0"/>
          <w:sz w:val="32"/>
          <w:szCs w:val="32"/>
          <w:lang w:val="en-US" w:eastAsia="zh-CN" w:bidi="ar-SA"/>
        </w:rPr>
      </w:pPr>
      <w:r>
        <w:rPr>
          <w:rFonts w:hint="eastAsia" w:ascii="方正黑体简体" w:hAnsi="方正黑体简体" w:eastAsia="方正黑体简体" w:cs="方正黑体简体"/>
          <w:b/>
          <w:bCs/>
          <w:color w:val="auto"/>
          <w:kern w:val="0"/>
          <w:sz w:val="32"/>
          <w:szCs w:val="32"/>
          <w:lang w:val="en-US" w:eastAsia="zh-CN" w:bidi="ar-SA"/>
        </w:rPr>
        <w:t xml:space="preserve">第三十五条 </w:t>
      </w:r>
      <w:r>
        <w:rPr>
          <w:rFonts w:hint="eastAsia" w:ascii="方正仿宋简体" w:hAnsi="方正仿宋简体" w:eastAsia="方正仿宋简体" w:cs="方正仿宋简体"/>
          <w:b/>
          <w:bCs/>
          <w:color w:val="FF0000"/>
          <w:sz w:val="32"/>
          <w:szCs w:val="32"/>
        </w:rPr>
        <w:t xml:space="preserve"> </w:t>
      </w:r>
      <w:r>
        <w:rPr>
          <w:rFonts w:hint="eastAsia" w:ascii="方正仿宋简体" w:hAnsi="方正仿宋简体" w:eastAsia="方正仿宋简体" w:cs="方正仿宋简体"/>
          <w:b/>
          <w:bCs/>
          <w:color w:val="auto"/>
          <w:kern w:val="0"/>
          <w:sz w:val="32"/>
          <w:szCs w:val="32"/>
          <w:lang w:val="en-US" w:eastAsia="zh-CN" w:bidi="ar-SA"/>
        </w:rPr>
        <w:t>行政机关在作出认定严重失信主体名单决定前，应当告知当事人作出决定的事由、依据和当事人依法享有的权利；当事人提出异议的，应当予以核实并在规定时限内反馈结果。将市场主体列入严重失信主体名单，应当由认定部门依托相应的行政决定文书，载明事由、依据、失信惩戒措施提示、移出条件和程序以及救济措施等，必要时也可由认定部门单独制作认定严重失信主体名单的决定文书。</w:t>
      </w:r>
    </w:p>
    <w:p>
      <w:pPr>
        <w:keepNext w:val="0"/>
        <w:keepLines w:val="0"/>
        <w:pageBreakBefore w:val="0"/>
        <w:widowControl w:val="0"/>
        <w:kinsoku/>
        <w:wordWrap/>
        <w:overflowPunct w:val="0"/>
        <w:topLinePunct/>
        <w:autoSpaceDE/>
        <w:autoSpaceDN/>
        <w:bidi w:val="0"/>
        <w:adjustRightInd w:val="0"/>
        <w:snapToGrid/>
        <w:spacing w:beforeAutospacing="0" w:afterAutospacing="0"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三十六</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公共信用信息提供单位、市场信用采集单位发现其提供的信息存在错误、遗漏的，应当及时更正，</w:t>
      </w:r>
      <w:r>
        <w:rPr>
          <w:rFonts w:ascii="Times New Roman" w:hAnsi="Times New Roman" w:eastAsia="方正仿宋简体" w:cs="Times New Roman"/>
          <w:b/>
          <w:bCs/>
          <w:color w:val="auto"/>
          <w:sz w:val="32"/>
          <w:szCs w:val="32"/>
        </w:rPr>
        <w:t>并在3个</w:t>
      </w:r>
      <w:r>
        <w:rPr>
          <w:rFonts w:hint="eastAsia" w:ascii="方正仿宋简体" w:hAnsi="方正仿宋简体" w:eastAsia="方正仿宋简体" w:cs="方正仿宋简体"/>
          <w:b/>
          <w:bCs/>
          <w:color w:val="auto"/>
          <w:sz w:val="32"/>
          <w:szCs w:val="32"/>
        </w:rPr>
        <w:t>工作日内将更正后的信息及时报送市社会信用中心。</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三十七</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w:t>
      </w:r>
      <w:r>
        <w:rPr>
          <w:rFonts w:hint="eastAsia" w:ascii="方正仿宋简体" w:hAnsi="方正仿宋简体" w:eastAsia="方正仿宋简体" w:cs="方正仿宋简体"/>
          <w:b/>
          <w:bCs/>
          <w:color w:val="auto"/>
          <w:sz w:val="32"/>
          <w:szCs w:val="32"/>
          <w:lang w:val="en-US" w:eastAsia="zh-CN"/>
        </w:rPr>
        <w:t>据以</w:t>
      </w:r>
      <w:r>
        <w:rPr>
          <w:rFonts w:hint="eastAsia" w:ascii="方正仿宋简体" w:hAnsi="方正仿宋简体" w:eastAsia="方正仿宋简体" w:cs="方正仿宋简体"/>
          <w:b/>
          <w:bCs/>
          <w:color w:val="auto"/>
          <w:sz w:val="32"/>
          <w:szCs w:val="32"/>
        </w:rPr>
        <w:t>认定信用主体失信状态的判决、裁定或者行政决定等法律文书被撤销或者变更的，原公共信用信息提供单位、市场信用信息采集单位应当撤销或者变更其相关失信信息，并自撤销或</w:t>
      </w:r>
      <w:r>
        <w:rPr>
          <w:rFonts w:hint="eastAsia" w:ascii="Times New Roman" w:hAnsi="Times New Roman" w:eastAsia="方正仿宋简体" w:cs="Times New Roman"/>
          <w:b/>
          <w:bCs/>
          <w:color w:val="auto"/>
          <w:sz w:val="32"/>
          <w:szCs w:val="32"/>
        </w:rPr>
        <w:t>者变更之日起3个工作日内</w:t>
      </w:r>
      <w:r>
        <w:rPr>
          <w:rFonts w:hint="eastAsia" w:ascii="方正仿宋简体" w:hAnsi="方正仿宋简体" w:eastAsia="方正仿宋简体" w:cs="方正仿宋简体"/>
          <w:b/>
          <w:bCs/>
          <w:color w:val="auto"/>
          <w:sz w:val="32"/>
          <w:szCs w:val="32"/>
        </w:rPr>
        <w:t>向市公共信用信息平台报送，及时撤销或者变更该信息。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三十八</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信用主体认为其社会信用信息的内容存在错误、遗漏，或者信息采集、归集、披露、使用过程中存在侵犯其合法权益等情形的，可以向市社会信用中心或者公共信用信息提供单位、市场信用信息采集单位提出异议申请。</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pacing w:val="-6"/>
          <w:sz w:val="32"/>
          <w:szCs w:val="32"/>
        </w:rPr>
      </w:pPr>
      <w:r>
        <w:rPr>
          <w:rFonts w:hint="eastAsia" w:ascii="方正仿宋简体" w:hAnsi="方正仿宋简体" w:eastAsia="方正仿宋简体" w:cs="方正仿宋简体"/>
          <w:b/>
          <w:bCs/>
          <w:color w:val="auto"/>
          <w:sz w:val="32"/>
          <w:szCs w:val="32"/>
        </w:rPr>
        <w:t>市社会信用中心或者公共信用信息提供单位、市场信用信息采集单位收到异议申请后，属于本单位处理范围的，应当自收到异议申请之日</w:t>
      </w:r>
      <w:r>
        <w:rPr>
          <w:rFonts w:hint="eastAsia" w:ascii="Times New Roman" w:hAnsi="Times New Roman" w:eastAsia="方正仿宋简体" w:cs="Times New Roman"/>
          <w:b/>
          <w:bCs/>
          <w:color w:val="auto"/>
          <w:sz w:val="32"/>
          <w:szCs w:val="32"/>
        </w:rPr>
        <w:t>起3个工作日内进行审核处理，将处理结果通知异议申请人；需要其他单位协助核查信息的，应当自收到异议申请之日起7个工作日内进行核查处理，将处理结果通知异议申请人。</w:t>
      </w:r>
      <w:r>
        <w:rPr>
          <w:rFonts w:hint="eastAsia" w:ascii="Times New Roman" w:hAnsi="Times New Roman" w:eastAsia="方正仿宋简体" w:cs="Times New Roman"/>
          <w:b/>
          <w:bCs/>
          <w:color w:val="auto"/>
          <w:spacing w:val="-6"/>
          <w:sz w:val="32"/>
          <w:szCs w:val="32"/>
        </w:rPr>
        <w:t>对于核查确实有误的，应当在2个工</w:t>
      </w:r>
      <w:r>
        <w:rPr>
          <w:rFonts w:hint="eastAsia" w:ascii="方正仿宋简体" w:hAnsi="方正仿宋简体" w:eastAsia="方正仿宋简体" w:cs="方正仿宋简体"/>
          <w:b/>
          <w:bCs/>
          <w:color w:val="auto"/>
          <w:spacing w:val="-6"/>
          <w:sz w:val="32"/>
          <w:szCs w:val="32"/>
        </w:rPr>
        <w:t>作日内予以更正或者删除。</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三十九</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建立有利于自我纠错、主动自新的信用修复机制。市社会信用中心、公共信用信息提供单位应当建立完善信用修复机制，明确信用修复适用范围、条件及程序，规范信用修复工作。除法律、法规和党中央、国务院政策文件明确规定不可修复的失信信息外，失信主体按要求纠正失信行为、消除不良影响的，可以申请进行信用修复。</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市社会信用中心、公共信用信息提供单位应当完善协同联动、一网通办机制，优化“信用中国（山东曲阜）”网站功能，提高信用修复在线申请受理审核效率，按规定时限办结，不</w:t>
      </w:r>
      <w:r>
        <w:rPr>
          <w:rFonts w:hint="eastAsia" w:ascii="方正仿宋简体" w:hAnsi="方正仿宋简体" w:eastAsia="方正仿宋简体" w:cs="方正仿宋简体"/>
          <w:b/>
          <w:bCs/>
          <w:color w:val="auto"/>
          <w:sz w:val="32"/>
          <w:szCs w:val="32"/>
          <w:lang w:val="en-US" w:eastAsia="zh-CN"/>
        </w:rPr>
        <w:t>得</w:t>
      </w:r>
      <w:r>
        <w:rPr>
          <w:rFonts w:hint="eastAsia" w:ascii="方正仿宋简体" w:hAnsi="方正仿宋简体" w:eastAsia="方正仿宋简体" w:cs="方正仿宋简体"/>
          <w:b/>
          <w:bCs/>
          <w:color w:val="auto"/>
          <w:sz w:val="32"/>
          <w:szCs w:val="32"/>
        </w:rPr>
        <w:t>以任何形式向申请信用修复的主体收取费用。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信用主体向市社会信用中心申请对其表彰奖励、志愿服务、慈善捐赠等守信信息不作公开公示的，市社会信用中心应当在收到申请之</w:t>
      </w:r>
      <w:r>
        <w:rPr>
          <w:rFonts w:hint="eastAsia" w:ascii="Times New Roman" w:hAnsi="Times New Roman" w:eastAsia="方正仿宋简体" w:cs="Times New Roman"/>
          <w:b/>
          <w:bCs/>
          <w:color w:val="auto"/>
          <w:sz w:val="32"/>
          <w:szCs w:val="32"/>
        </w:rPr>
        <w:t>日起2个工作日内停止提</w:t>
      </w:r>
      <w:r>
        <w:rPr>
          <w:rFonts w:hint="eastAsia" w:ascii="方正仿宋简体" w:hAnsi="方正仿宋简体" w:eastAsia="方正仿宋简体" w:cs="方正仿宋简体"/>
          <w:b/>
          <w:bCs/>
          <w:color w:val="auto"/>
          <w:sz w:val="32"/>
          <w:szCs w:val="32"/>
        </w:rPr>
        <w:t>供对外查询服务，并告知公共信用信息提供单位。</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四十一</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采集、归集、披露、使用和管理社会信用信息的，应当严格按照公共信用信息数据清单收集使用个人信用信息。禁止任何单位和个人未经授权、强制授权或一次授权终身收集使用个人信用信息。</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市场信用信息采集单位不得强迫或者变相强迫信用主体接受信息采集，不得将服务与信息采集相捆绑。</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四十二</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任何单位和个人不得非法采集个人的收入、存款、有价证券、商业保险等信息作为社会信用信息。禁止非法采集个人的宗教信仰、基因、指纹、血型、疾病和病史信息等个人信息作为社会信用信息。法律、法规另有规定或者明确告知信用主体提供该信息可能产生不利后果，并就信息用途、期限等达成书面协议的除外。</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四十三</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公开个人相关信息的，必须有明确的法律、法规或者国务院决定、命令作为依据或经本人同意，并进行必要脱敏处理。</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四十四</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信用主体认为公共信用信息归集、应用等相关管理活动中的行政行为侵犯其合法权益的，可以依法申请行政复议或者提起行政诉讼。</w:t>
      </w:r>
    </w:p>
    <w:p>
      <w:pPr>
        <w:pStyle w:val="2"/>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w:t>
      </w:r>
      <w:r>
        <w:rPr>
          <w:rFonts w:hint="eastAsia" w:ascii="方正黑体简体" w:hAnsi="方正黑体简体" w:eastAsia="方正黑体简体" w:cs="方正黑体简体"/>
          <w:b/>
          <w:bCs/>
          <w:color w:val="auto"/>
          <w:lang w:val="en-US" w:eastAsia="zh-CN"/>
        </w:rPr>
        <w:t>六</w:t>
      </w:r>
      <w:r>
        <w:rPr>
          <w:rFonts w:hint="eastAsia" w:ascii="方正黑体简体" w:hAnsi="方正黑体简体" w:eastAsia="方正黑体简体" w:cs="方正黑体简体"/>
          <w:b/>
          <w:bCs/>
          <w:color w:val="auto"/>
        </w:rPr>
        <w:t>章  信用服务行业规范发展</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四十五</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本办法所称信用服务机构，是指依法设立，向社会提供信用产品，从事信用担保、信用管理、信用咨询、信用风险控制以及评级评价等相关活动的法人或者非法人组织。</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四十六</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市社会信用中心应当会同有关部门制定信用行业监管规定，加强对信用服务机构的监督管理，建立信用服务机构信用承诺制度，健全信用服务机构及其从业人员信用记录机制，规范和支持信用服务行业健康有序发展。</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四十七</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信用服务机构提供信用产品和服务，应当遵循客观、公正、审慎、安全的原则，并依法接受监督管理。市社会信用中心有权对信用报告进行抽查检验，抽查检验结果向社会公布。对出具虚假信用报告的信用服务机构，限制使用其信用评级评价产品，实施联合惩戒。</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四十八</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鼓励信用服务机构利用大数据、人工智能、云计算、区块链等技术开发和创新具有自主知识产权的信用产品，开拓社会信用信息应用和信用服务领域，为企业提供信用报告咨询、调查评价、风险控制、管理培训等服务。</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四十九</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鼓励有关部门单位与信用服务机构在社会信用信息采集、归集、共享、大数据分析、风险预警、失信案例核查、失信行为跟踪监测等方面开展合作，为政府部门、社会组织和个人提供多样化、定制化的信用产品与服务。</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信用服务机构向市社会信用中心提出其业务需要的批量查询申请的，市社会信用中心依法依约为其提供便利化服务。</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五十一</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鼓励信用服务机构开发具有自主知识产权的信用产品，开拓社会信用信息应用和信用服务领域，为政府部门、市场主体、社会组织和个人提供多样化、定制化的信用产品服务。</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五十二</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信用服务机构对在开展业务过程中知悉的国家秘密、商业秘密、个人隐私和其他个人信息负有保密义务，不得危害国家安全、公共安全和公共利益，不得损害信用主体的合法权益。</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信用服务机构不得通过虚假宣传、承诺评价等级等方式承揽业务，不得对信用主体进行恶意评级评价。</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五十三</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依法成立的信用服务行业协会应当加强行业自律管理，组织制定行业标准和技术规范，开展宣传培训和行业信息发布等活动，提升行业服务能力和公信力。</w:t>
      </w:r>
    </w:p>
    <w:p>
      <w:pPr>
        <w:pStyle w:val="2"/>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w:t>
      </w:r>
      <w:r>
        <w:rPr>
          <w:rFonts w:hint="eastAsia" w:ascii="方正黑体简体" w:hAnsi="方正黑体简体" w:eastAsia="方正黑体简体" w:cs="方正黑体简体"/>
          <w:b/>
          <w:bCs/>
          <w:color w:val="auto"/>
          <w:lang w:val="en-US" w:eastAsia="zh-CN"/>
        </w:rPr>
        <w:t>七</w:t>
      </w:r>
      <w:r>
        <w:rPr>
          <w:rFonts w:hint="eastAsia" w:ascii="方正黑体简体" w:hAnsi="方正黑体简体" w:eastAsia="方正黑体简体" w:cs="方正黑体简体"/>
          <w:b/>
          <w:bCs/>
          <w:color w:val="auto"/>
        </w:rPr>
        <w:t>章  信用环境建设</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五十四</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镇街、市直部门单位应当加强政务诚信建设，坚持依法行政、政务公开、守信践诺，在社会信用体系建设中发挥表率导向和示范引领作用。</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五十五</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建立政务信用信息管理体系，将镇街、部门单位守信践诺和违法违规、失信违约信息纳入政务失信记录，加强对政务诚信情况的监督考核、评价应用，完善权力运行制约和监督体系，提高诚信行政水平。健全</w:t>
      </w:r>
      <w:r>
        <w:rPr>
          <w:rFonts w:hint="eastAsia" w:ascii="方正仿宋简体" w:hAnsi="方正仿宋简体" w:eastAsia="方正仿宋简体" w:cs="方正仿宋简体"/>
          <w:b/>
          <w:bCs/>
          <w:color w:val="auto"/>
          <w:sz w:val="32"/>
          <w:szCs w:val="32"/>
          <w:lang w:val="en-US" w:eastAsia="zh-CN"/>
        </w:rPr>
        <w:t>国家</w:t>
      </w:r>
      <w:r>
        <w:rPr>
          <w:rFonts w:hint="eastAsia" w:ascii="方正仿宋简体" w:hAnsi="方正仿宋简体" w:eastAsia="方正仿宋简体" w:cs="方正仿宋简体"/>
          <w:b/>
          <w:bCs/>
          <w:color w:val="auto"/>
          <w:sz w:val="32"/>
          <w:szCs w:val="32"/>
        </w:rPr>
        <w:t>工作人员信用档案制度，作为干部考核、任用和奖惩的重要依据。</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五十六</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有关部门单位应当加强政府采购、政府与社会资本合作、招商引资、招标投标等领域的政务诚信建设，严格履行依法作出的政策承诺和依法订立的各类合同。镇人民政府和街道办事处应当建立健全政务公开承诺制度，加大政务、财务等事项公开力度，优化公共服务职能，确保各项公共服务和优惠政策有效落实。</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五十七</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宣传部门应当制定诚信教育规划，结合精神文明创建、美德曲阜建设、道德模范评选等活动，加强诚信文化宣传，树立诚信典范，弘扬社会主义核心价值观。</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广播、电视、报刊、网络等媒体应当做好重要时间节点的集中宣传，如“</w:t>
      </w:r>
      <w:r>
        <w:rPr>
          <w:rFonts w:hint="eastAsia" w:ascii="Times New Roman" w:hAnsi="Times New Roman" w:eastAsia="方正仿宋简体" w:cs="Times New Roman"/>
          <w:b/>
          <w:bCs/>
          <w:color w:val="auto"/>
          <w:sz w:val="32"/>
          <w:szCs w:val="32"/>
        </w:rPr>
        <w:t>3</w:t>
      </w:r>
      <w:r>
        <w:rPr>
          <w:rFonts w:hint="eastAsia" w:ascii="Times New Roman" w:hAnsi="Times New Roman" w:eastAsia="方正仿宋简体" w:cs="Times New Roman"/>
          <w:b/>
          <w:bCs/>
          <w:color w:val="auto"/>
          <w:sz w:val="32"/>
          <w:szCs w:val="32"/>
          <w:lang w:val="en-US" w:eastAsia="zh-CN"/>
        </w:rPr>
        <w:t>·</w:t>
      </w:r>
      <w:r>
        <w:rPr>
          <w:rFonts w:hint="eastAsia" w:ascii="Times New Roman" w:hAnsi="Times New Roman" w:eastAsia="方正仿宋简体" w:cs="Times New Roman"/>
          <w:b/>
          <w:bCs/>
          <w:color w:val="auto"/>
          <w:sz w:val="32"/>
          <w:szCs w:val="32"/>
        </w:rPr>
        <w:t>15</w:t>
      </w:r>
      <w:r>
        <w:rPr>
          <w:rFonts w:hint="eastAsia" w:ascii="方正仿宋简体" w:hAnsi="方正仿宋简体" w:eastAsia="方正仿宋简体" w:cs="方正仿宋简体"/>
          <w:b/>
          <w:bCs/>
          <w:color w:val="auto"/>
          <w:sz w:val="32"/>
          <w:szCs w:val="32"/>
        </w:rPr>
        <w:t>”消费者权益日、诚信兴商宣传月、“</w:t>
      </w:r>
      <w:r>
        <w:rPr>
          <w:rFonts w:hint="eastAsia" w:ascii="Times New Roman" w:hAnsi="Times New Roman" w:eastAsia="方正仿宋简体" w:cs="Times New Roman"/>
          <w:b/>
          <w:bCs/>
          <w:color w:val="auto"/>
          <w:sz w:val="32"/>
          <w:szCs w:val="32"/>
        </w:rPr>
        <w:t>6·14</w:t>
      </w:r>
      <w:r>
        <w:rPr>
          <w:rFonts w:hint="eastAsia" w:ascii="方正仿宋简体" w:hAnsi="方正仿宋简体" w:eastAsia="方正仿宋简体" w:cs="方正仿宋简体"/>
          <w:b/>
          <w:bCs/>
          <w:color w:val="auto"/>
          <w:sz w:val="32"/>
          <w:szCs w:val="32"/>
        </w:rPr>
        <w:t>”信用记录关爱日等。加强报、网、端、微互动，制作推出交互性、参与性强的融媒体产品。宣传和普及社会信用知识，弘扬诚信文化，宣传和推广诚信典型、诚信事迹，营造诚信的舆论环境和社会氛围。</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eastAsia"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五十八</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市社会信用中心应当通过组织举办公益性培训、信用知识解读等方式宣传普及社会信用知识，提高社会信用主体的信用风险意识和信用管理能力。</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lang w:val="en-US" w:eastAsia="zh-CN"/>
        </w:rPr>
        <w:t>加强公务员诚信教育，</w:t>
      </w:r>
      <w:r>
        <w:rPr>
          <w:rFonts w:hint="eastAsia" w:ascii="方正仿宋简体" w:hAnsi="方正仿宋简体" w:eastAsia="方正仿宋简体" w:cs="方正仿宋简体"/>
          <w:b/>
          <w:bCs/>
          <w:color w:val="auto"/>
          <w:sz w:val="32"/>
          <w:szCs w:val="32"/>
        </w:rPr>
        <w:t>将信用知识纳入领导干部和机关工作人员培训课程，提升诚信履职意识和能力。</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eastAsia" w:ascii="方正仿宋简体" w:hAnsi="方正仿宋简体" w:eastAsia="方正仿宋简体" w:cs="方正仿宋简体"/>
          <w:b/>
          <w:bCs/>
          <w:color w:val="auto"/>
          <w:sz w:val="32"/>
          <w:szCs w:val="32"/>
        </w:rPr>
      </w:pPr>
      <w:r>
        <w:rPr>
          <w:rFonts w:hint="eastAsia" w:ascii="方正仿宋简体" w:hAnsi="方正仿宋简体" w:eastAsia="方正仿宋简体" w:cs="方正仿宋简体"/>
          <w:b/>
          <w:bCs/>
          <w:color w:val="auto"/>
          <w:sz w:val="32"/>
          <w:szCs w:val="32"/>
        </w:rPr>
        <w:t>教育主管部门应当坚持育人为本、德育为先，全面加强校园诚信教育，提高学生的诚信意识。</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五十九</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场主体应当加强自身社会信用建设，遵守法律、法规和行业信用规约，建立内部治理机制和信用风险防范机制，诚信履约。相关部门应当依法引导资源要素优先向信用良好的市场主体配置，营造公平、公正、公开的市场竞争氛围，优化营商环境。</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六十</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市社会信用中心应当加强社会信用体系基础设施建设，加快建立健全各行业信用信息系统，与市公共信用信息平台联通对接，实现信用信息公开和数据共享。利用大数据、人工智能、云计算、区块链等技术，将信用信息分析应用嵌入公共服务和行政管理各领域，促进跨部门、跨层级业务协同，提高服务和监管效率。</w:t>
      </w:r>
    </w:p>
    <w:p>
      <w:pPr>
        <w:pStyle w:val="2"/>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w:t>
      </w:r>
      <w:r>
        <w:rPr>
          <w:rFonts w:hint="eastAsia" w:ascii="方正黑体简体" w:hAnsi="方正黑体简体" w:eastAsia="方正黑体简体" w:cs="方正黑体简体"/>
          <w:b/>
          <w:bCs/>
          <w:color w:val="auto"/>
          <w:lang w:val="en-US" w:eastAsia="zh-CN"/>
        </w:rPr>
        <w:t>八</w:t>
      </w:r>
      <w:r>
        <w:rPr>
          <w:rFonts w:hint="eastAsia" w:ascii="方正黑体简体" w:hAnsi="方正黑体简体" w:eastAsia="方正黑体简体" w:cs="方正黑体简体"/>
          <w:b/>
          <w:bCs/>
          <w:color w:val="auto"/>
        </w:rPr>
        <w:t>章  法律责任</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六十一</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违反本办法规定的行为，法律、法规已经规定法律责任的，适用其规定。</w:t>
      </w:r>
    </w:p>
    <w:p>
      <w:pPr>
        <w:pStyle w:val="2"/>
        <w:keepNext w:val="0"/>
        <w:keepLines w:val="0"/>
        <w:pageBreakBefore w:val="0"/>
        <w:widowControl w:val="0"/>
        <w:kinsoku/>
        <w:wordWrap/>
        <w:overflowPunct w:val="0"/>
        <w:topLinePunct/>
        <w:autoSpaceDE/>
        <w:autoSpaceDN/>
        <w:bidi w:val="0"/>
        <w:adjustRightInd w:val="0"/>
        <w:snapToGrid/>
        <w:spacing w:beforeLines="50" w:afterLines="50" w:line="580" w:lineRule="exact"/>
        <w:ind w:left="0"/>
        <w:jc w:val="center"/>
        <w:textAlignment w:val="baseline"/>
        <w:rPr>
          <w:rFonts w:ascii="方正黑体简体" w:hAnsi="方正黑体简体" w:eastAsia="方正黑体简体" w:cs="方正黑体简体"/>
          <w:b/>
          <w:bCs/>
          <w:color w:val="auto"/>
        </w:rPr>
      </w:pPr>
      <w:r>
        <w:rPr>
          <w:rFonts w:hint="eastAsia" w:ascii="方正黑体简体" w:hAnsi="方正黑体简体" w:eastAsia="方正黑体简体" w:cs="方正黑体简体"/>
          <w:b/>
          <w:bCs/>
          <w:color w:val="auto"/>
        </w:rPr>
        <w:t>第</w:t>
      </w:r>
      <w:r>
        <w:rPr>
          <w:rFonts w:hint="eastAsia" w:ascii="方正黑体简体" w:hAnsi="方正黑体简体" w:eastAsia="方正黑体简体" w:cs="方正黑体简体"/>
          <w:b/>
          <w:bCs/>
          <w:color w:val="auto"/>
          <w:lang w:val="en-US" w:eastAsia="zh-CN"/>
        </w:rPr>
        <w:t>九</w:t>
      </w:r>
      <w:r>
        <w:rPr>
          <w:rFonts w:hint="eastAsia" w:ascii="方正黑体简体" w:hAnsi="方正黑体简体" w:eastAsia="方正黑体简体" w:cs="方正黑体简体"/>
          <w:b/>
          <w:bCs/>
          <w:color w:val="auto"/>
        </w:rPr>
        <w:t>章  附  则</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仿宋简体" w:hAnsi="方正仿宋简体" w:eastAsia="方正仿宋简体" w:cs="方正仿宋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六十二</w:t>
      </w:r>
      <w:r>
        <w:rPr>
          <w:rFonts w:hint="eastAsia" w:ascii="方正黑体简体" w:hAnsi="方正黑体简体" w:eastAsia="方正黑体简体" w:cs="方正黑体简体"/>
          <w:b/>
          <w:bCs/>
          <w:color w:val="auto"/>
          <w:sz w:val="32"/>
          <w:szCs w:val="32"/>
        </w:rPr>
        <w:t xml:space="preserve">条 </w:t>
      </w:r>
      <w:r>
        <w:rPr>
          <w:rFonts w:hint="eastAsia" w:ascii="方正仿宋简体" w:hAnsi="方正仿宋简体" w:eastAsia="方正仿宋简体" w:cs="方正仿宋简体"/>
          <w:b/>
          <w:bCs/>
          <w:color w:val="auto"/>
          <w:sz w:val="32"/>
          <w:szCs w:val="32"/>
        </w:rPr>
        <w:t xml:space="preserve"> 征信业的监督管理，依照法律、法规的有关规定执行。</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ascii="方正黑体简体" w:hAnsi="方正黑体简体" w:eastAsia="方正黑体简体" w:cs="方正黑体简体"/>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六十三</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本办法如有与上级规定不一致的，按上级规定执行。</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sz w:val="32"/>
          <w:szCs w:val="32"/>
        </w:rPr>
      </w:pPr>
      <w:r>
        <w:rPr>
          <w:rFonts w:hint="eastAsia" w:ascii="方正黑体简体" w:hAnsi="方正黑体简体" w:eastAsia="方正黑体简体" w:cs="方正黑体简体"/>
          <w:b/>
          <w:bCs/>
          <w:color w:val="auto"/>
          <w:sz w:val="32"/>
          <w:szCs w:val="32"/>
        </w:rPr>
        <w:t>第</w:t>
      </w:r>
      <w:r>
        <w:rPr>
          <w:rFonts w:hint="eastAsia" w:ascii="方正黑体简体" w:hAnsi="方正黑体简体" w:eastAsia="方正黑体简体" w:cs="方正黑体简体"/>
          <w:b/>
          <w:bCs/>
          <w:color w:val="auto"/>
          <w:sz w:val="32"/>
          <w:szCs w:val="32"/>
          <w:lang w:val="en-US" w:eastAsia="zh-CN"/>
        </w:rPr>
        <w:t>六十四</w:t>
      </w:r>
      <w:r>
        <w:rPr>
          <w:rFonts w:hint="eastAsia" w:ascii="方正黑体简体" w:hAnsi="方正黑体简体" w:eastAsia="方正黑体简体" w:cs="方正黑体简体"/>
          <w:b/>
          <w:bCs/>
          <w:color w:val="auto"/>
          <w:sz w:val="32"/>
          <w:szCs w:val="32"/>
        </w:rPr>
        <w:t>条</w:t>
      </w:r>
      <w:r>
        <w:rPr>
          <w:rFonts w:hint="eastAsia" w:ascii="方正仿宋简体" w:hAnsi="方正仿宋简体" w:eastAsia="方正仿宋简体" w:cs="方正仿宋简体"/>
          <w:b/>
          <w:bCs/>
          <w:color w:val="auto"/>
          <w:sz w:val="32"/>
          <w:szCs w:val="32"/>
        </w:rPr>
        <w:t xml:space="preserve">  </w:t>
      </w:r>
      <w:r>
        <w:rPr>
          <w:rFonts w:hint="default" w:ascii="Times New Roman" w:hAnsi="Times New Roman" w:eastAsia="方正仿宋简体" w:cs="Times New Roman"/>
          <w:b/>
          <w:bCs/>
          <w:color w:val="auto"/>
          <w:sz w:val="32"/>
          <w:szCs w:val="32"/>
        </w:rPr>
        <w:t>本办法自</w:t>
      </w:r>
      <w:r>
        <w:rPr>
          <w:rFonts w:hint="default" w:ascii="Times New Roman" w:hAnsi="Times New Roman" w:eastAsia="方正仿宋简体" w:cs="Times New Roman"/>
          <w:b/>
          <w:bCs/>
          <w:color w:val="auto"/>
          <w:sz w:val="32"/>
          <w:szCs w:val="32"/>
          <w:lang w:val="en-US" w:eastAsia="zh-CN"/>
        </w:rPr>
        <w:t>2023</w:t>
      </w:r>
      <w:r>
        <w:rPr>
          <w:rFonts w:hint="default" w:ascii="Times New Roman" w:hAnsi="Times New Roman" w:eastAsia="方正仿宋简体" w:cs="Times New Roman"/>
          <w:b/>
          <w:bCs/>
          <w:color w:val="auto"/>
          <w:sz w:val="32"/>
          <w:szCs w:val="32"/>
        </w:rPr>
        <w:t>年</w:t>
      </w:r>
      <w:r>
        <w:rPr>
          <w:rFonts w:hint="eastAsia" w:ascii="Times New Roman" w:hAnsi="Times New Roman" w:eastAsia="方正仿宋简体" w:cs="Times New Roman"/>
          <w:b/>
          <w:bCs/>
          <w:color w:val="auto"/>
          <w:sz w:val="32"/>
          <w:szCs w:val="32"/>
          <w:lang w:val="en-US" w:eastAsia="zh-CN"/>
        </w:rPr>
        <w:t>7</w:t>
      </w:r>
      <w:r>
        <w:rPr>
          <w:rFonts w:hint="default" w:ascii="Times New Roman" w:hAnsi="Times New Roman" w:eastAsia="方正仿宋简体" w:cs="Times New Roman"/>
          <w:b/>
          <w:bCs/>
          <w:color w:val="auto"/>
          <w:sz w:val="32"/>
          <w:szCs w:val="32"/>
        </w:rPr>
        <w:t>月</w:t>
      </w:r>
      <w:r>
        <w:rPr>
          <w:rFonts w:hint="default" w:ascii="Times New Roman" w:hAnsi="Times New Roman" w:eastAsia="方正仿宋简体" w:cs="Times New Roman"/>
          <w:b/>
          <w:bCs/>
          <w:color w:val="auto"/>
          <w:sz w:val="32"/>
          <w:szCs w:val="32"/>
          <w:lang w:val="en-US" w:eastAsia="zh-CN"/>
        </w:rPr>
        <w:t>1</w:t>
      </w:r>
      <w:r>
        <w:rPr>
          <w:rFonts w:hint="default" w:ascii="Times New Roman" w:hAnsi="Times New Roman" w:eastAsia="方正仿宋简体" w:cs="Times New Roman"/>
          <w:b/>
          <w:bCs/>
          <w:color w:val="auto"/>
          <w:sz w:val="32"/>
          <w:szCs w:val="32"/>
        </w:rPr>
        <w:t>日起施行，有效期至</w:t>
      </w:r>
      <w:r>
        <w:rPr>
          <w:rFonts w:hint="default" w:ascii="Times New Roman" w:hAnsi="Times New Roman" w:eastAsia="方正仿宋简体" w:cs="Times New Roman"/>
          <w:b/>
          <w:bCs/>
          <w:color w:val="auto"/>
          <w:sz w:val="32"/>
          <w:szCs w:val="32"/>
          <w:lang w:val="en-US" w:eastAsia="zh-CN"/>
        </w:rPr>
        <w:t>2025</w:t>
      </w:r>
      <w:r>
        <w:rPr>
          <w:rFonts w:hint="default" w:ascii="Times New Roman" w:hAnsi="Times New Roman" w:eastAsia="方正仿宋简体" w:cs="Times New Roman"/>
          <w:b/>
          <w:bCs/>
          <w:color w:val="auto"/>
          <w:sz w:val="32"/>
          <w:szCs w:val="32"/>
        </w:rPr>
        <w:t>年</w:t>
      </w:r>
      <w:r>
        <w:rPr>
          <w:rFonts w:hint="eastAsia" w:ascii="Times New Roman" w:hAnsi="Times New Roman" w:eastAsia="方正仿宋简体" w:cs="Times New Roman"/>
          <w:b/>
          <w:bCs/>
          <w:color w:val="auto"/>
          <w:sz w:val="32"/>
          <w:szCs w:val="32"/>
          <w:lang w:val="en-US" w:eastAsia="zh-CN"/>
        </w:rPr>
        <w:t>6</w:t>
      </w:r>
      <w:r>
        <w:rPr>
          <w:rFonts w:hint="default" w:ascii="Times New Roman" w:hAnsi="Times New Roman" w:eastAsia="方正仿宋简体" w:cs="Times New Roman"/>
          <w:b/>
          <w:bCs/>
          <w:color w:val="auto"/>
          <w:sz w:val="32"/>
          <w:szCs w:val="32"/>
        </w:rPr>
        <w:t>月</w:t>
      </w:r>
      <w:r>
        <w:rPr>
          <w:rFonts w:hint="default" w:ascii="Times New Roman" w:hAnsi="Times New Roman" w:eastAsia="方正仿宋简体" w:cs="Times New Roman"/>
          <w:b/>
          <w:bCs/>
          <w:color w:val="auto"/>
          <w:sz w:val="32"/>
          <w:szCs w:val="32"/>
          <w:lang w:val="en-US" w:eastAsia="zh-CN"/>
        </w:rPr>
        <w:t>3</w:t>
      </w:r>
      <w:r>
        <w:rPr>
          <w:rFonts w:hint="eastAsia" w:ascii="Times New Roman" w:hAnsi="Times New Roman" w:eastAsia="方正仿宋简体" w:cs="Times New Roman"/>
          <w:b/>
          <w:bCs/>
          <w:color w:val="auto"/>
          <w:sz w:val="32"/>
          <w:szCs w:val="32"/>
          <w:lang w:val="en-US" w:eastAsia="zh-CN"/>
        </w:rPr>
        <w:t>0</w:t>
      </w:r>
      <w:r>
        <w:rPr>
          <w:rFonts w:hint="default" w:ascii="Times New Roman" w:hAnsi="Times New Roman" w:eastAsia="方正仿宋简体" w:cs="Times New Roman"/>
          <w:b/>
          <w:bCs/>
          <w:color w:val="auto"/>
          <w:sz w:val="32"/>
          <w:szCs w:val="32"/>
        </w:rPr>
        <w:t>日。</w:t>
      </w:r>
    </w:p>
    <w:p>
      <w:pPr>
        <w:pStyle w:val="6"/>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0"/>
          <w:rFonts w:hint="default" w:ascii="Times New Roman" w:hAnsi="Times New Roman" w:eastAsia="方正黑体简体" w:cs="Times New Roman"/>
          <w:b/>
          <w:bCs/>
          <w:color w:val="auto"/>
          <w:sz w:val="32"/>
          <w:szCs w:val="32"/>
          <w:lang w:val="en-US" w:eastAsia="zh-CN"/>
        </w:rPr>
      </w:pPr>
    </w:p>
    <w:p>
      <w:pPr>
        <w:pStyle w:val="6"/>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0"/>
          <w:rFonts w:eastAsia="方正仿宋简体"/>
          <w:sz w:val="32"/>
          <w:szCs w:val="32"/>
        </w:rPr>
      </w:pPr>
    </w:p>
    <w:p>
      <w:pPr>
        <w:pStyle w:val="6"/>
        <w:keepNext w:val="0"/>
        <w:keepLines w:val="0"/>
        <w:pageBreakBefore w:val="0"/>
        <w:kinsoku/>
        <w:wordWrap/>
        <w:overflowPunct w:val="0"/>
        <w:topLinePunct/>
        <w:autoSpaceDE/>
        <w:autoSpaceDN/>
        <w:bidi w:val="0"/>
        <w:adjustRightInd w:val="0"/>
        <w:spacing w:before="0" w:beforeAutospacing="0" w:after="0" w:afterAutospacing="0" w:line="600" w:lineRule="exact"/>
        <w:ind w:firstLine="643" w:firstLineChars="200"/>
        <w:jc w:val="both"/>
        <w:textAlignment w:val="baseline"/>
        <w:rPr>
          <w:rStyle w:val="10"/>
          <w:rFonts w:eastAsia="方正仿宋简体"/>
          <w:sz w:val="32"/>
          <w:szCs w:val="32"/>
        </w:rPr>
      </w:pPr>
    </w:p>
    <w:p>
      <w:pPr>
        <w:pStyle w:val="6"/>
        <w:keepNext w:val="0"/>
        <w:keepLines w:val="0"/>
        <w:pageBreakBefore w:val="0"/>
        <w:widowControl/>
        <w:kinsoku/>
        <w:wordWrap/>
        <w:overflowPunct/>
        <w:topLinePunct/>
        <w:autoSpaceDE/>
        <w:autoSpaceDN/>
        <w:bidi w:val="0"/>
        <w:snapToGrid/>
        <w:spacing w:before="0" w:beforeAutospacing="0" w:after="0" w:afterAutospacing="0" w:line="560" w:lineRule="exact"/>
        <w:jc w:val="both"/>
        <w:rPr>
          <w:rStyle w:val="10"/>
          <w:rFonts w:hint="default" w:ascii="Times New Roman" w:hAnsi="Times New Roman" w:eastAsia="方正黑体简体" w:cs="Times New Roman"/>
          <w:b/>
          <w:bCs/>
          <w:color w:val="auto"/>
          <w:sz w:val="32"/>
          <w:szCs w:val="32"/>
          <w:lang w:val="en-US" w:eastAsia="zh-CN"/>
        </w:rPr>
        <w:sectPr>
          <w:pgSz w:w="11906" w:h="16838"/>
          <w:pgMar w:top="2098" w:right="1531" w:bottom="1531" w:left="1531" w:header="851" w:footer="992" w:gutter="0"/>
          <w:pgNumType w:fmt="numberInDash"/>
          <w:cols w:space="425" w:num="1"/>
          <w:docGrid w:type="lines" w:linePitch="312" w:charSpace="0"/>
        </w:sectPr>
      </w:pPr>
    </w:p>
    <w:p>
      <w:pPr>
        <w:pStyle w:val="11"/>
        <w:rPr>
          <w:rFonts w:hint="default"/>
          <w:lang w:val="en-US" w:eastAsia="zh-CN"/>
        </w:rPr>
      </w:pPr>
    </w:p>
    <w:p>
      <w:pPr>
        <w:rPr>
          <w:rFonts w:hint="default" w:ascii="Times New Roman" w:hAnsi="Times New Roman" w:eastAsia="方正黑体简体" w:cs="Times New Roman"/>
          <w:color w:val="auto"/>
          <w:sz w:val="32"/>
          <w:szCs w:val="32"/>
          <w:lang w:val="en-US" w:eastAsia="zh-CN"/>
        </w:rPr>
      </w:pPr>
    </w:p>
    <w:p/>
    <w:p>
      <w:pPr>
        <w:pStyle w:val="11"/>
        <w:keepNext w:val="0"/>
        <w:keepLines w:val="0"/>
        <w:pageBreakBefore w:val="0"/>
        <w:widowControl w:val="0"/>
        <w:kinsoku/>
        <w:wordWrap/>
        <w:overflowPunct/>
        <w:topLinePunct w:val="0"/>
        <w:autoSpaceDE/>
        <w:autoSpaceDN/>
        <w:bidi w:val="0"/>
        <w:adjustRightInd/>
        <w:snapToGrid/>
        <w:ind w:left="0" w:leftChars="0" w:firstLine="643" w:firstLineChars="200"/>
        <w:textAlignment w:val="auto"/>
        <w:rPr>
          <w:rFonts w:hint="default" w:ascii="Times New Roman" w:hAnsi="Times New Roman" w:eastAsia="方正仿宋简体" w:cs="Times New Roman"/>
          <w:b/>
          <w:bCs/>
          <w:sz w:val="32"/>
          <w:szCs w:val="32"/>
          <w:lang w:val="en-US" w:eastAsia="zh-CN"/>
        </w:rPr>
      </w:pPr>
    </w:p>
    <w:p>
      <w:pPr>
        <w:pStyle w:val="11"/>
        <w:ind w:left="0" w:leftChars="0" w:firstLine="0" w:firstLineChars="0"/>
        <w:rPr>
          <w:rFonts w:hint="default" w:ascii="Times New Roman" w:hAnsi="Times New Roman" w:eastAsia="方正仿宋简体"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Times New Roman" w:hAnsi="Times New Roman" w:eastAsia="方正仿宋简体" w:cs="Times New Roman"/>
          <w:b/>
          <w:bCs/>
          <w:sz w:val="32"/>
          <w:szCs w:val="32"/>
          <w:lang w:val="en-US" w:eastAsia="zh-CN"/>
        </w:rPr>
      </w:pPr>
    </w:p>
    <w:sectPr>
      <w:pgSz w:w="11906" w:h="16838"/>
      <w:pgMar w:top="2098"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楷体简体">
    <w:panose1 w:val="03000509000000000000"/>
    <w:charset w:val="86"/>
    <w:family w:val="auto"/>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- 1 -</w:t>
                    </w:r>
                    <w:r>
                      <w:rPr>
                        <w:rFonts w:hint="eastAsia" w:ascii="宋体" w:hAnsi="宋体" w:eastAsia="宋体" w:cs="宋体"/>
                        <w:sz w:val="24"/>
                        <w:szCs w:val="24"/>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40" w:firstLineChars="100"/>
      <w:jc w:val="both"/>
    </w:pPr>
    <w:r>
      <w:rPr>
        <w:rFonts w:hint="eastAsia"/>
        <w:sz w:val="24"/>
        <w:szCs w:val="24"/>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22</w:t>
    </w:r>
    <w:r>
      <w:rPr>
        <w:rFonts w:hint="eastAsia"/>
        <w:sz w:val="28"/>
        <w:szCs w:val="28"/>
      </w:rPr>
      <w:fldChar w:fldCharType="end"/>
    </w:r>
    <w:r>
      <w:rPr>
        <w:rFonts w:hint="eastAsia"/>
        <w:sz w:val="24"/>
        <w:szCs w:val="24"/>
      </w:rPr>
      <w:t xml:space="preserve"> —</w:t>
    </w:r>
  </w:p>
  <w:p>
    <w:pPr>
      <w:spacing w:line="1" w:lineRule="exact"/>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180" w:firstLineChars="100"/>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- 33 -</w:t>
                    </w:r>
                    <w:r>
                      <w:rPr>
                        <w:rFonts w:hint="eastAsia" w:ascii="宋体" w:hAnsi="宋体" w:eastAsia="宋体" w:cs="宋体"/>
                        <w:sz w:val="24"/>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40" w:firstLineChars="100"/>
      <w:jc w:val="both"/>
    </w:pPr>
    <w:r>
      <w:rPr>
        <w:rFonts w:hint="eastAsia"/>
        <w:sz w:val="24"/>
        <w:szCs w:val="24"/>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24</w:t>
    </w:r>
    <w:r>
      <w:rPr>
        <w:rFonts w:hint="eastAsia"/>
        <w:sz w:val="28"/>
        <w:szCs w:val="28"/>
      </w:rPr>
      <w:fldChar w:fldCharType="end"/>
    </w:r>
    <w:r>
      <w:rPr>
        <w:rFonts w:hint="eastAsia"/>
        <w:sz w:val="24"/>
        <w:szCs w:val="24"/>
      </w:rPr>
      <w:t xml:space="preserve"> —</w:t>
    </w:r>
  </w:p>
  <w:p>
    <w:pPr>
      <w:pStyle w:val="3"/>
      <w:widowControl/>
      <w:tabs>
        <w:tab w:val="left" w:pos="5628"/>
        <w:tab w:val="left" w:pos="808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rPr>
        <w:rFonts w:ascii="宋体" w:hAnsi="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- 5 -</w:t>
                    </w:r>
                    <w:r>
                      <w:rPr>
                        <w:rFonts w:hint="eastAsia" w:ascii="宋体" w:hAnsi="宋体" w:eastAsia="宋体" w:cs="宋体"/>
                        <w:sz w:val="24"/>
                        <w:szCs w:val="24"/>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240" w:firstLineChars="100"/>
      <w:jc w:val="both"/>
    </w:pPr>
    <w:r>
      <w:rPr>
        <w:rFonts w:hint="eastAsia"/>
        <w:sz w:val="24"/>
        <w:szCs w:val="24"/>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2</w:t>
    </w:r>
    <w:r>
      <w:rPr>
        <w:rFonts w:hint="eastAsia"/>
        <w:sz w:val="28"/>
        <w:szCs w:val="28"/>
      </w:rPr>
      <w:fldChar w:fldCharType="end"/>
    </w:r>
    <w:r>
      <w:rPr>
        <w:rFonts w:hint="eastAsia"/>
        <w:sz w:val="24"/>
        <w:szCs w:val="24"/>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180" w:firstLineChars="100"/>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- 23 -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- 23 -</w:t>
                    </w:r>
                    <w:r>
                      <w:rPr>
                        <w:rFonts w:hint="eastAsia" w:ascii="宋体" w:hAnsi="宋体" w:eastAsia="宋体" w:cs="宋体"/>
                        <w:sz w:val="24"/>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280" w:firstLineChars="100"/>
      <w:rPr>
        <w:rFonts w:ascii="宋体" w:hAnsi="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- 25 -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- 25 -</w:t>
                    </w:r>
                    <w:r>
                      <w:rPr>
                        <w:rFonts w:hint="eastAsia" w:ascii="宋体" w:hAnsi="宋体" w:eastAsia="宋体" w:cs="宋体"/>
                        <w:sz w:val="24"/>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r>
      <w:rPr>
        <w:sz w:val="2"/>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- 27 -</w:t>
                    </w:r>
                    <w:r>
                      <w:rPr>
                        <w:rFonts w:hint="eastAsia" w:ascii="宋体" w:hAnsi="宋体" w:eastAsia="宋体" w:cs="宋体"/>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jc w:val="left"/>
      <w:rPr>
        <w:rFonts w:ascii="Arial" w:hAnsi="Arial" w:eastAsia="Arial" w:cs="Arial"/>
        <w:sz w:val="2"/>
        <w:szCs w:val="2"/>
      </w:rPr>
    </w:pPr>
    <w:r>
      <w:rPr>
        <w:sz w:val="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- 28 -</w:t>
                    </w:r>
                    <w:r>
                      <w:rPr>
                        <w:rFonts w:hint="eastAsia" w:ascii="宋体" w:hAnsi="宋体" w:eastAsia="宋体" w:cs="宋体"/>
                        <w:sz w:val="24"/>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ind w:firstLine="180" w:firstLineChars="100"/>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- 29 -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- 29 -</w:t>
                    </w:r>
                    <w:r>
                      <w:rPr>
                        <w:rFonts w:hint="eastAsia" w:ascii="宋体" w:hAnsi="宋体" w:eastAsia="宋体" w:cs="宋体"/>
                        <w:sz w:val="24"/>
                        <w:szCs w:val="24"/>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jc w:val="right"/>
    </w:pPr>
    <w:r>
      <w:rPr>
        <w:sz w:val="21"/>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- 30 -</w:t>
                    </w:r>
                    <w:r>
                      <w:rPr>
                        <w:rFonts w:hint="eastAsia" w:ascii="宋体" w:hAnsi="宋体" w:eastAsia="宋体" w:cs="宋体"/>
                        <w:sz w:val="24"/>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IwZWQ4ZjNjY2FmNWZlNmUzMWNlYmI0MzQxZTA0NzQifQ=="/>
  </w:docVars>
  <w:rsids>
    <w:rsidRoot w:val="4B580D7D"/>
    <w:rsid w:val="004A7D50"/>
    <w:rsid w:val="01DD5208"/>
    <w:rsid w:val="04003AE9"/>
    <w:rsid w:val="07AA0D96"/>
    <w:rsid w:val="08BD4782"/>
    <w:rsid w:val="0BF131C9"/>
    <w:rsid w:val="1720169D"/>
    <w:rsid w:val="1B3C1AEC"/>
    <w:rsid w:val="1D273B14"/>
    <w:rsid w:val="1FE7081A"/>
    <w:rsid w:val="22E84742"/>
    <w:rsid w:val="27BE003C"/>
    <w:rsid w:val="27EF1ED7"/>
    <w:rsid w:val="28934B4C"/>
    <w:rsid w:val="29515FC8"/>
    <w:rsid w:val="2A415234"/>
    <w:rsid w:val="2DBC4085"/>
    <w:rsid w:val="322578B4"/>
    <w:rsid w:val="35204175"/>
    <w:rsid w:val="370E0839"/>
    <w:rsid w:val="3AB93FCF"/>
    <w:rsid w:val="3B181A89"/>
    <w:rsid w:val="3DF4182C"/>
    <w:rsid w:val="462425D2"/>
    <w:rsid w:val="4A89594A"/>
    <w:rsid w:val="4B580D7D"/>
    <w:rsid w:val="4BA353A2"/>
    <w:rsid w:val="52F77995"/>
    <w:rsid w:val="571D20B1"/>
    <w:rsid w:val="584869A0"/>
    <w:rsid w:val="602F2A3B"/>
    <w:rsid w:val="6089799F"/>
    <w:rsid w:val="63F64C8C"/>
    <w:rsid w:val="722F3902"/>
    <w:rsid w:val="7AAC46C5"/>
    <w:rsid w:val="7BB5246E"/>
    <w:rsid w:val="7E1E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526"/>
    </w:pPr>
    <w:rPr>
      <w:sz w:val="32"/>
      <w:szCs w:val="32"/>
    </w:rPr>
  </w:style>
  <w:style w:type="paragraph" w:styleId="3">
    <w:name w:val="footer"/>
    <w:basedOn w:val="1"/>
    <w:qFormat/>
    <w:uiPriority w:val="0"/>
    <w:pPr>
      <w:keepNext w:val="0"/>
      <w:keepLines w:val="0"/>
      <w:widowControl w:val="0"/>
      <w:suppressLineNumbers w:val="0"/>
      <w:tabs>
        <w:tab w:val="center" w:pos="4153"/>
        <w:tab w:val="right" w:pos="8306"/>
      </w:tabs>
      <w:snapToGrid w:val="0"/>
      <w:spacing w:before="0" w:beforeAutospacing="0" w:after="0" w:afterAutospacing="0"/>
      <w:ind w:left="0" w:right="0"/>
      <w:jc w:val="left"/>
    </w:pPr>
    <w:rPr>
      <w:rFonts w:hint="default" w:ascii="Times New Roman" w:hAnsi="Times New Roman" w:eastAsia="宋体" w:cs="Times New Roman"/>
      <w:kern w:val="0"/>
      <w:sz w:val="18"/>
      <w:szCs w:val="18"/>
      <w:lang w:val="en-US" w:eastAsia="zh-CN" w:bidi="ar"/>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index 9"/>
    <w:basedOn w:val="1"/>
    <w:next w:val="1"/>
    <w:qFormat/>
    <w:uiPriority w:val="0"/>
    <w:pPr>
      <w:ind w:left="1600" w:leftChars="1600"/>
    </w:p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paragraph" w:customStyle="1" w:styleId="11">
    <w:name w:val="正文首行缩进 21"/>
    <w:basedOn w:val="12"/>
    <w:qFormat/>
    <w:uiPriority w:val="0"/>
    <w:pPr>
      <w:ind w:left="420" w:leftChars="200" w:firstLine="420" w:firstLineChars="200"/>
    </w:pPr>
    <w:rPr>
      <w:rFonts w:ascii="Calibri" w:hAnsi="Calibri" w:eastAsia="宋体" w:cs="Times New Roman"/>
    </w:rPr>
  </w:style>
  <w:style w:type="paragraph" w:customStyle="1" w:styleId="12">
    <w:name w:val="正文文本缩进1"/>
    <w:basedOn w:val="1"/>
    <w:qFormat/>
    <w:uiPriority w:val="0"/>
    <w:pPr>
      <w:ind w:left="420" w:leftChars="200"/>
    </w:pPr>
  </w:style>
  <w:style w:type="paragraph" w:customStyle="1" w:styleId="13">
    <w:name w:val="List Paragraph"/>
    <w:basedOn w:val="1"/>
    <w:qFormat/>
    <w:uiPriority w:val="0"/>
    <w:pPr>
      <w:ind w:firstLine="420" w:firstLineChars="200"/>
    </w:pPr>
  </w:style>
  <w:style w:type="table" w:customStyle="1" w:styleId="14">
    <w:name w:val="Table Normal"/>
    <w:unhideWhenUsed/>
    <w:qFormat/>
    <w:uiPriority w:val="0"/>
    <w:tblPr>
      <w:tblCellMar>
        <w:top w:w="0" w:type="dxa"/>
        <w:left w:w="0" w:type="dxa"/>
        <w:bottom w:w="0" w:type="dxa"/>
        <w:right w:w="0" w:type="dxa"/>
      </w:tblCellMar>
    </w:tblPr>
  </w:style>
  <w:style w:type="paragraph" w:customStyle="1" w:styleId="15">
    <w:name w:val="Picture caption|1"/>
    <w:basedOn w:val="1"/>
    <w:qFormat/>
    <w:uiPriority w:val="0"/>
    <w:pPr>
      <w:widowControl w:val="0"/>
      <w:shd w:val="clear" w:color="auto" w:fill="auto"/>
      <w:jc w:val="center"/>
    </w:pPr>
    <w:rPr>
      <w:rFonts w:ascii="宋体" w:hAnsi="宋体" w:eastAsia="宋体" w:cs="宋体"/>
      <w:sz w:val="44"/>
      <w:szCs w:val="44"/>
      <w:u w:val="none"/>
      <w:shd w:val="clear" w:color="auto" w:fill="auto"/>
      <w:lang w:val="zh-TW" w:eastAsia="zh-TW" w:bidi="zh-TW"/>
    </w:rPr>
  </w:style>
  <w:style w:type="paragraph" w:customStyle="1" w:styleId="16">
    <w:name w:val="Heading #2|1"/>
    <w:basedOn w:val="1"/>
    <w:qFormat/>
    <w:uiPriority w:val="0"/>
    <w:pPr>
      <w:widowControl w:val="0"/>
      <w:shd w:val="clear" w:color="auto" w:fill="auto"/>
      <w:spacing w:after="590" w:line="614" w:lineRule="exact"/>
      <w:ind w:firstLine="100"/>
      <w:jc w:val="center"/>
      <w:outlineLvl w:val="1"/>
    </w:pPr>
    <w:rPr>
      <w:rFonts w:ascii="宋体" w:hAnsi="宋体" w:eastAsia="宋体" w:cs="宋体"/>
      <w:sz w:val="44"/>
      <w:szCs w:val="44"/>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theme" Target="theme/theme1.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header" Target="header4.xml"/><Relationship Id="rId15" Type="http://schemas.openxmlformats.org/officeDocument/2006/relationships/header" Target="header3.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header" Target="header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50</Pages>
  <Words>20101</Words>
  <Characters>20474</Characters>
  <Lines>0</Lines>
  <Paragraphs>0</Paragraphs>
  <TotalTime>13</TotalTime>
  <ScaleCrop>false</ScaleCrop>
  <LinksUpToDate>false</LinksUpToDate>
  <CharactersWithSpaces>22606</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2024-08-13T06:29:00Z</dcterms:created>
  <dc:creator>威漫</dc:creator>
  <cp:lastModifiedBy>威漫</cp:lastModifiedBy>
  <dcterms:modified xsi:type="dcterms:W3CDTF">2024-08-13T07:50:33Z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EAC6FC39273D470B8DE3AB7813525BDD_11</vt:lpwstr>
  </property>
</Properties>
</file>