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3E058">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曲阜市医疗保障局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w:t>
      </w:r>
    </w:p>
    <w:p w14:paraId="4F220338">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14:paraId="4A76CB5A">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5E779404">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lang w:val="en-US" w:eastAsia="zh-CN"/>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曲阜市医疗保障局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r>
        <w:rPr>
          <w:rFonts w:hint="eastAsia" w:eastAsia="方正仿宋简体" w:cs="Times New Roman"/>
          <w:b/>
          <w:color w:val="000000"/>
          <w:spacing w:val="-11"/>
          <w:sz w:val="32"/>
          <w:szCs w:val="32"/>
          <w:lang w:val="en-US" w:eastAsia="zh-CN"/>
        </w:rPr>
        <w:t xml:space="preserve">    </w:t>
      </w:r>
    </w:p>
    <w:p w14:paraId="4FEF2B5D">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6ED106B">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曲阜市医疗保障局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曲阜市大成路66号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4869007</w:t>
      </w:r>
      <w:r>
        <w:rPr>
          <w:rFonts w:hint="default" w:ascii="Times New Roman" w:hAnsi="Times New Roman" w:eastAsia="方正仿宋简体" w:cs="Times New Roman"/>
          <w:b/>
          <w:color w:val="000000"/>
          <w:sz w:val="32"/>
          <w:szCs w:val="32"/>
        </w:rPr>
        <w:t>）。</w:t>
      </w:r>
    </w:p>
    <w:p w14:paraId="0DDEF9EB">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4E91843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202</w:t>
      </w:r>
      <w:r>
        <w:rPr>
          <w:rFonts w:hint="eastAsia" w:ascii="Times New Roman" w:hAnsi="Times New Roman" w:eastAsia="方正仿宋简体" w:cs="Times New Roman"/>
          <w:b/>
          <w:color w:val="000000"/>
          <w:sz w:val="32"/>
          <w:szCs w:val="32"/>
          <w:lang w:val="en-US" w:eastAsia="zh-CN" w:bidi="ar-SA"/>
        </w:rPr>
        <w:t>4</w:t>
      </w:r>
      <w:r>
        <w:rPr>
          <w:rFonts w:hint="default" w:ascii="Times New Roman" w:hAnsi="Times New Roman" w:eastAsia="方正仿宋简体" w:cs="Times New Roman"/>
          <w:b/>
          <w:color w:val="000000"/>
          <w:sz w:val="32"/>
          <w:szCs w:val="32"/>
          <w:lang w:val="en-US" w:eastAsia="zh-CN" w:bidi="ar-SA"/>
        </w:rPr>
        <w:t>年，市医疗保障局在市委市政府的坚强领导下，依法推进政府信息公开，不断加大公开力度、拓宽公开广度，进一步推进政府信息公开常态化、制度化、规范化，着力打造服务型、阳光型机关，较好地完成了政府信息公开各项工作。</w:t>
      </w:r>
    </w:p>
    <w:p w14:paraId="636109DD">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142B747A">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以门户网站公开为主，微信公众号等各类宣传媒介等多种形式为辅的政务公开渠道。将门户网站作为信息公开的主阵地，积极推进门户网站的建设运行，规范完善了公开目录和内容，截止202</w:t>
      </w:r>
      <w:r>
        <w:rPr>
          <w:rFonts w:hint="eastAsia" w:eastAsia="方正仿宋简体" w:cs="Times New Roman"/>
          <w:b/>
          <w:color w:val="000000"/>
          <w:sz w:val="32"/>
          <w:szCs w:val="32"/>
          <w:lang w:val="en-US" w:eastAsia="zh-CN" w:bidi="ar-SA"/>
        </w:rPr>
        <w:t>4</w:t>
      </w:r>
      <w:r>
        <w:rPr>
          <w:rFonts w:hint="default" w:ascii="Times New Roman" w:hAnsi="Times New Roman" w:eastAsia="方正仿宋简体" w:cs="Times New Roman"/>
          <w:b/>
          <w:color w:val="000000"/>
          <w:sz w:val="32"/>
          <w:szCs w:val="32"/>
          <w:lang w:val="en-US" w:eastAsia="zh-CN" w:bidi="ar-SA"/>
        </w:rPr>
        <w:t>年底，主动公开各类信息</w:t>
      </w:r>
      <w:r>
        <w:rPr>
          <w:rFonts w:hint="default" w:ascii="Times New Roman" w:hAnsi="Times New Roman" w:eastAsia="方正仿宋简体" w:cs="Times New Roman"/>
          <w:b/>
          <w:color w:val="auto"/>
          <w:sz w:val="32"/>
          <w:szCs w:val="32"/>
          <w:lang w:val="en-US" w:eastAsia="zh-CN" w:bidi="ar-SA"/>
        </w:rPr>
        <w:t>共计</w:t>
      </w:r>
      <w:r>
        <w:rPr>
          <w:rFonts w:hint="eastAsia" w:eastAsia="方正仿宋简体" w:cs="Times New Roman"/>
          <w:b/>
          <w:color w:val="auto"/>
          <w:sz w:val="32"/>
          <w:szCs w:val="32"/>
          <w:lang w:val="en-US" w:eastAsia="zh-CN" w:bidi="ar-SA"/>
        </w:rPr>
        <w:t>238</w:t>
      </w:r>
      <w:r>
        <w:rPr>
          <w:rFonts w:hint="default" w:ascii="Times New Roman" w:hAnsi="Times New Roman" w:eastAsia="方正仿宋简体" w:cs="Times New Roman"/>
          <w:b/>
          <w:color w:val="000000"/>
          <w:sz w:val="32"/>
          <w:szCs w:val="32"/>
          <w:lang w:val="en-US" w:eastAsia="zh-CN" w:bidi="ar-SA"/>
        </w:rPr>
        <w:t>条，涵盖法定主动公开信息以及部门主动公开的其他政府信息、政策解读和回应关切、财政预决算、公共资源配置、重大建设项目批准和实施、社会公益事业建设等领域。</w:t>
      </w:r>
    </w:p>
    <w:p w14:paraId="369F683C">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drawing>
          <wp:anchor distT="0" distB="0" distL="114300" distR="114300" simplePos="0" relativeHeight="251659264" behindDoc="0" locked="0" layoutInCell="1" allowOverlap="1">
            <wp:simplePos x="0" y="0"/>
            <wp:positionH relativeFrom="column">
              <wp:posOffset>99695</wp:posOffset>
            </wp:positionH>
            <wp:positionV relativeFrom="paragraph">
              <wp:posOffset>186690</wp:posOffset>
            </wp:positionV>
            <wp:extent cx="5256530" cy="2988310"/>
            <wp:effectExtent l="5080" t="4445" r="15240" b="171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5C2DF386">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061AF9DA">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截止到202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年底，本部门单位收到和处理政府信息公开申请为0，与往年相比数量增减波动平稳。</w:t>
      </w:r>
    </w:p>
    <w:p w14:paraId="255B4A74">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7B3FB3C7">
      <w:pPr>
        <w:pStyle w:val="2"/>
        <w:keepNext w:val="0"/>
        <w:keepLines w:val="0"/>
        <w:widowControl/>
        <w:suppressLineNumbers w:val="0"/>
        <w:spacing w:before="0" w:beforeAutospacing="0" w:after="0" w:afterAutospacing="0" w:line="585" w:lineRule="atLeast"/>
        <w:ind w:left="0" w:right="0" w:firstLine="645"/>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不断丰富完善医疗保障主动公开目录，进一步明确政务公开内容和要求，拓展政府信息公开的广度和深度，聚焦“惠民利民”医保政策，着重解读政策背景、决策依据、出台目的、重要举措等，压实科室、单位责任，推进医保行政决策、执行、管理、服务和结果全过程公开。</w:t>
      </w:r>
    </w:p>
    <w:p w14:paraId="059BEF9A">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3019AC1B">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曲阜市医疗保障局不断加强平台建设，优化公开栏目设置，精简首页展示内容，突出重点栏目，强化信息查询功能，丰富重点领域公开内容。加强曲阜市医疗保障局网站建设和“曲阜市医疗保障”微信公众号运营，第一时间发布部门动态及政策图文解读，以群众看得到、看得清、看得懂的方式，扩大公众知晓率，保障公众知情权。202</w:t>
      </w:r>
      <w:r>
        <w:rPr>
          <w:rFonts w:hint="eastAsia" w:eastAsia="方正仿宋简体" w:cs="Times New Roman"/>
          <w:b/>
          <w:color w:val="000000"/>
          <w:sz w:val="32"/>
          <w:szCs w:val="32"/>
          <w:lang w:val="en-US" w:eastAsia="zh-CN" w:bidi="ar-SA"/>
        </w:rPr>
        <w:t>4</w:t>
      </w:r>
      <w:r>
        <w:rPr>
          <w:rFonts w:hint="default" w:ascii="Times New Roman" w:hAnsi="Times New Roman" w:eastAsia="方正仿宋简体" w:cs="Times New Roman"/>
          <w:b/>
          <w:color w:val="000000"/>
          <w:sz w:val="32"/>
          <w:szCs w:val="32"/>
          <w:lang w:val="en-US" w:eastAsia="zh-CN" w:bidi="ar-SA"/>
        </w:rPr>
        <w:t>年网站</w:t>
      </w:r>
      <w:r>
        <w:rPr>
          <w:rFonts w:hint="eastAsia" w:ascii="Times New Roman" w:hAnsi="Times New Roman" w:eastAsia="方正仿宋简体" w:cs="Times New Roman"/>
          <w:b/>
          <w:color w:val="000000"/>
          <w:sz w:val="32"/>
          <w:szCs w:val="32"/>
          <w:lang w:val="en-US" w:eastAsia="zh-CN" w:bidi="ar-SA"/>
        </w:rPr>
        <w:t>发布</w:t>
      </w:r>
      <w:r>
        <w:rPr>
          <w:rFonts w:hint="default" w:ascii="Times New Roman" w:hAnsi="Times New Roman" w:eastAsia="方正仿宋简体" w:cs="Times New Roman"/>
          <w:b/>
          <w:color w:val="000000"/>
          <w:sz w:val="32"/>
          <w:szCs w:val="32"/>
          <w:lang w:val="en-US" w:eastAsia="zh-CN" w:bidi="ar-SA"/>
        </w:rPr>
        <w:t>各类信</w:t>
      </w:r>
      <w:r>
        <w:rPr>
          <w:rFonts w:hint="default" w:ascii="Times New Roman" w:hAnsi="Times New Roman" w:eastAsia="方正仿宋简体" w:cs="Times New Roman"/>
          <w:b/>
          <w:color w:val="auto"/>
          <w:sz w:val="32"/>
          <w:szCs w:val="32"/>
          <w:lang w:val="en-US" w:eastAsia="zh-CN" w:bidi="ar-SA"/>
        </w:rPr>
        <w:t>息</w:t>
      </w:r>
      <w:r>
        <w:rPr>
          <w:rFonts w:hint="eastAsia" w:eastAsia="方正仿宋简体" w:cs="Times New Roman"/>
          <w:b/>
          <w:color w:val="auto"/>
          <w:sz w:val="32"/>
          <w:szCs w:val="32"/>
          <w:lang w:val="en-US" w:eastAsia="zh-CN" w:bidi="ar-SA"/>
        </w:rPr>
        <w:t>65</w:t>
      </w:r>
      <w:r>
        <w:rPr>
          <w:rFonts w:hint="default" w:ascii="Times New Roman" w:hAnsi="Times New Roman" w:eastAsia="方正仿宋简体" w:cs="Times New Roman"/>
          <w:b/>
          <w:color w:val="auto"/>
          <w:sz w:val="32"/>
          <w:szCs w:val="32"/>
          <w:lang w:val="en-US" w:eastAsia="zh-CN" w:bidi="ar-SA"/>
        </w:rPr>
        <w:t>条，包含要闻推荐、网上公示、政策法规等6项内容</w:t>
      </w:r>
      <w:r>
        <w:rPr>
          <w:rFonts w:hint="eastAsia" w:ascii="Times New Roman" w:hAnsi="Times New Roman" w:eastAsia="方正仿宋简体" w:cs="Times New Roman"/>
          <w:b/>
          <w:color w:val="auto"/>
          <w:sz w:val="32"/>
          <w:szCs w:val="32"/>
          <w:lang w:val="en-US" w:eastAsia="zh-CN" w:bidi="ar-SA"/>
        </w:rPr>
        <w:t>；</w:t>
      </w:r>
      <w:r>
        <w:rPr>
          <w:rFonts w:hint="default" w:ascii="Times New Roman" w:hAnsi="Times New Roman" w:eastAsia="方正仿宋简体" w:cs="Times New Roman"/>
          <w:b/>
          <w:color w:val="auto"/>
          <w:sz w:val="32"/>
          <w:szCs w:val="32"/>
          <w:lang w:val="en-US" w:eastAsia="zh-CN" w:bidi="ar-SA"/>
        </w:rPr>
        <w:t>微信公众号发布</w:t>
      </w:r>
      <w:r>
        <w:rPr>
          <w:rFonts w:hint="eastAsia" w:ascii="Times New Roman" w:hAnsi="Times New Roman" w:eastAsia="方正仿宋简体" w:cs="Times New Roman"/>
          <w:b/>
          <w:color w:val="auto"/>
          <w:sz w:val="32"/>
          <w:szCs w:val="32"/>
          <w:lang w:val="en-US" w:eastAsia="zh-CN" w:bidi="ar-SA"/>
        </w:rPr>
        <w:t>各类信息</w:t>
      </w:r>
      <w:r>
        <w:rPr>
          <w:rFonts w:hint="eastAsia" w:eastAsia="方正仿宋简体" w:cs="Times New Roman"/>
          <w:b/>
          <w:color w:val="auto"/>
          <w:sz w:val="32"/>
          <w:szCs w:val="32"/>
          <w:lang w:val="en-US" w:eastAsia="zh-CN" w:bidi="ar-SA"/>
        </w:rPr>
        <w:t>173</w:t>
      </w:r>
      <w:r>
        <w:rPr>
          <w:rFonts w:hint="eastAsia" w:ascii="Times New Roman" w:hAnsi="Times New Roman" w:eastAsia="方正仿宋简体" w:cs="Times New Roman"/>
          <w:b/>
          <w:color w:val="auto"/>
          <w:sz w:val="32"/>
          <w:szCs w:val="32"/>
          <w:lang w:val="en-US" w:eastAsia="zh-CN" w:bidi="ar-SA"/>
        </w:rPr>
        <w:t>条。</w:t>
      </w:r>
    </w:p>
    <w:p w14:paraId="239E50E4">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66A4B377">
      <w:pPr>
        <w:spacing w:line="590" w:lineRule="exact"/>
        <w:ind w:right="-100" w:rightChars="-50" w:firstLine="643" w:firstLineChars="200"/>
        <w:rPr>
          <w:rFonts w:hint="default" w:ascii="Times New Roman" w:hAnsi="Times New Roman" w:eastAsia="仿宋_GB2312" w:cs="Times New Roman"/>
          <w:b/>
          <w:bCs w:val="0"/>
          <w:color w:val="000000"/>
          <w:sz w:val="32"/>
          <w:szCs w:val="32"/>
        </w:rPr>
      </w:pPr>
      <w:r>
        <w:rPr>
          <w:rFonts w:hint="eastAsia" w:ascii="Times New Roman" w:hAnsi="Times New Roman" w:eastAsia="仿宋_GB2312" w:cs="Times New Roman"/>
          <w:b/>
          <w:bCs w:val="0"/>
          <w:color w:val="000000"/>
          <w:sz w:val="32"/>
          <w:szCs w:val="32"/>
          <w:lang w:val="en-US" w:eastAsia="zh-CN"/>
        </w:rPr>
        <w:t>持续</w:t>
      </w:r>
      <w:r>
        <w:rPr>
          <w:rFonts w:hint="default" w:ascii="Times New Roman" w:hAnsi="Times New Roman" w:eastAsia="仿宋_GB2312" w:cs="Times New Roman"/>
          <w:b/>
          <w:bCs w:val="0"/>
          <w:color w:val="000000"/>
          <w:sz w:val="32"/>
          <w:szCs w:val="32"/>
        </w:rPr>
        <w:t>将政务公开作为一项重点工作摆上重要议事日程，</w:t>
      </w:r>
      <w:r>
        <w:rPr>
          <w:rFonts w:hint="eastAsia" w:ascii="Times New Roman" w:hAnsi="Times New Roman" w:eastAsia="仿宋_GB2312" w:cs="Times New Roman"/>
          <w:b/>
          <w:bCs w:val="0"/>
          <w:color w:val="000000"/>
          <w:sz w:val="32"/>
          <w:szCs w:val="32"/>
          <w:lang w:val="en-US" w:eastAsia="zh-CN"/>
        </w:rPr>
        <w:t>充实</w:t>
      </w:r>
      <w:r>
        <w:rPr>
          <w:rFonts w:hint="default" w:ascii="Times New Roman" w:hAnsi="Times New Roman" w:eastAsia="仿宋_GB2312" w:cs="Times New Roman"/>
          <w:b/>
          <w:bCs w:val="0"/>
          <w:color w:val="000000"/>
          <w:sz w:val="32"/>
          <w:szCs w:val="32"/>
        </w:rPr>
        <w:t>政务公开工作领导小组，加强对政务公开工作的组织领导和统筹协调。各科室、单位切实履行“第一责任人”职责，定期研究、直接参与、协调解决政务公开有关工作和问题，形成了各司其职、齐抓共管的工作局面。</w:t>
      </w:r>
      <w:r>
        <w:rPr>
          <w:rFonts w:hint="eastAsia" w:ascii="Times New Roman" w:hAnsi="Times New Roman" w:eastAsia="仿宋_GB2312" w:cs="Times New Roman"/>
          <w:b/>
          <w:bCs w:val="0"/>
          <w:color w:val="000000"/>
          <w:sz w:val="32"/>
          <w:szCs w:val="32"/>
          <w:lang w:val="en-US" w:eastAsia="zh-CN"/>
        </w:rPr>
        <w:t>健全完善</w:t>
      </w:r>
      <w:r>
        <w:rPr>
          <w:rFonts w:hint="default" w:ascii="Times New Roman" w:hAnsi="Times New Roman" w:eastAsia="仿宋_GB2312" w:cs="Times New Roman"/>
          <w:b/>
          <w:bCs w:val="0"/>
          <w:color w:val="000000"/>
          <w:sz w:val="32"/>
          <w:szCs w:val="32"/>
        </w:rPr>
        <w:t>《曲阜市医疗保障局政务信息公开工作管理办法》，规定了政务公开范围、主体、方式、程序、监督和保障等内容，为开展政务公开工作提供了制度保障。</w:t>
      </w:r>
    </w:p>
    <w:p w14:paraId="7A2DBF22">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14:paraId="6F68CE37">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689338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A4AF846">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B864DA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0481A75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3E4ECBB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0162F6C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59B974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9EB67E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7975B8EC">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76B951F2">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0E5551AF">
            <w:pPr>
              <w:widowControl/>
              <w:ind w:firstLine="200" w:firstLineChars="100"/>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A9886E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04705A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7049518C">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5192F2C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r>
              <w:rPr>
                <w:rFonts w:hint="eastAsia" w:ascii="仿宋_GB2312" w:hAnsi="宋体" w:eastAsia="仿宋_GB2312" w:cs="宋体"/>
                <w:color w:val="000000"/>
                <w:kern w:val="0"/>
                <w:szCs w:val="21"/>
              </w:rPr>
              <w:t>　</w:t>
            </w:r>
          </w:p>
        </w:tc>
        <w:tc>
          <w:tcPr>
            <w:tcW w:w="2265" w:type="dxa"/>
            <w:tcBorders>
              <w:top w:val="nil"/>
              <w:left w:val="nil"/>
              <w:bottom w:val="single" w:color="auto" w:sz="8" w:space="0"/>
              <w:right w:val="single" w:color="auto" w:sz="8" w:space="0"/>
            </w:tcBorders>
            <w:shd w:val="clear" w:color="auto" w:fill="auto"/>
            <w:vAlign w:val="center"/>
          </w:tcPr>
          <w:p w14:paraId="7025017E">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285F39E7">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D93EC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1FE047A">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6DD53A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0C78778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D20460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85A4D9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BB17959">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297A2FE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E62213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7E90370">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3DFE17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F2711E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2E44FE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BFEE8A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90499A0">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6715A87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75C3FE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9312FCD">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6FCBA030">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FF0580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87D3601">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462E20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1F7D0E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69E414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832648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145E1A7">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14:paraId="5ABE0AFF">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p>
    <w:p w14:paraId="6914AAFA">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8FF2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22D89C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611252C5">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4509460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212F1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720693D">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709FD3F2">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5FAA5DA">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61EB212C">
            <w:pPr>
              <w:widowControl/>
              <w:jc w:val="center"/>
              <w:rPr>
                <w:rFonts w:ascii="黑体" w:hAnsi="黑体" w:eastAsia="黑体"/>
                <w:szCs w:val="21"/>
              </w:rPr>
            </w:pPr>
            <w:r>
              <w:rPr>
                <w:rFonts w:hint="eastAsia" w:ascii="黑体" w:hAnsi="黑体" w:eastAsia="黑体"/>
                <w:kern w:val="0"/>
                <w:szCs w:val="21"/>
              </w:rPr>
              <w:t>总计</w:t>
            </w:r>
          </w:p>
        </w:tc>
      </w:tr>
      <w:tr w14:paraId="7AE8D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4D715312">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1E88E864">
            <w:pPr>
              <w:jc w:val="center"/>
              <w:rPr>
                <w:rFonts w:ascii="黑体" w:hAnsi="黑体" w:eastAsia="黑体"/>
                <w:szCs w:val="21"/>
              </w:rPr>
            </w:pPr>
          </w:p>
        </w:tc>
        <w:tc>
          <w:tcPr>
            <w:tcW w:w="567" w:type="dxa"/>
            <w:shd w:val="clear" w:color="auto" w:fill="auto"/>
            <w:tcMar>
              <w:left w:w="108" w:type="dxa"/>
              <w:right w:w="108" w:type="dxa"/>
            </w:tcMar>
            <w:vAlign w:val="center"/>
          </w:tcPr>
          <w:p w14:paraId="3F60FA11">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7A33F81E">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41C6D38">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074EBA41">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350925E">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12D7C5DB">
            <w:pPr>
              <w:jc w:val="center"/>
              <w:rPr>
                <w:rFonts w:ascii="仿宋_GB2312" w:hAnsi="Times New Roman" w:eastAsia="仿宋_GB2312"/>
                <w:szCs w:val="21"/>
              </w:rPr>
            </w:pPr>
          </w:p>
        </w:tc>
      </w:tr>
      <w:tr w14:paraId="25DA9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93" w:type="dxa"/>
            <w:gridSpan w:val="3"/>
            <w:shd w:val="clear" w:color="auto" w:fill="auto"/>
            <w:tcMar>
              <w:left w:w="108" w:type="dxa"/>
              <w:right w:w="108" w:type="dxa"/>
            </w:tcMar>
            <w:vAlign w:val="center"/>
          </w:tcPr>
          <w:p w14:paraId="26404E9B">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3D5DACE6">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5EDC4882">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4468C4FC">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06E32EA2">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28BA8C36">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152CBE88">
            <w:pPr>
              <w:widowControl/>
              <w:spacing w:line="300" w:lineRule="exact"/>
              <w:jc w:val="center"/>
              <w:rPr>
                <w:rFonts w:hint="eastAsia" w:ascii="仿宋_GB2312" w:hAnsi="Times New Roman" w:eastAsia="仿宋_GB2312"/>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67F42F68">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118F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7624BB7">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496DB71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7B3EB3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1776D3B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49A5FA6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2FFC455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53B7841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4DAC0C5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13D9E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68FE9891">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7F6AF9FE">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08C3FA3A">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D3FFE3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133D8E3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7ED09E0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46D20853">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27DB16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4308AD1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20A05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9716DBB">
            <w:pPr>
              <w:rPr>
                <w:rFonts w:ascii="黑体" w:hAnsi="黑体" w:eastAsia="黑体"/>
                <w:szCs w:val="21"/>
              </w:rPr>
            </w:pPr>
          </w:p>
        </w:tc>
        <w:tc>
          <w:tcPr>
            <w:tcW w:w="4677" w:type="dxa"/>
            <w:gridSpan w:val="2"/>
            <w:shd w:val="clear" w:color="auto" w:fill="auto"/>
            <w:tcMar>
              <w:left w:w="108" w:type="dxa"/>
              <w:right w:w="108" w:type="dxa"/>
            </w:tcMar>
            <w:vAlign w:val="center"/>
          </w:tcPr>
          <w:p w14:paraId="6E9BCA2B">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4CB98CC3">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1AE591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8BEE54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60E3798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4BA2B7B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37BFD55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2E6EFECC">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3EF5E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ABFC92">
            <w:pPr>
              <w:rPr>
                <w:rFonts w:ascii="黑体" w:hAnsi="黑体" w:eastAsia="黑体"/>
                <w:szCs w:val="21"/>
              </w:rPr>
            </w:pPr>
          </w:p>
        </w:tc>
        <w:tc>
          <w:tcPr>
            <w:tcW w:w="1701" w:type="dxa"/>
            <w:vMerge w:val="restart"/>
            <w:shd w:val="clear" w:color="auto" w:fill="auto"/>
            <w:tcMar>
              <w:left w:w="108" w:type="dxa"/>
              <w:right w:w="108" w:type="dxa"/>
            </w:tcMar>
            <w:vAlign w:val="center"/>
          </w:tcPr>
          <w:p w14:paraId="0038D0B0">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5AC3DE8">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465F928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792F4D8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371E30F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78D078BA">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45C05A7C">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7BC97AE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379323C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6B10C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1453FBC">
            <w:pPr>
              <w:rPr>
                <w:rFonts w:ascii="黑体" w:hAnsi="黑体" w:eastAsia="黑体"/>
                <w:szCs w:val="21"/>
              </w:rPr>
            </w:pPr>
          </w:p>
        </w:tc>
        <w:tc>
          <w:tcPr>
            <w:tcW w:w="1701" w:type="dxa"/>
            <w:vMerge w:val="continue"/>
            <w:shd w:val="clear" w:color="auto" w:fill="auto"/>
            <w:tcMar>
              <w:left w:w="108" w:type="dxa"/>
              <w:right w:w="108" w:type="dxa"/>
            </w:tcMar>
            <w:vAlign w:val="center"/>
          </w:tcPr>
          <w:p w14:paraId="3C848CD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D8DA150">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42EC4A0A">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3739AB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7FCA21C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0E63396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1B42F48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2884515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72CAAA5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7C60D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9A5E161">
            <w:pPr>
              <w:rPr>
                <w:rFonts w:ascii="黑体" w:hAnsi="黑体" w:eastAsia="黑体"/>
                <w:szCs w:val="21"/>
              </w:rPr>
            </w:pPr>
          </w:p>
        </w:tc>
        <w:tc>
          <w:tcPr>
            <w:tcW w:w="1701" w:type="dxa"/>
            <w:vMerge w:val="continue"/>
            <w:shd w:val="clear" w:color="auto" w:fill="auto"/>
            <w:tcMar>
              <w:left w:w="108" w:type="dxa"/>
              <w:right w:w="108" w:type="dxa"/>
            </w:tcMar>
            <w:vAlign w:val="center"/>
          </w:tcPr>
          <w:p w14:paraId="125E7FD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1D7F26">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3BF0A4A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5ECA600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9DB164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04E619F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70F7821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30B5899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75B4B6A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5C99F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BB8B77E">
            <w:pPr>
              <w:rPr>
                <w:rFonts w:ascii="黑体" w:hAnsi="黑体" w:eastAsia="黑体"/>
                <w:szCs w:val="21"/>
              </w:rPr>
            </w:pPr>
          </w:p>
        </w:tc>
        <w:tc>
          <w:tcPr>
            <w:tcW w:w="1701" w:type="dxa"/>
            <w:vMerge w:val="continue"/>
            <w:shd w:val="clear" w:color="auto" w:fill="auto"/>
            <w:tcMar>
              <w:left w:w="108" w:type="dxa"/>
              <w:right w:w="108" w:type="dxa"/>
            </w:tcMar>
            <w:vAlign w:val="center"/>
          </w:tcPr>
          <w:p w14:paraId="73E4785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9A6CD41">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3B9B7BB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C77EA9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F6D8C2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742237C3">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51BFFF1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29ECFCC">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7320B0E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69563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0CE8422">
            <w:pPr>
              <w:rPr>
                <w:rFonts w:ascii="黑体" w:hAnsi="黑体" w:eastAsia="黑体"/>
                <w:szCs w:val="21"/>
              </w:rPr>
            </w:pPr>
          </w:p>
        </w:tc>
        <w:tc>
          <w:tcPr>
            <w:tcW w:w="1701" w:type="dxa"/>
            <w:vMerge w:val="continue"/>
            <w:shd w:val="clear" w:color="auto" w:fill="auto"/>
            <w:tcMar>
              <w:left w:w="108" w:type="dxa"/>
              <w:right w:w="108" w:type="dxa"/>
            </w:tcMar>
            <w:vAlign w:val="center"/>
          </w:tcPr>
          <w:p w14:paraId="39792CF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00C8771">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098576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4736B43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5788AAA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42F8A2E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7FD3807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2CD6FEF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75A32C0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5782B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06AB5D0">
            <w:pPr>
              <w:rPr>
                <w:rFonts w:ascii="黑体" w:hAnsi="黑体" w:eastAsia="黑体"/>
                <w:szCs w:val="21"/>
              </w:rPr>
            </w:pPr>
          </w:p>
        </w:tc>
        <w:tc>
          <w:tcPr>
            <w:tcW w:w="1701" w:type="dxa"/>
            <w:vMerge w:val="continue"/>
            <w:shd w:val="clear" w:color="auto" w:fill="auto"/>
            <w:tcMar>
              <w:left w:w="108" w:type="dxa"/>
              <w:right w:w="108" w:type="dxa"/>
            </w:tcMar>
            <w:vAlign w:val="center"/>
          </w:tcPr>
          <w:p w14:paraId="25432A1F">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80CDB6">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3208FAF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706518C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4D2235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4B6A865C">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6C4258F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0B9CD37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46ADDC6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77546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16D3553">
            <w:pPr>
              <w:rPr>
                <w:rFonts w:ascii="黑体" w:hAnsi="黑体" w:eastAsia="黑体"/>
                <w:szCs w:val="21"/>
              </w:rPr>
            </w:pPr>
          </w:p>
        </w:tc>
        <w:tc>
          <w:tcPr>
            <w:tcW w:w="1701" w:type="dxa"/>
            <w:vMerge w:val="continue"/>
            <w:shd w:val="clear" w:color="auto" w:fill="auto"/>
            <w:tcMar>
              <w:left w:w="108" w:type="dxa"/>
              <w:right w:w="108" w:type="dxa"/>
            </w:tcMar>
            <w:vAlign w:val="center"/>
          </w:tcPr>
          <w:p w14:paraId="533888C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835D1BB">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5E727CC3">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0E6455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D3FD49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16A5245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6D4FD74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AE38EAA">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4EE170A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6A4A2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DC386F1">
            <w:pPr>
              <w:rPr>
                <w:rFonts w:ascii="黑体" w:hAnsi="黑体" w:eastAsia="黑体"/>
                <w:szCs w:val="21"/>
              </w:rPr>
            </w:pPr>
          </w:p>
        </w:tc>
        <w:tc>
          <w:tcPr>
            <w:tcW w:w="1701" w:type="dxa"/>
            <w:vMerge w:val="continue"/>
            <w:shd w:val="clear" w:color="auto" w:fill="auto"/>
            <w:tcMar>
              <w:left w:w="108" w:type="dxa"/>
              <w:right w:w="108" w:type="dxa"/>
            </w:tcMar>
            <w:vAlign w:val="center"/>
          </w:tcPr>
          <w:p w14:paraId="5149E54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1CD6C7">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2AC5062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132B29F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36D59C6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1407729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3C679AA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061B6D9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1155FE0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53302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9DCE08">
            <w:pPr>
              <w:rPr>
                <w:rFonts w:ascii="黑体" w:hAnsi="黑体" w:eastAsia="黑体"/>
                <w:szCs w:val="21"/>
              </w:rPr>
            </w:pPr>
          </w:p>
        </w:tc>
        <w:tc>
          <w:tcPr>
            <w:tcW w:w="1701" w:type="dxa"/>
            <w:vMerge w:val="restart"/>
            <w:shd w:val="clear" w:color="auto" w:fill="auto"/>
            <w:tcMar>
              <w:left w:w="108" w:type="dxa"/>
              <w:right w:w="108" w:type="dxa"/>
            </w:tcMar>
            <w:vAlign w:val="center"/>
          </w:tcPr>
          <w:p w14:paraId="7874EEB7">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5C4000B2">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6C5935C">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C90C2F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34E4BB7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08833E8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756B75F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5658BA0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7E387C7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43D2D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0B17060">
            <w:pPr>
              <w:rPr>
                <w:rFonts w:ascii="黑体" w:hAnsi="黑体" w:eastAsia="黑体"/>
                <w:szCs w:val="21"/>
              </w:rPr>
            </w:pPr>
          </w:p>
        </w:tc>
        <w:tc>
          <w:tcPr>
            <w:tcW w:w="1701" w:type="dxa"/>
            <w:vMerge w:val="continue"/>
            <w:shd w:val="clear" w:color="auto" w:fill="auto"/>
            <w:tcMar>
              <w:left w:w="108" w:type="dxa"/>
              <w:right w:w="108" w:type="dxa"/>
            </w:tcMar>
            <w:vAlign w:val="center"/>
          </w:tcPr>
          <w:p w14:paraId="637D9CAC">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49579D48">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09DFF81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13A108A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D9AF4B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24B8363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0892958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557EDDD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4F8CB1D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1D037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3F4C6ED">
            <w:pPr>
              <w:rPr>
                <w:rFonts w:ascii="黑体" w:hAnsi="黑体" w:eastAsia="黑体"/>
                <w:szCs w:val="21"/>
              </w:rPr>
            </w:pPr>
          </w:p>
        </w:tc>
        <w:tc>
          <w:tcPr>
            <w:tcW w:w="1701" w:type="dxa"/>
            <w:vMerge w:val="continue"/>
            <w:shd w:val="clear" w:color="auto" w:fill="auto"/>
            <w:tcMar>
              <w:left w:w="108" w:type="dxa"/>
              <w:right w:w="108" w:type="dxa"/>
            </w:tcMar>
            <w:vAlign w:val="center"/>
          </w:tcPr>
          <w:p w14:paraId="5AFDB125">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4DE6730C">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50965A2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183C0BF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4D22F3E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7E0EADF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186FF01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0518E79A">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448B2A4A">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01A1B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CCE5A5">
            <w:pPr>
              <w:rPr>
                <w:rFonts w:ascii="黑体" w:hAnsi="黑体" w:eastAsia="黑体"/>
                <w:szCs w:val="21"/>
              </w:rPr>
            </w:pPr>
          </w:p>
        </w:tc>
        <w:tc>
          <w:tcPr>
            <w:tcW w:w="1701" w:type="dxa"/>
            <w:vMerge w:val="restart"/>
            <w:shd w:val="clear" w:color="auto" w:fill="auto"/>
            <w:tcMar>
              <w:left w:w="108" w:type="dxa"/>
              <w:right w:w="108" w:type="dxa"/>
            </w:tcMar>
            <w:vAlign w:val="center"/>
          </w:tcPr>
          <w:p w14:paraId="76EC1C0D">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0D73B1E1">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1EAC6C3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15F4CB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D63855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1EA52A03">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6EE2430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E95AEB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0C408ADC">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73326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34DD8BE">
            <w:pPr>
              <w:rPr>
                <w:rFonts w:ascii="黑体" w:hAnsi="黑体" w:eastAsia="黑体"/>
                <w:szCs w:val="21"/>
              </w:rPr>
            </w:pPr>
          </w:p>
        </w:tc>
        <w:tc>
          <w:tcPr>
            <w:tcW w:w="1701" w:type="dxa"/>
            <w:vMerge w:val="continue"/>
            <w:shd w:val="clear" w:color="auto" w:fill="auto"/>
            <w:tcMar>
              <w:left w:w="108" w:type="dxa"/>
              <w:right w:w="108" w:type="dxa"/>
            </w:tcMar>
            <w:vAlign w:val="center"/>
          </w:tcPr>
          <w:p w14:paraId="7C10111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DF83FD">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6D10ADD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7AA184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908328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0BDBD7D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29AEF08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51368D2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031D509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139BF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D6811F7">
            <w:pPr>
              <w:rPr>
                <w:rFonts w:ascii="黑体" w:hAnsi="黑体" w:eastAsia="黑体"/>
                <w:szCs w:val="21"/>
              </w:rPr>
            </w:pPr>
          </w:p>
        </w:tc>
        <w:tc>
          <w:tcPr>
            <w:tcW w:w="1701" w:type="dxa"/>
            <w:vMerge w:val="continue"/>
            <w:shd w:val="clear" w:color="auto" w:fill="auto"/>
            <w:tcMar>
              <w:left w:w="108" w:type="dxa"/>
              <w:right w:w="108" w:type="dxa"/>
            </w:tcMar>
            <w:vAlign w:val="center"/>
          </w:tcPr>
          <w:p w14:paraId="5CE5EB5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144631C">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139CC6E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F93821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59BBC1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2045CE1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43E2A4C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7FE9D86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30A2024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09F9D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151D249">
            <w:pPr>
              <w:rPr>
                <w:rFonts w:ascii="黑体" w:hAnsi="黑体" w:eastAsia="黑体"/>
                <w:szCs w:val="21"/>
              </w:rPr>
            </w:pPr>
          </w:p>
        </w:tc>
        <w:tc>
          <w:tcPr>
            <w:tcW w:w="1701" w:type="dxa"/>
            <w:vMerge w:val="continue"/>
            <w:shd w:val="clear" w:color="auto" w:fill="auto"/>
            <w:tcMar>
              <w:left w:w="108" w:type="dxa"/>
              <w:right w:w="108" w:type="dxa"/>
            </w:tcMar>
            <w:vAlign w:val="center"/>
          </w:tcPr>
          <w:p w14:paraId="2152C6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3B9179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769F4F3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7EC9142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09CE93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331067B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74087A3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6B658323">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0909373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6CB02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0EA3712">
            <w:pPr>
              <w:rPr>
                <w:rFonts w:ascii="黑体" w:hAnsi="黑体" w:eastAsia="黑体"/>
                <w:szCs w:val="21"/>
              </w:rPr>
            </w:pPr>
          </w:p>
        </w:tc>
        <w:tc>
          <w:tcPr>
            <w:tcW w:w="1701" w:type="dxa"/>
            <w:vMerge w:val="continue"/>
            <w:shd w:val="clear" w:color="auto" w:fill="auto"/>
            <w:tcMar>
              <w:left w:w="108" w:type="dxa"/>
              <w:right w:w="108" w:type="dxa"/>
            </w:tcMar>
            <w:vAlign w:val="center"/>
          </w:tcPr>
          <w:p w14:paraId="1DD47DF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DF351E7">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1B939B54">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2427BE7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A1F2BC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646533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4E5AC59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443303D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07864C3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1259294D">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54788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2492031">
            <w:pPr>
              <w:rPr>
                <w:rFonts w:ascii="黑体" w:hAnsi="黑体" w:eastAsia="黑体"/>
                <w:szCs w:val="21"/>
              </w:rPr>
            </w:pPr>
          </w:p>
        </w:tc>
        <w:tc>
          <w:tcPr>
            <w:tcW w:w="1701" w:type="dxa"/>
            <w:vMerge w:val="restart"/>
            <w:shd w:val="clear" w:color="auto" w:fill="auto"/>
            <w:tcMar>
              <w:left w:w="108" w:type="dxa"/>
              <w:right w:w="108" w:type="dxa"/>
            </w:tcMar>
            <w:vAlign w:val="center"/>
          </w:tcPr>
          <w:p w14:paraId="63561C8A">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2143E54E">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0432535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1FAC7DC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D30A80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1036421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13B0D4A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2311E621">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3BBF5B8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5C368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C0BB68C">
            <w:pPr>
              <w:rPr>
                <w:rFonts w:ascii="黑体" w:hAnsi="黑体" w:eastAsia="黑体"/>
                <w:szCs w:val="21"/>
              </w:rPr>
            </w:pPr>
          </w:p>
        </w:tc>
        <w:tc>
          <w:tcPr>
            <w:tcW w:w="1701" w:type="dxa"/>
            <w:vMerge w:val="continue"/>
            <w:shd w:val="clear" w:color="auto" w:fill="auto"/>
            <w:tcMar>
              <w:left w:w="108" w:type="dxa"/>
              <w:right w:w="108" w:type="dxa"/>
            </w:tcMar>
            <w:vAlign w:val="center"/>
          </w:tcPr>
          <w:p w14:paraId="073FFBEA">
            <w:pPr>
              <w:widowControl/>
              <w:spacing w:line="300" w:lineRule="exact"/>
              <w:rPr>
                <w:rFonts w:ascii="黑体" w:hAnsi="黑体" w:eastAsia="黑体"/>
                <w:kern w:val="0"/>
                <w:szCs w:val="21"/>
              </w:rPr>
            </w:pPr>
          </w:p>
        </w:tc>
        <w:tc>
          <w:tcPr>
            <w:tcW w:w="2976" w:type="dxa"/>
            <w:shd w:val="clear" w:color="auto" w:fill="auto"/>
            <w:vAlign w:val="center"/>
          </w:tcPr>
          <w:p w14:paraId="20B760FD">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4FE0608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605F68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FC4681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68B64C84">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60F0FAF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575F38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6C236ACA">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00BF4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688E018">
            <w:pPr>
              <w:rPr>
                <w:rFonts w:ascii="黑体" w:hAnsi="黑体" w:eastAsia="黑体"/>
                <w:szCs w:val="21"/>
              </w:rPr>
            </w:pPr>
          </w:p>
        </w:tc>
        <w:tc>
          <w:tcPr>
            <w:tcW w:w="1701" w:type="dxa"/>
            <w:vMerge w:val="continue"/>
            <w:shd w:val="clear" w:color="auto" w:fill="auto"/>
            <w:tcMar>
              <w:left w:w="108" w:type="dxa"/>
              <w:right w:w="108" w:type="dxa"/>
            </w:tcMar>
            <w:vAlign w:val="center"/>
          </w:tcPr>
          <w:p w14:paraId="24B44A60">
            <w:pPr>
              <w:widowControl/>
              <w:spacing w:line="300" w:lineRule="exact"/>
              <w:rPr>
                <w:rFonts w:ascii="黑体" w:hAnsi="黑体" w:eastAsia="黑体"/>
                <w:kern w:val="0"/>
                <w:szCs w:val="21"/>
              </w:rPr>
            </w:pPr>
          </w:p>
        </w:tc>
        <w:tc>
          <w:tcPr>
            <w:tcW w:w="2976" w:type="dxa"/>
            <w:shd w:val="clear" w:color="auto" w:fill="auto"/>
            <w:vAlign w:val="center"/>
          </w:tcPr>
          <w:p w14:paraId="584EEC76">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6A8E75D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9A32A8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06E0767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6061E8E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55DD083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16C5B80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4706F0A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02CA4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8CBA43C">
            <w:pPr>
              <w:rPr>
                <w:rFonts w:ascii="黑体" w:hAnsi="黑体" w:eastAsia="黑体"/>
                <w:szCs w:val="21"/>
              </w:rPr>
            </w:pPr>
          </w:p>
        </w:tc>
        <w:tc>
          <w:tcPr>
            <w:tcW w:w="4677" w:type="dxa"/>
            <w:gridSpan w:val="2"/>
            <w:shd w:val="clear" w:color="auto" w:fill="auto"/>
            <w:tcMar>
              <w:left w:w="108" w:type="dxa"/>
              <w:right w:w="108" w:type="dxa"/>
            </w:tcMar>
            <w:vAlign w:val="center"/>
          </w:tcPr>
          <w:p w14:paraId="07704C03">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3354E5AB">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203D5865">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45CDB7E8">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4F7CF286">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67064A79">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8E1821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7910E21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14:paraId="3F894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18886E3">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ACD580E">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6069AAF0">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67" w:type="dxa"/>
            <w:shd w:val="clear" w:color="auto" w:fill="auto"/>
            <w:tcMar>
              <w:left w:w="108" w:type="dxa"/>
              <w:right w:w="108" w:type="dxa"/>
            </w:tcMar>
            <w:vAlign w:val="center"/>
          </w:tcPr>
          <w:p w14:paraId="45C7D4C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0997856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70663AF2">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A0B2467">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63E80A8F">
            <w:pPr>
              <w:widowControl/>
              <w:spacing w:line="300" w:lineRule="exact"/>
              <w:jc w:val="center"/>
              <w:rPr>
                <w:rFonts w:ascii="仿宋_GB2312" w:hAnsi="Times New Roman" w:eastAsia="仿宋_GB2312"/>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bl>
    <w:p w14:paraId="0B558CA6">
      <w:pPr>
        <w:spacing w:line="590" w:lineRule="exact"/>
        <w:ind w:right="-100" w:rightChars="-50" w:firstLine="641" w:firstLineChars="200"/>
        <w:rPr>
          <w:rFonts w:hint="default" w:ascii="Times New Roman" w:hAnsi="Times New Roman" w:eastAsia="方正黑体简体" w:cs="Times New Roman"/>
          <w:b/>
          <w:sz w:val="32"/>
          <w:szCs w:val="32"/>
        </w:rPr>
      </w:pPr>
    </w:p>
    <w:p w14:paraId="6D5AD194">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07F7F5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11AF58">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B3CB90">
            <w:pPr>
              <w:widowControl/>
              <w:jc w:val="center"/>
              <w:rPr>
                <w:rFonts w:ascii="黑体" w:hAnsi="黑体" w:eastAsia="黑体"/>
              </w:rPr>
            </w:pPr>
            <w:r>
              <w:rPr>
                <w:rFonts w:ascii="黑体" w:hAnsi="黑体" w:eastAsia="黑体"/>
                <w:kern w:val="0"/>
                <w:sz w:val="20"/>
                <w:szCs w:val="20"/>
              </w:rPr>
              <w:t>行政诉讼</w:t>
            </w:r>
          </w:p>
        </w:tc>
      </w:tr>
      <w:tr w14:paraId="5862DF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77F4FE">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519BF93A">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598C45D">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E2A625">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D8BB8C">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14930AC7">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C0A2E2">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088638A1">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32C2CF">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0A30BA">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3FF9CE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44004A">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C4276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0A3E5C">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DB672E">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289BC3">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850643C">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CD0F11E">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B24B64">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39BA0451">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A70444">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472F9B93">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FB8609">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22506A">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D5922A">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62696067">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DE189">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09D20301">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1E0C03">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E8E2FF">
            <w:pPr>
              <w:widowControl/>
              <w:jc w:val="center"/>
              <w:rPr>
                <w:rFonts w:ascii="黑体" w:hAnsi="黑体" w:eastAsia="黑体"/>
              </w:rPr>
            </w:pPr>
            <w:r>
              <w:rPr>
                <w:rFonts w:ascii="黑体" w:hAnsi="黑体" w:eastAsia="黑体"/>
                <w:kern w:val="0"/>
                <w:sz w:val="20"/>
                <w:szCs w:val="20"/>
              </w:rPr>
              <w:t>总计</w:t>
            </w:r>
          </w:p>
        </w:tc>
      </w:tr>
      <w:tr w14:paraId="2C5E1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3" w:hRule="atLeast"/>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30CA5A">
            <w:pPr>
              <w:widowControl/>
              <w:spacing w:line="300" w:lineRule="exact"/>
              <w:jc w:val="center"/>
              <w:rPr>
                <w:rFonts w:hint="eastAsia" w:ascii="Times New Roman" w:hAnsi="Times New Roman" w:eastAsia="宋体"/>
                <w:lang w:val="en-US" w:eastAsia="zh-C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02A2DCC">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F344FF4">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53E1AED">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072335EB">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8DC4D75">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AA45F2F">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F9D1C19">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41CF69">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D7C5133">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720EF9">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389DCD5">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3D56A9">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399D11A">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11C6B81C">
            <w:pPr>
              <w:widowControl/>
              <w:spacing w:line="300" w:lineRule="exact"/>
              <w:jc w:val="center"/>
              <w:rPr>
                <w:rFonts w:ascii="Times New Roman" w:hAnsi="Times New Roma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bl>
    <w:p w14:paraId="0CB2E95B">
      <w:pPr>
        <w:spacing w:line="590" w:lineRule="exact"/>
        <w:ind w:right="-100" w:rightChars="-50"/>
        <w:rPr>
          <w:rFonts w:hint="default" w:ascii="Times New Roman" w:hAnsi="Times New Roman" w:eastAsia="方正黑体简体" w:cs="Times New Roman"/>
          <w:b/>
          <w:sz w:val="32"/>
          <w:szCs w:val="32"/>
        </w:rPr>
      </w:pPr>
    </w:p>
    <w:p w14:paraId="7D73FED6">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474FA323">
      <w:pPr>
        <w:spacing w:line="590" w:lineRule="exact"/>
        <w:ind w:right="-100" w:rightChars="-50"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我局政务公开工作还存在信息公开内容不够丰富、少数栏目内容更新不及时、公开不够及时等不足之处，有待进一步提高和完善。</w:t>
      </w:r>
    </w:p>
    <w:p w14:paraId="717BE526">
      <w:pPr>
        <w:spacing w:line="590" w:lineRule="exact"/>
        <w:ind w:right="-100" w:rightChars="-50"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针对以上问题，我</w:t>
      </w:r>
      <w:r>
        <w:rPr>
          <w:rFonts w:hint="eastAsia" w:eastAsia="仿宋_GB2312" w:cs="Times New Roman"/>
          <w:b/>
          <w:bCs/>
          <w:color w:val="000000"/>
          <w:sz w:val="32"/>
          <w:szCs w:val="32"/>
          <w:lang w:val="en-US" w:eastAsia="zh-CN"/>
        </w:rPr>
        <w:t>局</w:t>
      </w:r>
      <w:r>
        <w:rPr>
          <w:rFonts w:hint="default" w:ascii="Times New Roman" w:hAnsi="Times New Roman" w:eastAsia="仿宋_GB2312" w:cs="Times New Roman"/>
          <w:b/>
          <w:bCs/>
          <w:color w:val="000000"/>
          <w:sz w:val="32"/>
          <w:szCs w:val="32"/>
        </w:rPr>
        <w:t>将主要通过以下措施进行改进：</w:t>
      </w:r>
    </w:p>
    <w:p w14:paraId="27BE6EA1">
      <w:pPr>
        <w:spacing w:line="590" w:lineRule="exact"/>
        <w:ind w:right="-100" w:rightChars="-50"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一是加强组织领导，健全工作机制。明确单位主要领导是第</w:t>
      </w:r>
      <w:bookmarkStart w:id="10" w:name="_GoBack"/>
      <w:r>
        <w:rPr>
          <w:rFonts w:hint="default" w:ascii="Times New Roman" w:hAnsi="Times New Roman" w:eastAsia="仿宋_GB2312" w:cs="Times New Roman"/>
          <w:b/>
          <w:bCs/>
          <w:color w:val="000000"/>
          <w:sz w:val="32"/>
          <w:szCs w:val="32"/>
        </w:rPr>
        <w:t>一责任人。及时制订周密细致工作方案，明确深化政务公开的工作</w:t>
      </w:r>
      <w:bookmarkEnd w:id="10"/>
      <w:r>
        <w:rPr>
          <w:rFonts w:hint="default" w:ascii="Times New Roman" w:hAnsi="Times New Roman" w:eastAsia="仿宋_GB2312" w:cs="Times New Roman"/>
          <w:b/>
          <w:bCs/>
          <w:color w:val="000000"/>
          <w:sz w:val="32"/>
          <w:szCs w:val="32"/>
        </w:rPr>
        <w:t>部署和要求。加强工作协调，及时发现和解决政务公开工作中存在问题。力争做到信息公开及时准确，公开内容合法有效。</w:t>
      </w:r>
    </w:p>
    <w:p w14:paraId="7C7DC29D">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仿宋_GB2312" w:cs="Times New Roman"/>
          <w:b/>
          <w:bCs/>
          <w:color w:val="000000"/>
          <w:sz w:val="32"/>
          <w:szCs w:val="32"/>
        </w:rPr>
        <w:t>二是进一步规范管理，加强检查。不断完善细化政务信息公开目录和内容，增强政务信息公开工作的针对性，增强服务意识。</w:t>
      </w:r>
    </w:p>
    <w:p w14:paraId="4ADED2DD">
      <w:pPr>
        <w:numPr>
          <w:ilvl w:val="0"/>
          <w:numId w:val="1"/>
        </w:num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其他需要报告的事项</w:t>
      </w:r>
    </w:p>
    <w:p w14:paraId="7924B0D7">
      <w:pPr>
        <w:keepNext w:val="0"/>
        <w:keepLines w:val="0"/>
        <w:pageBreakBefore w:val="0"/>
        <w:widowControl w:val="0"/>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一</w:t>
      </w:r>
      <w:r>
        <w:rPr>
          <w:rFonts w:hint="default" w:ascii="Times New Roman" w:hAnsi="Times New Roman" w:eastAsia="仿宋_GB2312" w:cs="Times New Roman"/>
          <w:b/>
          <w:sz w:val="32"/>
          <w:szCs w:val="32"/>
        </w:rPr>
        <w:t>）依据《政府信息公开信息处理费管理办法》收取信息处理费的情况</w:t>
      </w:r>
    </w:p>
    <w:p w14:paraId="56828F9E">
      <w:pPr>
        <w:keepNext w:val="0"/>
        <w:keepLines w:val="0"/>
        <w:pageBreakBefore w:val="0"/>
        <w:widowControl w:val="0"/>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202</w:t>
      </w:r>
      <w:r>
        <w:rPr>
          <w:rFonts w:hint="eastAsia" w:eastAsia="仿宋_GB2312" w:cs="Times New Roman"/>
          <w:b/>
          <w:sz w:val="32"/>
          <w:szCs w:val="32"/>
          <w:lang w:val="en-US" w:eastAsia="zh-CN"/>
        </w:rPr>
        <w:t>4</w:t>
      </w:r>
      <w:r>
        <w:rPr>
          <w:rFonts w:hint="default" w:ascii="Times New Roman" w:hAnsi="Times New Roman" w:eastAsia="仿宋_GB2312" w:cs="Times New Roman"/>
          <w:b/>
          <w:sz w:val="32"/>
          <w:szCs w:val="32"/>
        </w:rPr>
        <w:t>年度市医疗保障局无收取信息处理费的情况；</w:t>
      </w:r>
    </w:p>
    <w:p w14:paraId="4EB17B09">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落实年度政务公开工作要点情况</w:t>
      </w:r>
    </w:p>
    <w:p w14:paraId="52EF18C7">
      <w:pPr>
        <w:keepNext w:val="0"/>
        <w:keepLines w:val="0"/>
        <w:pageBreakBefore w:val="0"/>
        <w:widowControl w:val="0"/>
        <w:numPr>
          <w:numId w:val="0"/>
        </w:numPr>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202</w:t>
      </w:r>
      <w:r>
        <w:rPr>
          <w:rFonts w:hint="eastAsia" w:eastAsia="仿宋_GB2312" w:cs="Times New Roman"/>
          <w:b/>
          <w:sz w:val="32"/>
          <w:szCs w:val="32"/>
          <w:lang w:val="en-US" w:eastAsia="zh-CN"/>
        </w:rPr>
        <w:t>4</w:t>
      </w:r>
      <w:r>
        <w:rPr>
          <w:rFonts w:hint="default" w:ascii="Times New Roman" w:hAnsi="Times New Roman" w:eastAsia="仿宋_GB2312" w:cs="Times New Roman"/>
          <w:b/>
          <w:sz w:val="32"/>
          <w:szCs w:val="32"/>
        </w:rPr>
        <w:t>年市医疗保障局高度重视政务公开工作，严格落实政务公开工作责任制，围绕政务公开重点任务，加强人员配备和保障。各科室、单位明确专人负责，有利保障了各项公开任务顺利完成。</w:t>
      </w:r>
    </w:p>
    <w:p w14:paraId="179E58E3">
      <w:pPr>
        <w:keepNext w:val="0"/>
        <w:keepLines w:val="0"/>
        <w:pageBreakBefore w:val="0"/>
        <w:widowControl w:val="0"/>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w:t>
      </w:r>
      <w:r>
        <w:rPr>
          <w:rFonts w:hint="eastAsia" w:eastAsia="仿宋_GB2312" w:cs="Times New Roman"/>
          <w:b/>
          <w:sz w:val="32"/>
          <w:szCs w:val="32"/>
          <w:lang w:val="en-US" w:eastAsia="zh-CN"/>
        </w:rPr>
        <w:t>三</w:t>
      </w:r>
      <w:r>
        <w:rPr>
          <w:rFonts w:hint="default" w:ascii="Times New Roman" w:hAnsi="Times New Roman" w:eastAsia="仿宋_GB2312" w:cs="Times New Roman"/>
          <w:b/>
          <w:sz w:val="32"/>
          <w:szCs w:val="32"/>
        </w:rPr>
        <w:t>）人大代表建议和政协提案办理结果公开情况</w:t>
      </w:r>
    </w:p>
    <w:p w14:paraId="7A57316A">
      <w:pPr>
        <w:keepNext w:val="0"/>
        <w:keepLines w:val="0"/>
        <w:pageBreakBefore w:val="0"/>
        <w:widowControl w:val="0"/>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202</w:t>
      </w:r>
      <w:r>
        <w:rPr>
          <w:rFonts w:hint="eastAsia" w:eastAsia="仿宋_GB2312" w:cs="Times New Roman"/>
          <w:b/>
          <w:sz w:val="32"/>
          <w:szCs w:val="32"/>
          <w:lang w:val="en-US" w:eastAsia="zh-CN"/>
        </w:rPr>
        <w:t>4</w:t>
      </w:r>
      <w:r>
        <w:rPr>
          <w:rFonts w:hint="default" w:ascii="Times New Roman" w:hAnsi="Times New Roman" w:eastAsia="仿宋_GB2312" w:cs="Times New Roman"/>
          <w:b/>
          <w:sz w:val="32"/>
          <w:szCs w:val="32"/>
        </w:rPr>
        <w:t>年，市</w:t>
      </w:r>
      <w:r>
        <w:rPr>
          <w:rFonts w:hint="eastAsia" w:eastAsia="仿宋_GB2312" w:cs="Times New Roman"/>
          <w:b/>
          <w:sz w:val="32"/>
          <w:szCs w:val="32"/>
          <w:lang w:val="en-US" w:eastAsia="zh-CN"/>
        </w:rPr>
        <w:t>医保</w:t>
      </w:r>
      <w:r>
        <w:rPr>
          <w:rFonts w:hint="default" w:ascii="Times New Roman" w:hAnsi="Times New Roman" w:eastAsia="仿宋_GB2312" w:cs="Times New Roman"/>
          <w:b/>
          <w:sz w:val="32"/>
          <w:szCs w:val="32"/>
        </w:rPr>
        <w:t>局共收到人大建议</w:t>
      </w:r>
      <w:r>
        <w:rPr>
          <w:rFonts w:hint="eastAsia" w:eastAsia="仿宋_GB2312" w:cs="Times New Roman"/>
          <w:b/>
          <w:sz w:val="32"/>
          <w:szCs w:val="32"/>
          <w:lang w:val="en-US" w:eastAsia="zh-CN"/>
        </w:rPr>
        <w:t>0</w:t>
      </w:r>
      <w:r>
        <w:rPr>
          <w:rFonts w:hint="default" w:ascii="Times New Roman" w:hAnsi="Times New Roman" w:eastAsia="仿宋_GB2312" w:cs="Times New Roman"/>
          <w:b/>
          <w:sz w:val="32"/>
          <w:szCs w:val="32"/>
        </w:rPr>
        <w:t>件，政协提案</w:t>
      </w:r>
      <w:r>
        <w:rPr>
          <w:rFonts w:hint="eastAsia" w:eastAsia="仿宋_GB2312" w:cs="Times New Roman"/>
          <w:b/>
          <w:sz w:val="32"/>
          <w:szCs w:val="32"/>
          <w:lang w:val="en-US" w:eastAsia="zh-CN"/>
        </w:rPr>
        <w:t>1</w:t>
      </w:r>
      <w:r>
        <w:rPr>
          <w:rFonts w:hint="default" w:ascii="Times New Roman" w:hAnsi="Times New Roman" w:eastAsia="仿宋_GB2312" w:cs="Times New Roman"/>
          <w:b/>
          <w:sz w:val="32"/>
          <w:szCs w:val="32"/>
        </w:rPr>
        <w:t>件，已在规定期限内作出答复，且获得政协委员满意。</w:t>
      </w:r>
    </w:p>
    <w:p w14:paraId="37CE2E20">
      <w:pPr>
        <w:keepNext w:val="0"/>
        <w:keepLines w:val="0"/>
        <w:pageBreakBefore w:val="0"/>
        <w:widowControl w:val="0"/>
        <w:numPr>
          <w:numId w:val="0"/>
        </w:numPr>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eastAsia" w:eastAsia="仿宋_GB2312" w:cs="Times New Roman"/>
          <w:b/>
          <w:sz w:val="32"/>
          <w:szCs w:val="32"/>
          <w:lang w:eastAsia="zh-CN"/>
        </w:rPr>
        <w:t>（</w:t>
      </w:r>
      <w:r>
        <w:rPr>
          <w:rFonts w:hint="eastAsia" w:eastAsia="仿宋_GB2312" w:cs="Times New Roman"/>
          <w:b/>
          <w:sz w:val="32"/>
          <w:szCs w:val="32"/>
          <w:lang w:val="en-US" w:eastAsia="zh-CN"/>
        </w:rPr>
        <w:t>四</w:t>
      </w:r>
      <w:r>
        <w:rPr>
          <w:rFonts w:hint="eastAsia" w:eastAsia="仿宋_GB2312" w:cs="Times New Roman"/>
          <w:b/>
          <w:sz w:val="32"/>
          <w:szCs w:val="32"/>
          <w:lang w:eastAsia="zh-CN"/>
        </w:rPr>
        <w:t>）</w:t>
      </w:r>
      <w:r>
        <w:rPr>
          <w:rFonts w:hint="default" w:ascii="Times New Roman" w:hAnsi="Times New Roman" w:eastAsia="仿宋_GB2312" w:cs="Times New Roman"/>
          <w:b/>
          <w:sz w:val="32"/>
          <w:szCs w:val="32"/>
        </w:rPr>
        <w:t>本年度政务公开工作创新情况</w:t>
      </w:r>
    </w:p>
    <w:p w14:paraId="1E6CCFDB">
      <w:pPr>
        <w:keepNext w:val="0"/>
        <w:keepLines w:val="0"/>
        <w:pageBreakBefore w:val="0"/>
        <w:widowControl w:val="0"/>
        <w:numPr>
          <w:numId w:val="0"/>
        </w:numPr>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本年度无政务公开工作创新情况。</w:t>
      </w:r>
    </w:p>
    <w:p w14:paraId="7B492C97">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eastAsia" w:eastAsia="仿宋_GB2312" w:cs="Times New Roman"/>
          <w:b/>
          <w:sz w:val="32"/>
          <w:szCs w:val="32"/>
          <w:lang w:eastAsia="zh-CN"/>
        </w:rPr>
        <w:t>（</w:t>
      </w:r>
      <w:r>
        <w:rPr>
          <w:rFonts w:hint="eastAsia" w:eastAsia="仿宋_GB2312" w:cs="Times New Roman"/>
          <w:b/>
          <w:sz w:val="32"/>
          <w:szCs w:val="32"/>
          <w:lang w:val="en-US" w:eastAsia="zh-CN"/>
        </w:rPr>
        <w:t>五</w:t>
      </w:r>
      <w:r>
        <w:rPr>
          <w:rFonts w:hint="eastAsia" w:eastAsia="仿宋_GB2312" w:cs="Times New Roman"/>
          <w:b/>
          <w:sz w:val="32"/>
          <w:szCs w:val="32"/>
          <w:lang w:eastAsia="zh-CN"/>
        </w:rPr>
        <w:t>）</w:t>
      </w:r>
      <w:r>
        <w:rPr>
          <w:rFonts w:hint="default" w:ascii="Times New Roman" w:hAnsi="Times New Roman" w:eastAsia="仿宋_GB2312" w:cs="Times New Roman"/>
          <w:b/>
          <w:sz w:val="32"/>
          <w:szCs w:val="32"/>
        </w:rPr>
        <w:t>202</w:t>
      </w:r>
      <w:r>
        <w:rPr>
          <w:rFonts w:hint="eastAsia" w:eastAsia="仿宋_GB2312" w:cs="Times New Roman"/>
          <w:b/>
          <w:sz w:val="32"/>
          <w:szCs w:val="32"/>
          <w:lang w:val="en-US" w:eastAsia="zh-CN"/>
        </w:rPr>
        <w:t>4</w:t>
      </w:r>
      <w:r>
        <w:rPr>
          <w:rFonts w:hint="default" w:ascii="Times New Roman" w:hAnsi="Times New Roman" w:eastAsia="仿宋_GB2312" w:cs="Times New Roman"/>
          <w:b/>
          <w:sz w:val="32"/>
          <w:szCs w:val="32"/>
        </w:rPr>
        <w:t>年市医疗保障局认为</w:t>
      </w:r>
      <w:r>
        <w:rPr>
          <w:rFonts w:hint="default" w:ascii="Times New Roman" w:hAnsi="Times New Roman" w:eastAsia="仿宋_GB2312" w:cs="Times New Roman"/>
          <w:b/>
          <w:sz w:val="32"/>
          <w:szCs w:val="32"/>
          <w:lang w:val="en-US" w:eastAsia="zh-CN"/>
        </w:rPr>
        <w:t>无</w:t>
      </w:r>
      <w:r>
        <w:rPr>
          <w:rFonts w:hint="default" w:ascii="Times New Roman" w:hAnsi="Times New Roman" w:eastAsia="仿宋_GB2312" w:cs="Times New Roman"/>
          <w:b/>
          <w:sz w:val="32"/>
          <w:szCs w:val="32"/>
        </w:rPr>
        <w:t>需要报告的其他事项；</w:t>
      </w:r>
    </w:p>
    <w:p w14:paraId="130BC4A9">
      <w:pPr>
        <w:keepNext w:val="0"/>
        <w:keepLines w:val="0"/>
        <w:pageBreakBefore w:val="0"/>
        <w:widowControl w:val="0"/>
        <w:kinsoku/>
        <w:wordWrap/>
        <w:overflowPunct/>
        <w:topLinePunct w:val="0"/>
        <w:autoSpaceDE/>
        <w:autoSpaceDN/>
        <w:bidi w:val="0"/>
        <w:adjustRightInd/>
        <w:snapToGrid/>
        <w:spacing w:line="560" w:lineRule="atLeas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w:t>
      </w:r>
      <w:r>
        <w:rPr>
          <w:rFonts w:hint="eastAsia" w:eastAsia="仿宋_GB2312" w:cs="Times New Roman"/>
          <w:b/>
          <w:sz w:val="32"/>
          <w:szCs w:val="32"/>
          <w:lang w:val="en-US" w:eastAsia="zh-CN"/>
        </w:rPr>
        <w:t>六</w:t>
      </w:r>
      <w:r>
        <w:rPr>
          <w:rFonts w:hint="default" w:ascii="Times New Roman" w:hAnsi="Times New Roman" w:eastAsia="仿宋_GB2312" w:cs="Times New Roman"/>
          <w:b/>
          <w:sz w:val="32"/>
          <w:szCs w:val="32"/>
        </w:rPr>
        <w:t>）202</w:t>
      </w:r>
      <w:r>
        <w:rPr>
          <w:rFonts w:hint="eastAsia" w:eastAsia="仿宋_GB2312" w:cs="Times New Roman"/>
          <w:b/>
          <w:sz w:val="32"/>
          <w:szCs w:val="32"/>
          <w:lang w:val="en-US" w:eastAsia="zh-CN"/>
        </w:rPr>
        <w:t>4</w:t>
      </w:r>
      <w:r>
        <w:rPr>
          <w:rFonts w:hint="default" w:ascii="Times New Roman" w:hAnsi="Times New Roman" w:eastAsia="仿宋_GB2312" w:cs="Times New Roman"/>
          <w:b/>
          <w:sz w:val="32"/>
          <w:szCs w:val="32"/>
        </w:rPr>
        <w:t>年市医疗保障局</w:t>
      </w:r>
      <w:r>
        <w:rPr>
          <w:rFonts w:hint="default" w:ascii="Times New Roman" w:hAnsi="Times New Roman" w:eastAsia="仿宋_GB2312" w:cs="Times New Roman"/>
          <w:b/>
          <w:sz w:val="32"/>
          <w:szCs w:val="32"/>
          <w:lang w:val="en-US" w:eastAsia="zh-CN"/>
        </w:rPr>
        <w:t>无</w:t>
      </w:r>
      <w:r>
        <w:rPr>
          <w:rFonts w:hint="default" w:ascii="Times New Roman" w:hAnsi="Times New Roman" w:eastAsia="仿宋_GB2312" w:cs="Times New Roman"/>
          <w:b/>
          <w:sz w:val="32"/>
          <w:szCs w:val="32"/>
        </w:rPr>
        <w:t>其他有关文件专门要求通过政府信息公开工作年度报告予以报告的事项。</w:t>
      </w:r>
    </w:p>
    <w:p w14:paraId="5FD0BB9A">
      <w:pPr>
        <w:spacing w:line="590" w:lineRule="exact"/>
        <w:ind w:right="-100" w:rightChars="-50" w:firstLine="643" w:firstLineChars="200"/>
        <w:rPr>
          <w:rFonts w:hint="default" w:ascii="Times New Roman" w:hAnsi="Times New Roman" w:eastAsia="方正仿宋简体" w:cs="Times New Roman"/>
          <w:b/>
          <w:sz w:val="32"/>
          <w:szCs w:val="32"/>
        </w:rPr>
      </w:pPr>
    </w:p>
    <w:p w14:paraId="5C6FF7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18964"/>
    <w:multiLevelType w:val="singleLevel"/>
    <w:tmpl w:val="DB318964"/>
    <w:lvl w:ilvl="0" w:tentative="0">
      <w:start w:val="6"/>
      <w:numFmt w:val="chineseCounting"/>
      <w:suff w:val="nothing"/>
      <w:lvlText w:val="%1、"/>
      <w:lvlJc w:val="left"/>
      <w:rPr>
        <w:rFonts w:hint="eastAsia"/>
      </w:rPr>
    </w:lvl>
  </w:abstractNum>
  <w:abstractNum w:abstractNumId="1">
    <w:nsid w:val="670CDB17"/>
    <w:multiLevelType w:val="singleLevel"/>
    <w:tmpl w:val="670CDB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NzJiM2Y2MjFmZTViYzIxOTk5ZWMwOWRlMDY4MjUifQ=="/>
  </w:docVars>
  <w:rsids>
    <w:rsidRoot w:val="4E065C7E"/>
    <w:rsid w:val="00FB3D7E"/>
    <w:rsid w:val="4E065C7E"/>
    <w:rsid w:val="4E823436"/>
    <w:rsid w:val="54B64933"/>
    <w:rsid w:val="6471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门户网站</c:v>
                </c:pt>
                <c:pt idx="1">
                  <c:v>微信公众号</c:v>
                </c:pt>
              </c:strCache>
            </c:strRef>
          </c:cat>
          <c:val>
            <c:numRef>
              <c:f>Sheet1!$B$2:$B$3</c:f>
              <c:numCache>
                <c:formatCode>General</c:formatCode>
                <c:ptCount val="2"/>
                <c:pt idx="0">
                  <c:v>65</c:v>
                </c:pt>
                <c:pt idx="1">
                  <c:v>173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50338245953129"/>
          <c:y val="0.9007649808754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2581</Words>
  <Characters>2673</Characters>
  <Lines>0</Lines>
  <Paragraphs>0</Paragraphs>
  <TotalTime>6</TotalTime>
  <ScaleCrop>false</ScaleCrop>
  <LinksUpToDate>false</LinksUpToDate>
  <CharactersWithSpaces>2877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2024-01-17T06:22:00Z</dcterms:created>
  <dc:creator>阿蛐哥哥</dc:creator>
  <cp:lastModifiedBy>Administrator</cp:lastModifiedBy>
  <dcterms:modified xsi:type="dcterms:W3CDTF">2025-01-23T01:11:50Z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F34C7DDFB9E041F68860E3436B01B7CD_13</vt:lpwstr>
  </property>
  <property fmtid="{D5CDD505-2E9C-101B-9397-08002B2CF9AE}" pid="4" name="KSOTemplateDocerSaveRecord">
    <vt:lpwstr>eyJoZGlkIjoiYTU2NzJiM2Y2MjFmZTViYzIxOTk5ZWMwOWRlMDY4MjUifQ==</vt:lpwstr>
  </property>
</Properties>
</file>