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曲阜市</w:t>
      </w:r>
      <w:r>
        <w:rPr>
          <w:rFonts w:hint="eastAsia" w:ascii="微软雅黑" w:hAnsi="微软雅黑" w:eastAsia="微软雅黑" w:cs="微软雅黑"/>
          <w:b w:val="0"/>
          <w:i w:val="0"/>
          <w:caps w:val="0"/>
          <w:color w:val="333333"/>
          <w:spacing w:val="0"/>
          <w:sz w:val="24"/>
          <w:szCs w:val="24"/>
          <w:lang w:eastAsia="zh-CN"/>
        </w:rPr>
        <w:t>商务</w:t>
      </w: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ascii="FangSong" w:hAnsi="FangSong" w:eastAsia="FangSong" w:cs="FangSong"/>
          <w:b w:val="0"/>
          <w:i w:val="0"/>
          <w:caps w:val="0"/>
          <w:color w:val="333333"/>
          <w:spacing w:val="0"/>
          <w:sz w:val="31"/>
          <w:szCs w:val="31"/>
        </w:rPr>
      </w:pPr>
      <w:r>
        <w:rPr>
          <w:rFonts w:ascii="微软雅黑" w:hAnsi="微软雅黑" w:eastAsia="微软雅黑" w:cs="微软雅黑"/>
          <w:b w:val="0"/>
          <w:i w:val="0"/>
          <w:caps w:val="0"/>
          <w:color w:val="333333"/>
          <w:spacing w:val="0"/>
          <w:sz w:val="24"/>
          <w:szCs w:val="24"/>
        </w:rPr>
        <w:t>根据《中华人民共和国政府信息公开条例》的有关规定，我</w:t>
      </w:r>
      <w:r>
        <w:rPr>
          <w:rFonts w:hint="eastAsia" w:ascii="微软雅黑" w:hAnsi="微软雅黑" w:eastAsia="微软雅黑" w:cs="微软雅黑"/>
          <w:b w:val="0"/>
          <w:i w:val="0"/>
          <w:caps w:val="0"/>
          <w:color w:val="333333"/>
          <w:spacing w:val="0"/>
          <w:sz w:val="24"/>
          <w:szCs w:val="24"/>
          <w:lang w:eastAsia="zh-CN"/>
        </w:rPr>
        <w:t>局</w:t>
      </w:r>
      <w:r>
        <w:rPr>
          <w:rFonts w:ascii="微软雅黑" w:hAnsi="微软雅黑" w:eastAsia="微软雅黑" w:cs="微软雅黑"/>
          <w:b w:val="0"/>
          <w:i w:val="0"/>
          <w:caps w:val="0"/>
          <w:color w:val="333333"/>
          <w:spacing w:val="0"/>
          <w:sz w:val="24"/>
          <w:szCs w:val="24"/>
        </w:rPr>
        <w:t>编制了201</w:t>
      </w:r>
      <w:r>
        <w:rPr>
          <w:rFonts w:hint="eastAsia" w:ascii="微软雅黑" w:hAnsi="微软雅黑" w:eastAsia="微软雅黑" w:cs="微软雅黑"/>
          <w:b w:val="0"/>
          <w:i w:val="0"/>
          <w:caps w:val="0"/>
          <w:color w:val="333333"/>
          <w:spacing w:val="0"/>
          <w:sz w:val="24"/>
          <w:szCs w:val="24"/>
          <w:lang w:val="en-US" w:eastAsia="zh-CN"/>
        </w:rPr>
        <w:t>3</w:t>
      </w:r>
      <w:r>
        <w:rPr>
          <w:rFonts w:ascii="微软雅黑" w:hAnsi="微软雅黑" w:eastAsia="微软雅黑" w:cs="微软雅黑"/>
          <w:b w:val="0"/>
          <w:i w:val="0"/>
          <w:caps w:val="0"/>
          <w:color w:val="333333"/>
          <w:spacing w:val="0"/>
          <w:sz w:val="24"/>
          <w:szCs w:val="24"/>
        </w:rPr>
        <w:t>年度政府信息公开工作年度报告。现将政府信息公开工作情况报告如下：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年，曲阜市</w:t>
      </w:r>
      <w:r>
        <w:rPr>
          <w:rFonts w:hint="eastAsia" w:ascii="微软雅黑" w:hAnsi="微软雅黑" w:eastAsia="微软雅黑" w:cs="微软雅黑"/>
          <w:b w:val="0"/>
          <w:i w:val="0"/>
          <w:caps w:val="0"/>
          <w:color w:val="333333"/>
          <w:spacing w:val="0"/>
          <w:sz w:val="24"/>
          <w:szCs w:val="24"/>
          <w:lang w:eastAsia="zh-CN"/>
        </w:rPr>
        <w:t>商务局</w:t>
      </w:r>
      <w:r>
        <w:rPr>
          <w:rFonts w:hint="eastAsia" w:ascii="微软雅黑" w:hAnsi="微软雅黑" w:eastAsia="微软雅黑" w:cs="微软雅黑"/>
          <w:b w:val="0"/>
          <w:i w:val="0"/>
          <w:caps w:val="0"/>
          <w:color w:val="333333"/>
          <w:spacing w:val="0"/>
          <w:sz w:val="24"/>
          <w:szCs w:val="24"/>
          <w:lang w:val="en-US" w:eastAsia="zh-CN"/>
        </w:rPr>
        <w:t>市委市政府的正确领导下，遵循公开、公平、便民的原则，推进本局政府信息公开，进一步完善信息公开的制度，深化信息公开的内容，规范政府信息公开工作。切实保障群众的知情权、参与权和监督权，促进机关事务工作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lang w:val="en-US" w:eastAsia="zh-CN"/>
        </w:rPr>
        <w:t>根据《中华人民共和国政府信息公开条例》和有关文件精神，我局高度重视政府信息公开工作，为保证工作的顺利进行，建立了“主要领导亲自抓、分管领导具体抓、职能部门抓落实”的工作机制。召开专题会议，安排部署政府信息公开事宜，抽调办公室1人具体负责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21</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3</w:t>
      </w:r>
      <w:r>
        <w:rPr>
          <w:rFonts w:hint="eastAsia" w:ascii="微软雅黑" w:hAnsi="微软雅黑" w:eastAsia="微软雅黑" w:cs="微软雅黑"/>
          <w:b w:val="0"/>
          <w:i w:val="0"/>
          <w:caps w:val="0"/>
          <w:color w:val="333333"/>
          <w:spacing w:val="0"/>
          <w:sz w:val="24"/>
          <w:szCs w:val="24"/>
        </w:rPr>
        <w:t>年度公开的政府信息都经过严格的保密审查，并及时进行监督检查。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八、政府信息公开存在的主要问题和改进措施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val="en-US" w:eastAsia="zh-CN"/>
        </w:rPr>
      </w:pPr>
      <w:r>
        <w:rPr>
          <w:rFonts w:hint="eastAsia" w:ascii="微软雅黑" w:hAnsi="微软雅黑" w:eastAsia="微软雅黑" w:cs="微软雅黑"/>
          <w:b w:val="0"/>
          <w:i w:val="0"/>
          <w:caps w:val="0"/>
          <w:color w:val="333333"/>
          <w:spacing w:val="0"/>
          <w:sz w:val="24"/>
          <w:szCs w:val="24"/>
          <w:lang w:val="en-US" w:eastAsia="zh-CN"/>
        </w:rPr>
        <w:t>存在问题：（一）体制机制不完善。在开展政府信息公开工作过程中，我局关于政府信息公开的体制机制还不够完善，对本部门有关数据资料是否属于公开范围把握不准，没有标准的政府信息公开目录。（二）缺乏主动公开意识。在实</w:t>
      </w:r>
      <w:r>
        <w:rPr>
          <w:rFonts w:hint="eastAsia" w:ascii="微软雅黑" w:hAnsi="微软雅黑" w:eastAsia="微软雅黑" w:cs="微软雅黑"/>
          <w:b w:val="0"/>
          <w:i w:val="0"/>
          <w:caps w:val="0"/>
          <w:color w:val="333333"/>
          <w:spacing w:val="0"/>
          <w:sz w:val="24"/>
          <w:szCs w:val="24"/>
          <w:lang w:val="en-US" w:eastAsia="zh-CN"/>
        </w:rPr>
        <w:t>际开展政府信息公开工作中，局各科室人员注重完成本科室工作任务，缺乏对负责工作的公开意识，使一些政府信息不能及时有效公开。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lang w:val="en-US" w:eastAsia="zh-CN"/>
        </w:rPr>
        <w:t>下步工作措施：（一）完善体制机制。建立完善我局政府信息公开体制机制，明确政府信息公开范围，制定局政府信息公开目录，加强对政府信息公开工作的制度管理。（二）加强主动公开意识。通过组织政府信息公开工作业务培训，指定政府公开工作责任人等方式，加强局内对政府信息公开工作的工作意识，使政府信息能及时有效的进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九、需要说明事项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无。</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FangSong">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FontAwesome">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5436F"/>
    <w:rsid w:val="0F65436F"/>
    <w:rsid w:val="571F114F"/>
    <w:rsid w:val="673C5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FollowedHyperlink"/>
    <w:basedOn w:val="4"/>
    <w:uiPriority w:val="0"/>
    <w:rPr>
      <w:color w:val="333333"/>
      <w:u w:val="none"/>
    </w:rPr>
  </w:style>
  <w:style w:type="character" w:styleId="6">
    <w:name w:val="Emphasis"/>
    <w:basedOn w:val="4"/>
    <w:qFormat/>
    <w:uiPriority w:val="0"/>
  </w:style>
  <w:style w:type="character" w:styleId="7">
    <w:name w:val="HTML Definition"/>
    <w:basedOn w:val="4"/>
    <w:uiPriority w:val="0"/>
  </w:style>
  <w:style w:type="character" w:styleId="8">
    <w:name w:val="HTML Acronym"/>
    <w:basedOn w:val="4"/>
    <w:uiPriority w:val="0"/>
    <w:rPr>
      <w:bdr w:val="none" w:color="auto" w:sz="0" w:space="0"/>
    </w:rPr>
  </w:style>
  <w:style w:type="character" w:styleId="9">
    <w:name w:val="HTML Variable"/>
    <w:basedOn w:val="4"/>
    <w:uiPriority w:val="0"/>
  </w:style>
  <w:style w:type="character" w:styleId="10">
    <w:name w:val="Hyperlink"/>
    <w:basedOn w:val="4"/>
    <w:uiPriority w:val="0"/>
    <w:rPr>
      <w:color w:val="333333"/>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character" w:customStyle="1" w:styleId="13">
    <w:name w:val="layui-this"/>
    <w:basedOn w:val="4"/>
    <w:uiPriority w:val="0"/>
    <w:rPr>
      <w:bdr w:val="single" w:color="EEEEEE" w:sz="6" w:space="0"/>
      <w:shd w:val="clear" w:fill="FFFFFF"/>
    </w:rPr>
  </w:style>
  <w:style w:type="character" w:customStyle="1" w:styleId="14">
    <w:name w:val="first-child"/>
    <w:basedOn w:val="4"/>
    <w:uiPriority w:val="0"/>
    <w:rPr>
      <w:bdr w:val="none" w:color="auto" w:sz="0" w:space="0"/>
    </w:rPr>
  </w:style>
  <w:style w:type="character" w:customStyle="1" w:styleId="15">
    <w:name w:val="hover26"/>
    <w:basedOn w:val="4"/>
    <w:uiPriority w:val="0"/>
    <w:rPr>
      <w:color w:val="1258AD"/>
      <w:u w:val="none"/>
      <w:bdr w:val="single" w:color="198F21" w:sz="6" w:space="0"/>
    </w:rPr>
  </w:style>
  <w:style w:type="character" w:customStyle="1" w:styleId="16">
    <w:name w:val="hover"/>
    <w:basedOn w:val="4"/>
    <w:uiPriority w:val="0"/>
    <w:rPr>
      <w:color w:val="1258AD"/>
      <w:u w:val="none"/>
      <w:bdr w:val="single" w:color="198F21" w:sz="6" w:space="0"/>
    </w:rPr>
  </w:style>
  <w:style w:type="character" w:customStyle="1" w:styleId="17">
    <w:name w:val="hover25"/>
    <w:basedOn w:val="4"/>
    <w:uiPriority w:val="0"/>
    <w:rPr>
      <w:color w:val="1258AD"/>
      <w:u w:val="none"/>
      <w:bdr w:val="single" w:color="198F21"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2020-06-29T07:41:00Z</dcterms:created>
  <dc:creator>芽</dc:creator>
  <cp:lastModifiedBy>芽</cp:lastModifiedBy>
  <dcterms:modified xsi:type="dcterms:W3CDTF">2020-06-29T07:57:34Z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