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ascii="Arial" w:hAnsi="Arial" w:eastAsia="Arial" w:cs="Arial"/>
          <w:b w:val="0"/>
          <w:i w:val="0"/>
          <w:caps w:val="0"/>
          <w:color w:val="333333"/>
          <w:spacing w:val="0"/>
          <w:sz w:val="24"/>
          <w:szCs w:val="24"/>
        </w:rPr>
      </w:pPr>
      <w:r>
        <w:rPr>
          <w:rFonts w:hint="default" w:ascii="Arial" w:hAnsi="Arial" w:eastAsia="Arial" w:cs="Arial"/>
          <w:b w:val="0"/>
          <w:i w:val="0"/>
          <w:caps w:val="0"/>
          <w:color w:val="333333"/>
          <w:spacing w:val="0"/>
          <w:sz w:val="24"/>
          <w:szCs w:val="24"/>
          <w:bdr w:val="none" w:color="auto" w:sz="0" w:space="0"/>
          <w:shd w:val="clear" w:fill="FFFFFF"/>
        </w:rPr>
        <w:t>国家物价局财政部关于发布中央管理的教育系统行政事业性收费项目及标准的通知</w:t>
      </w:r>
      <w:r>
        <w:rPr>
          <w:rFonts w:hint="default" w:ascii="Arial" w:hAnsi="Arial" w:eastAsia="Arial" w:cs="Arial"/>
          <w:b w:val="0"/>
          <w:i w:val="0"/>
          <w:caps w:val="0"/>
          <w:color w:val="333333"/>
          <w:spacing w:val="0"/>
          <w:sz w:val="24"/>
          <w:szCs w:val="24"/>
          <w:bdr w:val="none" w:color="auto" w:sz="0" w:space="0"/>
          <w:shd w:val="clear" w:fill="FFFFFF"/>
        </w:rPr>
        <w:br w:type="textWrapping"/>
      </w:r>
      <w:r>
        <w:rPr>
          <w:rFonts w:hint="default" w:ascii="Arial" w:hAnsi="Arial" w:eastAsia="Arial" w:cs="Arial"/>
          <w:b w:val="0"/>
          <w:i w:val="0"/>
          <w:caps w:val="0"/>
          <w:color w:val="333333"/>
          <w:spacing w:val="0"/>
          <w:sz w:val="24"/>
          <w:szCs w:val="24"/>
          <w:bdr w:val="none" w:color="auto" w:sz="0" w:space="0"/>
          <w:shd w:val="clear" w:fill="FFFFFF"/>
        </w:rPr>
        <w:t>价费字〔1992〕367号</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default" w:ascii="Arial" w:hAnsi="Arial" w:eastAsia="Arial" w:cs="Arial"/>
          <w:b w:val="0"/>
          <w:i w:val="0"/>
          <w:caps w:val="0"/>
          <w:color w:val="333333"/>
          <w:spacing w:val="0"/>
          <w:sz w:val="24"/>
          <w:szCs w:val="24"/>
        </w:rPr>
      </w:pPr>
      <w:r>
        <w:rPr>
          <w:rFonts w:hint="default" w:ascii="Arial" w:hAnsi="Arial" w:eastAsia="Arial" w:cs="Arial"/>
          <w:b w:val="0"/>
          <w:i w:val="0"/>
          <w:caps w:val="0"/>
          <w:color w:val="333333"/>
          <w:spacing w:val="0"/>
          <w:sz w:val="24"/>
          <w:szCs w:val="24"/>
          <w:bdr w:val="none" w:color="auto" w:sz="0" w:space="0"/>
          <w:shd w:val="clear" w:fill="FFFFFF"/>
        </w:rPr>
        <w:t>国家教委：</w:t>
      </w:r>
      <w:r>
        <w:rPr>
          <w:rFonts w:hint="default" w:ascii="Arial" w:hAnsi="Arial" w:eastAsia="Arial" w:cs="Arial"/>
          <w:b w:val="0"/>
          <w:i w:val="0"/>
          <w:caps w:val="0"/>
          <w:color w:val="333333"/>
          <w:spacing w:val="0"/>
          <w:sz w:val="24"/>
          <w:szCs w:val="24"/>
          <w:bdr w:val="none" w:color="auto" w:sz="0" w:space="0"/>
          <w:shd w:val="clear" w:fill="FFFFFF"/>
        </w:rPr>
        <w:br w:type="textWrapping"/>
      </w:r>
      <w:r>
        <w:rPr>
          <w:rFonts w:hint="default" w:ascii="Arial" w:hAnsi="Arial" w:eastAsia="Arial" w:cs="Arial"/>
          <w:b w:val="0"/>
          <w:i w:val="0"/>
          <w:caps w:val="0"/>
          <w:color w:val="333333"/>
          <w:spacing w:val="0"/>
          <w:sz w:val="24"/>
          <w:szCs w:val="24"/>
          <w:bdr w:val="none" w:color="auto" w:sz="0" w:space="0"/>
          <w:shd w:val="clear" w:fill="FFFFFF"/>
        </w:rPr>
        <w:t>根据中发〔1990〕16号《中共中央国务院关于坚决制止乱收费、乱罚款和各种摊派的决定》的精神，对中央管理的教育系统的行政事业性收费进行了重新审定，经全国治理“三乱”领导小组同意，现将有关规定通知如下：</w:t>
      </w:r>
      <w:r>
        <w:rPr>
          <w:rFonts w:hint="default" w:ascii="Arial" w:hAnsi="Arial" w:eastAsia="Arial" w:cs="Arial"/>
          <w:b w:val="0"/>
          <w:i w:val="0"/>
          <w:caps w:val="0"/>
          <w:color w:val="333333"/>
          <w:spacing w:val="0"/>
          <w:sz w:val="24"/>
          <w:szCs w:val="24"/>
          <w:bdr w:val="none" w:color="auto" w:sz="0" w:space="0"/>
          <w:shd w:val="clear" w:fill="FFFFFF"/>
        </w:rPr>
        <w:br w:type="textWrapping"/>
      </w:r>
      <w:r>
        <w:rPr>
          <w:rFonts w:hint="default" w:ascii="Arial" w:hAnsi="Arial" w:eastAsia="Arial" w:cs="Arial"/>
          <w:b w:val="0"/>
          <w:i w:val="0"/>
          <w:caps w:val="0"/>
          <w:color w:val="333333"/>
          <w:spacing w:val="0"/>
          <w:sz w:val="24"/>
          <w:szCs w:val="24"/>
          <w:bdr w:val="none" w:color="auto" w:sz="0" w:space="0"/>
          <w:shd w:val="clear" w:fill="FFFFFF"/>
        </w:rPr>
        <w:t>一、普通高等学校学杂费、住宿费、委托培养费，函授、夜大学及短训班培训费等收费标准，以及高考（含成人高考）报名考务费，大学英语四、六级报名考务费，研究生报名考务费等收费标准，均按国家教委、财政部、国家物价局联合颁发的教财〔1992〕42号文执行，并报国家教委、财政部、国家物价局备案。</w:t>
      </w:r>
      <w:r>
        <w:rPr>
          <w:rFonts w:hint="default" w:ascii="Arial" w:hAnsi="Arial" w:eastAsia="Arial" w:cs="Arial"/>
          <w:b w:val="0"/>
          <w:i w:val="0"/>
          <w:caps w:val="0"/>
          <w:color w:val="333333"/>
          <w:spacing w:val="0"/>
          <w:sz w:val="24"/>
          <w:szCs w:val="24"/>
          <w:bdr w:val="none" w:color="auto" w:sz="0" w:space="0"/>
          <w:shd w:val="clear" w:fill="FFFFFF"/>
        </w:rPr>
        <w:br w:type="textWrapping"/>
      </w:r>
      <w:r>
        <w:rPr>
          <w:rFonts w:hint="default" w:ascii="Arial" w:hAnsi="Arial" w:eastAsia="Arial" w:cs="Arial"/>
          <w:b w:val="0"/>
          <w:i w:val="0"/>
          <w:caps w:val="0"/>
          <w:color w:val="333333"/>
          <w:spacing w:val="0"/>
          <w:sz w:val="24"/>
          <w:szCs w:val="24"/>
          <w:bdr w:val="none" w:color="auto" w:sz="0" w:space="0"/>
          <w:shd w:val="clear" w:fill="FFFFFF"/>
        </w:rPr>
        <w:t>二、国家教委考试中心提取部分考试费</w:t>
      </w:r>
      <w:r>
        <w:rPr>
          <w:rFonts w:hint="default" w:ascii="Arial" w:hAnsi="Arial" w:eastAsia="Arial" w:cs="Arial"/>
          <w:b w:val="0"/>
          <w:i w:val="0"/>
          <w:caps w:val="0"/>
          <w:color w:val="333333"/>
          <w:spacing w:val="0"/>
          <w:sz w:val="24"/>
          <w:szCs w:val="24"/>
          <w:bdr w:val="none" w:color="auto" w:sz="0" w:space="0"/>
          <w:shd w:val="clear" w:fill="FFFFFF"/>
        </w:rPr>
        <w:br w:type="textWrapping"/>
      </w:r>
      <w:r>
        <w:rPr>
          <w:rFonts w:hint="default" w:ascii="Arial" w:hAnsi="Arial" w:eastAsia="Arial" w:cs="Arial"/>
          <w:b w:val="0"/>
          <w:i w:val="0"/>
          <w:caps w:val="0"/>
          <w:color w:val="333333"/>
          <w:spacing w:val="0"/>
          <w:sz w:val="24"/>
          <w:szCs w:val="24"/>
          <w:bdr w:val="none" w:color="auto" w:sz="0" w:space="0"/>
          <w:shd w:val="clear" w:fill="FFFFFF"/>
        </w:rPr>
        <w:t>1，对参加全国普通高校招生统一考试考生缴纳的报名考务费，按每一考生6角的标准规取。</w:t>
      </w:r>
      <w:r>
        <w:rPr>
          <w:rFonts w:hint="default" w:ascii="Arial" w:hAnsi="Arial" w:eastAsia="Arial" w:cs="Arial"/>
          <w:b w:val="0"/>
          <w:i w:val="0"/>
          <w:caps w:val="0"/>
          <w:color w:val="333333"/>
          <w:spacing w:val="0"/>
          <w:sz w:val="24"/>
          <w:szCs w:val="24"/>
          <w:bdr w:val="none" w:color="auto" w:sz="0" w:space="0"/>
          <w:shd w:val="clear" w:fill="FFFFFF"/>
        </w:rPr>
        <w:br w:type="textWrapping"/>
      </w:r>
      <w:r>
        <w:rPr>
          <w:rFonts w:hint="default" w:ascii="Arial" w:hAnsi="Arial" w:eastAsia="Arial" w:cs="Arial"/>
          <w:b w:val="0"/>
          <w:i w:val="0"/>
          <w:caps w:val="0"/>
          <w:color w:val="333333"/>
          <w:spacing w:val="0"/>
          <w:sz w:val="24"/>
          <w:szCs w:val="24"/>
          <w:bdr w:val="none" w:color="auto" w:sz="0" w:space="0"/>
          <w:shd w:val="clear" w:fill="FFFFFF"/>
        </w:rPr>
        <w:t>2，对参加各类成入高校招生统一考试考生缴纳的报名考务费，按每一考生1元的标准提取。</w:t>
      </w:r>
      <w:r>
        <w:rPr>
          <w:rFonts w:hint="default" w:ascii="Arial" w:hAnsi="Arial" w:eastAsia="Arial" w:cs="Arial"/>
          <w:b w:val="0"/>
          <w:i w:val="0"/>
          <w:caps w:val="0"/>
          <w:color w:val="333333"/>
          <w:spacing w:val="0"/>
          <w:sz w:val="24"/>
          <w:szCs w:val="24"/>
          <w:bdr w:val="none" w:color="auto" w:sz="0" w:space="0"/>
          <w:shd w:val="clear" w:fill="FFFFFF"/>
        </w:rPr>
        <w:br w:type="textWrapping"/>
      </w:r>
      <w:r>
        <w:rPr>
          <w:rFonts w:hint="default" w:ascii="Arial" w:hAnsi="Arial" w:eastAsia="Arial" w:cs="Arial"/>
          <w:b w:val="0"/>
          <w:i w:val="0"/>
          <w:caps w:val="0"/>
          <w:color w:val="333333"/>
          <w:spacing w:val="0"/>
          <w:sz w:val="24"/>
          <w:szCs w:val="24"/>
          <w:bdr w:val="none" w:color="auto" w:sz="0" w:space="0"/>
          <w:shd w:val="clear" w:fill="FFFFFF"/>
        </w:rPr>
        <w:t>3，对参加全国中学教师《专业合格证书》文化专业知识考试考生缴纳的报名考务费，按每人次１元的标准提取。</w:t>
      </w:r>
      <w:r>
        <w:rPr>
          <w:rFonts w:hint="default" w:ascii="Arial" w:hAnsi="Arial" w:eastAsia="Arial" w:cs="Arial"/>
          <w:b w:val="0"/>
          <w:i w:val="0"/>
          <w:caps w:val="0"/>
          <w:color w:val="333333"/>
          <w:spacing w:val="0"/>
          <w:sz w:val="24"/>
          <w:szCs w:val="24"/>
          <w:bdr w:val="none" w:color="auto" w:sz="0" w:space="0"/>
          <w:shd w:val="clear" w:fill="FFFFFF"/>
        </w:rPr>
        <w:br w:type="textWrapping"/>
      </w:r>
      <w:r>
        <w:rPr>
          <w:rFonts w:hint="default" w:ascii="Arial" w:hAnsi="Arial" w:eastAsia="Arial" w:cs="Arial"/>
          <w:b w:val="0"/>
          <w:i w:val="0"/>
          <w:caps w:val="0"/>
          <w:color w:val="333333"/>
          <w:spacing w:val="0"/>
          <w:sz w:val="24"/>
          <w:szCs w:val="24"/>
          <w:bdr w:val="none" w:color="auto" w:sz="0" w:space="0"/>
          <w:shd w:val="clear" w:fill="FFFFFF"/>
        </w:rPr>
        <w:t>4．对参加全国研究生入学考试及第二学位入学考试的考生缴纳的报名考务费，按每人次2.5元标准提取。</w:t>
      </w:r>
      <w:r>
        <w:rPr>
          <w:rFonts w:hint="default" w:ascii="Arial" w:hAnsi="Arial" w:eastAsia="Arial" w:cs="Arial"/>
          <w:b w:val="0"/>
          <w:i w:val="0"/>
          <w:caps w:val="0"/>
          <w:color w:val="333333"/>
          <w:spacing w:val="0"/>
          <w:sz w:val="24"/>
          <w:szCs w:val="24"/>
          <w:bdr w:val="none" w:color="auto" w:sz="0" w:space="0"/>
          <w:shd w:val="clear" w:fill="FFFFFF"/>
        </w:rPr>
        <w:br w:type="textWrapping"/>
      </w:r>
      <w:r>
        <w:rPr>
          <w:rFonts w:hint="default" w:ascii="Arial" w:hAnsi="Arial" w:eastAsia="Arial" w:cs="Arial"/>
          <w:b w:val="0"/>
          <w:i w:val="0"/>
          <w:caps w:val="0"/>
          <w:color w:val="333333"/>
          <w:spacing w:val="0"/>
          <w:sz w:val="24"/>
          <w:szCs w:val="24"/>
          <w:bdr w:val="none" w:color="auto" w:sz="0" w:space="0"/>
          <w:shd w:val="clear" w:fill="FFFFFF"/>
        </w:rPr>
        <w:t>5．国家教委考试中心每年举办两次的全国性出国留学人员外语水平考试（简称EPT），语种有英、俄、德、法、日等，包括笔试和听力，报名考务费标准按每考生40元收取。对全国几大考点收取的报名考务费的提留比例，由国家教委考试中心与考点协商议定，并报国家物价局、财政部备案。</w:t>
      </w:r>
      <w:r>
        <w:rPr>
          <w:rFonts w:hint="default" w:ascii="Arial" w:hAnsi="Arial" w:eastAsia="Arial" w:cs="Arial"/>
          <w:b w:val="0"/>
          <w:i w:val="0"/>
          <w:caps w:val="0"/>
          <w:color w:val="333333"/>
          <w:spacing w:val="0"/>
          <w:sz w:val="24"/>
          <w:szCs w:val="24"/>
          <w:bdr w:val="none" w:color="auto" w:sz="0" w:space="0"/>
          <w:shd w:val="clear" w:fill="FFFFFF"/>
        </w:rPr>
        <w:br w:type="textWrapping"/>
      </w:r>
      <w:r>
        <w:rPr>
          <w:rFonts w:hint="default" w:ascii="Arial" w:hAnsi="Arial" w:eastAsia="Arial" w:cs="Arial"/>
          <w:b w:val="0"/>
          <w:i w:val="0"/>
          <w:caps w:val="0"/>
          <w:color w:val="333333"/>
          <w:spacing w:val="0"/>
          <w:sz w:val="24"/>
          <w:szCs w:val="24"/>
          <w:bdr w:val="none" w:color="auto" w:sz="0" w:space="0"/>
          <w:shd w:val="clear" w:fill="FFFFFF"/>
        </w:rPr>
        <w:t>三、国家教委出国留学人员服务中心的收费项目和标准</w:t>
      </w:r>
      <w:r>
        <w:rPr>
          <w:rFonts w:hint="default" w:ascii="Arial" w:hAnsi="Arial" w:eastAsia="Arial" w:cs="Arial"/>
          <w:b w:val="0"/>
          <w:i w:val="0"/>
          <w:caps w:val="0"/>
          <w:color w:val="333333"/>
          <w:spacing w:val="0"/>
          <w:sz w:val="24"/>
          <w:szCs w:val="24"/>
          <w:bdr w:val="none" w:color="auto" w:sz="0" w:space="0"/>
          <w:shd w:val="clear" w:fill="FFFFFF"/>
        </w:rPr>
        <w:br w:type="textWrapping"/>
      </w:r>
      <w:r>
        <w:rPr>
          <w:rFonts w:hint="default" w:ascii="Arial" w:hAnsi="Arial" w:eastAsia="Arial" w:cs="Arial"/>
          <w:b w:val="0"/>
          <w:i w:val="0"/>
          <w:caps w:val="0"/>
          <w:color w:val="333333"/>
          <w:spacing w:val="0"/>
          <w:sz w:val="24"/>
          <w:szCs w:val="24"/>
          <w:bdr w:val="none" w:color="auto" w:sz="0" w:space="0"/>
          <w:shd w:val="clear" w:fill="FFFFFF"/>
        </w:rPr>
        <w:t>1．综合服务费（公杂费）按每人50元收取。</w:t>
      </w:r>
      <w:r>
        <w:rPr>
          <w:rFonts w:hint="default" w:ascii="Arial" w:hAnsi="Arial" w:eastAsia="Arial" w:cs="Arial"/>
          <w:b w:val="0"/>
          <w:i w:val="0"/>
          <w:caps w:val="0"/>
          <w:color w:val="333333"/>
          <w:spacing w:val="0"/>
          <w:sz w:val="24"/>
          <w:szCs w:val="24"/>
          <w:bdr w:val="none" w:color="auto" w:sz="0" w:space="0"/>
          <w:shd w:val="clear" w:fill="FFFFFF"/>
        </w:rPr>
        <w:br w:type="textWrapping"/>
      </w:r>
      <w:r>
        <w:rPr>
          <w:rFonts w:hint="default" w:ascii="Arial" w:hAnsi="Arial" w:eastAsia="Arial" w:cs="Arial"/>
          <w:b w:val="0"/>
          <w:i w:val="0"/>
          <w:caps w:val="0"/>
          <w:color w:val="333333"/>
          <w:spacing w:val="0"/>
          <w:sz w:val="24"/>
          <w:szCs w:val="24"/>
          <w:bdr w:val="none" w:color="auto" w:sz="0" w:space="0"/>
          <w:shd w:val="clear" w:fill="FFFFFF"/>
        </w:rPr>
        <w:t>2．服务中心代收费按有关部门的现行标准执行。</w:t>
      </w:r>
      <w:r>
        <w:rPr>
          <w:rFonts w:hint="default" w:ascii="Arial" w:hAnsi="Arial" w:eastAsia="Arial" w:cs="Arial"/>
          <w:b w:val="0"/>
          <w:i w:val="0"/>
          <w:caps w:val="0"/>
          <w:color w:val="333333"/>
          <w:spacing w:val="0"/>
          <w:sz w:val="24"/>
          <w:szCs w:val="24"/>
          <w:bdr w:val="none" w:color="auto" w:sz="0" w:space="0"/>
          <w:shd w:val="clear" w:fill="FFFFFF"/>
        </w:rPr>
        <w:br w:type="textWrapping"/>
      </w:r>
      <w:r>
        <w:rPr>
          <w:rFonts w:hint="default" w:ascii="Arial" w:hAnsi="Arial" w:eastAsia="Arial" w:cs="Arial"/>
          <w:b w:val="0"/>
          <w:i w:val="0"/>
          <w:caps w:val="0"/>
          <w:color w:val="333333"/>
          <w:spacing w:val="0"/>
          <w:sz w:val="24"/>
          <w:szCs w:val="24"/>
          <w:bdr w:val="none" w:color="auto" w:sz="0" w:space="0"/>
          <w:shd w:val="clear" w:fill="FFFFFF"/>
        </w:rPr>
        <w:t>3．加急费、咨询费，住宿费按北京市物价局有关规定执行。</w:t>
      </w:r>
      <w:r>
        <w:rPr>
          <w:rFonts w:hint="default" w:ascii="Arial" w:hAnsi="Arial" w:eastAsia="Arial" w:cs="Arial"/>
          <w:b w:val="0"/>
          <w:i w:val="0"/>
          <w:caps w:val="0"/>
          <w:color w:val="333333"/>
          <w:spacing w:val="0"/>
          <w:sz w:val="24"/>
          <w:szCs w:val="24"/>
          <w:bdr w:val="none" w:color="auto" w:sz="0" w:space="0"/>
          <w:shd w:val="clear" w:fill="FFFFFF"/>
        </w:rPr>
        <w:br w:type="textWrapping"/>
      </w:r>
      <w:r>
        <w:rPr>
          <w:rFonts w:hint="default" w:ascii="Arial" w:hAnsi="Arial" w:eastAsia="Arial" w:cs="Arial"/>
          <w:b w:val="0"/>
          <w:i w:val="0"/>
          <w:caps w:val="0"/>
          <w:color w:val="333333"/>
          <w:spacing w:val="0"/>
          <w:sz w:val="24"/>
          <w:szCs w:val="24"/>
          <w:bdr w:val="none" w:color="auto" w:sz="0" w:space="0"/>
          <w:shd w:val="clear" w:fill="FFFFFF"/>
        </w:rPr>
        <w:t>四、认证费</w:t>
      </w:r>
      <w:r>
        <w:rPr>
          <w:rFonts w:hint="default" w:ascii="Arial" w:hAnsi="Arial" w:eastAsia="Arial" w:cs="Arial"/>
          <w:b w:val="0"/>
          <w:i w:val="0"/>
          <w:caps w:val="0"/>
          <w:color w:val="333333"/>
          <w:spacing w:val="0"/>
          <w:sz w:val="24"/>
          <w:szCs w:val="24"/>
          <w:bdr w:val="none" w:color="auto" w:sz="0" w:space="0"/>
          <w:shd w:val="clear" w:fill="FFFFFF"/>
        </w:rPr>
        <w:br w:type="textWrapping"/>
      </w:r>
      <w:r>
        <w:rPr>
          <w:rFonts w:hint="default" w:ascii="Arial" w:hAnsi="Arial" w:eastAsia="Arial" w:cs="Arial"/>
          <w:b w:val="0"/>
          <w:i w:val="0"/>
          <w:caps w:val="0"/>
          <w:color w:val="333333"/>
          <w:spacing w:val="0"/>
          <w:sz w:val="24"/>
          <w:szCs w:val="24"/>
          <w:bdr w:val="none" w:color="auto" w:sz="0" w:space="0"/>
          <w:shd w:val="clear" w:fill="FFFFFF"/>
        </w:rPr>
        <w:t>国家教委有关机构办理国家公派的出国留学人员和教师的学历、文凭等材料的认证，收取认证费每份15元。</w:t>
      </w:r>
      <w:r>
        <w:rPr>
          <w:rFonts w:hint="default" w:ascii="Arial" w:hAnsi="Arial" w:eastAsia="Arial" w:cs="Arial"/>
          <w:b w:val="0"/>
          <w:i w:val="0"/>
          <w:caps w:val="0"/>
          <w:color w:val="333333"/>
          <w:spacing w:val="0"/>
          <w:sz w:val="24"/>
          <w:szCs w:val="24"/>
          <w:bdr w:val="none" w:color="auto" w:sz="0" w:space="0"/>
          <w:shd w:val="clear" w:fill="FFFFFF"/>
        </w:rPr>
        <w:br w:type="textWrapping"/>
      </w:r>
      <w:r>
        <w:rPr>
          <w:rFonts w:hint="default" w:ascii="Arial" w:hAnsi="Arial" w:eastAsia="Arial" w:cs="Arial"/>
          <w:b w:val="0"/>
          <w:i w:val="0"/>
          <w:caps w:val="0"/>
          <w:color w:val="333333"/>
          <w:spacing w:val="0"/>
          <w:sz w:val="24"/>
          <w:szCs w:val="24"/>
          <w:bdr w:val="none" w:color="auto" w:sz="0" w:space="0"/>
          <w:shd w:val="clear" w:fill="FFFFFF"/>
        </w:rPr>
        <w:t>五、收费单位要建立健全各项收费管理制度，执行国家有关财务管理办法，按照国家规定的范围和用途使用，不得挪作他用。</w:t>
      </w:r>
      <w:r>
        <w:rPr>
          <w:rFonts w:hint="default" w:ascii="Arial" w:hAnsi="Arial" w:eastAsia="Arial" w:cs="Arial"/>
          <w:b w:val="0"/>
          <w:i w:val="0"/>
          <w:caps w:val="0"/>
          <w:color w:val="333333"/>
          <w:spacing w:val="0"/>
          <w:sz w:val="24"/>
          <w:szCs w:val="24"/>
          <w:bdr w:val="none" w:color="auto" w:sz="0" w:space="0"/>
          <w:shd w:val="clear" w:fill="FFFFFF"/>
        </w:rPr>
        <w:br w:type="textWrapping"/>
      </w:r>
      <w:r>
        <w:rPr>
          <w:rFonts w:hint="default" w:ascii="Arial" w:hAnsi="Arial" w:eastAsia="Arial" w:cs="Arial"/>
          <w:b w:val="0"/>
          <w:i w:val="0"/>
          <w:caps w:val="0"/>
          <w:color w:val="333333"/>
          <w:spacing w:val="0"/>
          <w:sz w:val="24"/>
          <w:szCs w:val="24"/>
          <w:bdr w:val="none" w:color="auto" w:sz="0" w:space="0"/>
          <w:shd w:val="clear" w:fill="FFFFFF"/>
        </w:rPr>
        <w:t>六、收费单位应按规定到指定的物价部门办理收费许可证，使用财政部门统一制定的收费票据。</w:t>
      </w:r>
      <w:r>
        <w:rPr>
          <w:rFonts w:hint="default" w:ascii="Arial" w:hAnsi="Arial" w:eastAsia="Arial" w:cs="Arial"/>
          <w:b w:val="0"/>
          <w:i w:val="0"/>
          <w:caps w:val="0"/>
          <w:color w:val="333333"/>
          <w:spacing w:val="0"/>
          <w:sz w:val="24"/>
          <w:szCs w:val="24"/>
          <w:bdr w:val="none" w:color="auto" w:sz="0" w:space="0"/>
          <w:shd w:val="clear" w:fill="FFFFFF"/>
        </w:rPr>
        <w:br w:type="textWrapping"/>
      </w:r>
      <w:r>
        <w:rPr>
          <w:rFonts w:hint="default" w:ascii="Arial" w:hAnsi="Arial" w:eastAsia="Arial" w:cs="Arial"/>
          <w:b w:val="0"/>
          <w:i w:val="0"/>
          <w:caps w:val="0"/>
          <w:color w:val="333333"/>
          <w:spacing w:val="0"/>
          <w:sz w:val="24"/>
          <w:szCs w:val="24"/>
          <w:bdr w:val="none" w:color="auto" w:sz="0" w:space="0"/>
          <w:shd w:val="clear" w:fill="FFFFFF"/>
        </w:rPr>
        <w:t>本通知自文到之日起执行。</w:t>
      </w:r>
      <w:r>
        <w:rPr>
          <w:rFonts w:hint="default" w:ascii="Arial" w:hAnsi="Arial" w:eastAsia="Arial" w:cs="Arial"/>
          <w:b w:val="0"/>
          <w:i w:val="0"/>
          <w:caps w:val="0"/>
          <w:color w:val="333333"/>
          <w:spacing w:val="0"/>
          <w:sz w:val="24"/>
          <w:szCs w:val="24"/>
          <w:bdr w:val="none" w:color="auto" w:sz="0" w:space="0"/>
          <w:shd w:val="clear" w:fill="FFFFFF"/>
        </w:rPr>
        <w:br w:type="textWrapping"/>
      </w:r>
      <w:r>
        <w:rPr>
          <w:rFonts w:hint="default" w:ascii="Arial" w:hAnsi="Arial" w:eastAsia="Arial" w:cs="Arial"/>
          <w:b w:val="0"/>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default" w:ascii="Arial" w:hAnsi="Arial" w:eastAsia="Arial" w:cs="Arial"/>
          <w:b w:val="0"/>
          <w:i w:val="0"/>
          <w:caps w:val="0"/>
          <w:color w:val="333333"/>
          <w:spacing w:val="0"/>
          <w:sz w:val="24"/>
          <w:szCs w:val="24"/>
        </w:rPr>
      </w:pPr>
      <w:r>
        <w:rPr>
          <w:rFonts w:hint="default" w:ascii="Arial" w:hAnsi="Arial" w:eastAsia="Arial" w:cs="Arial"/>
          <w:b w:val="0"/>
          <w:i w:val="0"/>
          <w:caps w:val="0"/>
          <w:color w:val="333333"/>
          <w:spacing w:val="0"/>
          <w:sz w:val="24"/>
          <w:szCs w:val="24"/>
          <w:bdr w:val="none" w:color="auto" w:sz="0" w:space="0"/>
          <w:shd w:val="clear" w:fill="FFFFFF"/>
        </w:rPr>
        <w:t>国家物价局</w:t>
      </w:r>
      <w:r>
        <w:rPr>
          <w:rFonts w:hint="default" w:ascii="Arial" w:hAnsi="Arial" w:eastAsia="Arial" w:cs="Arial"/>
          <w:b w:val="0"/>
          <w:i w:val="0"/>
          <w:caps w:val="0"/>
          <w:color w:val="333333"/>
          <w:spacing w:val="0"/>
          <w:sz w:val="24"/>
          <w:szCs w:val="24"/>
          <w:bdr w:val="none" w:color="auto" w:sz="0" w:space="0"/>
          <w:shd w:val="clear" w:fill="FFFFFF"/>
        </w:rPr>
        <w:br w:type="textWrapping"/>
      </w:r>
      <w:r>
        <w:rPr>
          <w:rFonts w:hint="default" w:ascii="Arial" w:hAnsi="Arial" w:eastAsia="Arial" w:cs="Arial"/>
          <w:b w:val="0"/>
          <w:i w:val="0"/>
          <w:caps w:val="0"/>
          <w:color w:val="333333"/>
          <w:spacing w:val="0"/>
          <w:sz w:val="24"/>
          <w:szCs w:val="24"/>
          <w:bdr w:val="none" w:color="auto" w:sz="0" w:space="0"/>
          <w:shd w:val="clear" w:fill="FFFFFF"/>
        </w:rPr>
        <w:t>财政部</w:t>
      </w:r>
      <w:r>
        <w:rPr>
          <w:rFonts w:hint="default" w:ascii="Arial" w:hAnsi="Arial" w:eastAsia="Arial" w:cs="Arial"/>
          <w:b w:val="0"/>
          <w:i w:val="0"/>
          <w:caps w:val="0"/>
          <w:color w:val="333333"/>
          <w:spacing w:val="0"/>
          <w:sz w:val="24"/>
          <w:szCs w:val="24"/>
          <w:bdr w:val="none" w:color="auto" w:sz="0" w:space="0"/>
          <w:shd w:val="clear" w:fill="FFFFFF"/>
        </w:rPr>
        <w:br w:type="textWrapping"/>
      </w:r>
      <w:r>
        <w:rPr>
          <w:rFonts w:hint="default" w:ascii="Arial" w:hAnsi="Arial" w:eastAsia="Arial" w:cs="Arial"/>
          <w:b w:val="0"/>
          <w:i w:val="0"/>
          <w:caps w:val="0"/>
          <w:color w:val="333333"/>
          <w:spacing w:val="0"/>
          <w:sz w:val="24"/>
          <w:szCs w:val="24"/>
          <w:bdr w:val="none" w:color="auto" w:sz="0" w:space="0"/>
          <w:shd w:val="clear" w:fill="FFFFFF"/>
        </w:rPr>
        <w:t>1992年7月14日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5916FB"/>
    <w:rsid w:val="23591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2022-11-25T09:23:00Z</dcterms:created>
  <dc:creator>Administrator</dc:creator>
  <cp:lastModifiedBy>Administrator</cp:lastModifiedBy>
  <dcterms:modified xsi:type="dcterms:W3CDTF">2022-11-25T09:24:02Z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