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方正小标宋简体" w:eastAsia="方正小标宋简体"/>
          <w:b/>
          <w:bCs/>
          <w:sz w:val="44"/>
          <w:szCs w:val="44"/>
        </w:rPr>
      </w:pPr>
      <w:r>
        <w:rPr>
          <w:rFonts w:ascii="方正小标宋简体" w:eastAsia="方正小标宋简体"/>
          <w:b/>
          <w:bCs/>
          <w:sz w:val="44"/>
          <w:szCs w:val="44"/>
        </w:rPr>
        <w:t>曲阜市人民政府办公室</w:t>
      </w:r>
    </w:p>
    <w:p>
      <w:pPr>
        <w:spacing w:line="600" w:lineRule="exact"/>
        <w:jc w:val="center"/>
        <w:textAlignment w:val="baseline"/>
        <w:rPr>
          <w:rFonts w:hint="eastAsia" w:ascii="方正小标宋简体" w:eastAsia="方正小标宋简体"/>
          <w:b/>
          <w:bCs/>
          <w:sz w:val="44"/>
          <w:szCs w:val="44"/>
        </w:rPr>
      </w:pPr>
      <w:bookmarkStart w:id="0" w:name="_GoBack"/>
      <w:r>
        <w:rPr>
          <w:rFonts w:ascii="方正小标宋简体" w:eastAsia="方正小标宋简体"/>
          <w:b/>
          <w:bCs/>
          <w:sz w:val="44"/>
          <w:szCs w:val="44"/>
        </w:rPr>
        <w:t>关于印发《</w:t>
      </w:r>
      <w:r>
        <w:rPr>
          <w:rFonts w:hint="eastAsia" w:ascii="方正小标宋简体" w:eastAsia="方正小标宋简体"/>
          <w:b/>
          <w:bCs/>
          <w:sz w:val="44"/>
          <w:szCs w:val="44"/>
        </w:rPr>
        <w:t>曲阜市农村公路路长制工作</w:t>
      </w:r>
    </w:p>
    <w:bookmarkEnd w:id="0"/>
    <w:p>
      <w:pPr>
        <w:spacing w:line="600" w:lineRule="exact"/>
        <w:jc w:val="center"/>
        <w:textAlignment w:val="baseline"/>
        <w:rPr>
          <w:rFonts w:ascii="方正小标宋简体" w:eastAsia="方正小标宋简体"/>
          <w:b/>
          <w:bCs/>
          <w:sz w:val="44"/>
          <w:szCs w:val="44"/>
        </w:rPr>
      </w:pPr>
      <w:r>
        <w:rPr>
          <w:rFonts w:hint="eastAsia" w:ascii="方正小标宋简体" w:eastAsia="方正小标宋简体"/>
          <w:b/>
          <w:bCs/>
          <w:sz w:val="44"/>
          <w:szCs w:val="44"/>
        </w:rPr>
        <w:t>实施方案</w:t>
      </w:r>
      <w:r>
        <w:rPr>
          <w:rFonts w:ascii="方正小标宋简体" w:eastAsia="方正小标宋简体"/>
          <w:b/>
          <w:bCs/>
          <w:sz w:val="44"/>
          <w:szCs w:val="44"/>
        </w:rPr>
        <w:t>》的通知</w:t>
      </w:r>
    </w:p>
    <w:p>
      <w:pPr>
        <w:spacing w:line="600" w:lineRule="exact"/>
        <w:jc w:val="center"/>
        <w:textAlignment w:val="baseline"/>
        <w:rPr>
          <w:rFonts w:hint="eastAsia" w:eastAsia="方正楷体简体"/>
          <w:b/>
          <w:sz w:val="32"/>
          <w:szCs w:val="32"/>
        </w:rPr>
      </w:pPr>
      <w:r>
        <w:rPr>
          <w:rFonts w:eastAsia="方正楷体简体"/>
          <w:b/>
          <w:sz w:val="32"/>
          <w:szCs w:val="32"/>
        </w:rPr>
        <w:t>曲政</w:t>
      </w:r>
      <w:r>
        <w:rPr>
          <w:rFonts w:hint="eastAsia" w:eastAsia="方正楷体简体"/>
          <w:b/>
          <w:sz w:val="32"/>
          <w:szCs w:val="32"/>
        </w:rPr>
        <w:t>办字</w:t>
      </w:r>
      <w:r>
        <w:rPr>
          <w:rFonts w:eastAsia="方正楷体简体"/>
          <w:b/>
          <w:sz w:val="32"/>
          <w:szCs w:val="32"/>
        </w:rPr>
        <w:t>〔2021〕</w:t>
      </w:r>
      <w:r>
        <w:rPr>
          <w:rFonts w:hint="eastAsia" w:eastAsia="方正楷体简体"/>
          <w:b/>
          <w:sz w:val="32"/>
          <w:szCs w:val="32"/>
        </w:rPr>
        <w:t>16</w:t>
      </w:r>
      <w:r>
        <w:rPr>
          <w:rFonts w:eastAsia="方正楷体简体"/>
          <w:b/>
          <w:sz w:val="32"/>
          <w:szCs w:val="32"/>
        </w:rPr>
        <w:t>号</w:t>
      </w:r>
    </w:p>
    <w:p>
      <w:pPr>
        <w:topLinePunct/>
        <w:spacing w:line="440" w:lineRule="exact"/>
        <w:ind w:firstLine="480" w:firstLineChars="200"/>
        <w:textAlignment w:val="baseline"/>
        <w:rPr>
          <w:b/>
          <w:bCs/>
          <w:sz w:val="24"/>
        </w:rPr>
      </w:pPr>
    </w:p>
    <w:p>
      <w:pPr>
        <w:topLinePunct/>
        <w:adjustRightInd w:val="0"/>
        <w:spacing w:line="440" w:lineRule="exact"/>
        <w:textAlignment w:val="baseline"/>
        <w:rPr>
          <w:b/>
          <w:bCs/>
          <w:sz w:val="24"/>
        </w:rPr>
      </w:pPr>
      <w:r>
        <w:rPr>
          <w:b/>
          <w:bCs/>
          <w:sz w:val="24"/>
        </w:rPr>
        <w:t>各镇人民政府、街道办事处，市政府有关部门：</w:t>
      </w:r>
    </w:p>
    <w:p>
      <w:pPr>
        <w:topLinePunct/>
        <w:adjustRightInd w:val="0"/>
        <w:spacing w:line="440" w:lineRule="exact"/>
        <w:ind w:firstLine="480" w:firstLineChars="200"/>
        <w:textAlignment w:val="baseline"/>
        <w:rPr>
          <w:b/>
          <w:bCs/>
          <w:sz w:val="24"/>
        </w:rPr>
      </w:pPr>
      <w:r>
        <w:rPr>
          <w:b/>
          <w:bCs/>
          <w:sz w:val="24"/>
        </w:rPr>
        <w:t>《</w:t>
      </w:r>
      <w:r>
        <w:rPr>
          <w:rFonts w:hint="eastAsia"/>
          <w:b/>
          <w:bCs/>
          <w:sz w:val="24"/>
        </w:rPr>
        <w:t>曲阜市农村公路路长制工作实施方案</w:t>
      </w:r>
      <w:r>
        <w:rPr>
          <w:b/>
          <w:bCs/>
          <w:sz w:val="24"/>
        </w:rPr>
        <w:t>》已经市政府批准，现印发给你们，请认真组织实施。</w:t>
      </w:r>
    </w:p>
    <w:p>
      <w:pPr>
        <w:topLinePunct/>
        <w:adjustRightInd w:val="0"/>
        <w:spacing w:line="440" w:lineRule="exact"/>
        <w:ind w:firstLine="480" w:firstLineChars="200"/>
        <w:textAlignment w:val="baseline"/>
        <w:rPr>
          <w:b/>
          <w:bCs/>
          <w:sz w:val="24"/>
        </w:rPr>
      </w:pPr>
    </w:p>
    <w:p>
      <w:pPr>
        <w:topLinePunct/>
        <w:spacing w:line="440" w:lineRule="exact"/>
        <w:ind w:firstLine="480" w:firstLineChars="200"/>
        <w:textAlignment w:val="baseline"/>
        <w:rPr>
          <w:b/>
          <w:bCs/>
          <w:sz w:val="24"/>
        </w:rPr>
      </w:pPr>
    </w:p>
    <w:p>
      <w:pPr>
        <w:topLinePunct/>
        <w:spacing w:line="440" w:lineRule="exact"/>
        <w:ind w:firstLine="5769" w:firstLineChars="2404"/>
        <w:textAlignment w:val="baseline"/>
        <w:rPr>
          <w:b/>
          <w:bCs/>
          <w:sz w:val="24"/>
        </w:rPr>
      </w:pPr>
      <w:r>
        <w:rPr>
          <w:b/>
          <w:bCs/>
          <w:sz w:val="24"/>
        </w:rPr>
        <w:t xml:space="preserve">曲阜市人民政府办公室    </w:t>
      </w:r>
    </w:p>
    <w:p>
      <w:pPr>
        <w:rPr>
          <w:rFonts w:hint="eastAsia"/>
          <w:b/>
          <w:bCs/>
          <w:sz w:val="24"/>
        </w:rPr>
      </w:pPr>
      <w:r>
        <w:rPr>
          <w:b/>
          <w:bCs/>
          <w:sz w:val="24"/>
        </w:rPr>
        <w:t>　　　　　　　　　</w:t>
      </w:r>
      <w:r>
        <w:rPr>
          <w:rFonts w:hint="eastAsia"/>
          <w:b/>
          <w:bCs/>
          <w:sz w:val="24"/>
        </w:rPr>
        <w:t xml:space="preserve">                          </w:t>
      </w:r>
    </w:p>
    <w:p>
      <w:pPr>
        <w:ind w:firstLine="6000" w:firstLineChars="2500"/>
        <w:rPr>
          <w:b/>
          <w:bCs/>
          <w:sz w:val="24"/>
        </w:rPr>
      </w:pPr>
      <w:r>
        <w:rPr>
          <w:rFonts w:hint="eastAsia"/>
          <w:b/>
          <w:bCs/>
          <w:sz w:val="24"/>
        </w:rPr>
        <w:t xml:space="preserve">  </w:t>
      </w:r>
      <w:r>
        <w:rPr>
          <w:b/>
          <w:bCs/>
          <w:sz w:val="24"/>
        </w:rPr>
        <w:t>2021年</w:t>
      </w:r>
      <w:r>
        <w:rPr>
          <w:rFonts w:hint="eastAsia"/>
          <w:b/>
          <w:bCs/>
          <w:sz w:val="24"/>
        </w:rPr>
        <w:t>11</w:t>
      </w:r>
      <w:r>
        <w:rPr>
          <w:b/>
          <w:bCs/>
          <w:sz w:val="24"/>
        </w:rPr>
        <w:t>月</w:t>
      </w:r>
      <w:r>
        <w:rPr>
          <w:rFonts w:hint="eastAsia"/>
          <w:b/>
          <w:bCs/>
          <w:sz w:val="24"/>
        </w:rPr>
        <w:t>26</w:t>
      </w:r>
      <w:r>
        <w:rPr>
          <w:b/>
          <w:bCs/>
          <w:sz w:val="24"/>
        </w:rPr>
        <w:t>日　</w:t>
      </w:r>
    </w:p>
    <w:p>
      <w:pPr>
        <w:tabs>
          <w:tab w:val="left" w:pos="1048"/>
        </w:tabs>
        <w:spacing w:line="580" w:lineRule="exact"/>
        <w:jc w:val="center"/>
        <w:textAlignment w:val="baseline"/>
        <w:rPr>
          <w:rFonts w:eastAsia="方正小标宋简体"/>
          <w:b/>
          <w:bCs/>
          <w:sz w:val="44"/>
          <w:szCs w:val="44"/>
        </w:rPr>
      </w:pPr>
    </w:p>
    <w:p>
      <w:pPr>
        <w:tabs>
          <w:tab w:val="left" w:pos="1048"/>
        </w:tabs>
        <w:spacing w:line="580" w:lineRule="exact"/>
        <w:jc w:val="center"/>
        <w:textAlignment w:val="baseline"/>
        <w:rPr>
          <w:rFonts w:eastAsia="方正小标宋简体"/>
          <w:b/>
          <w:bCs/>
          <w:sz w:val="44"/>
          <w:szCs w:val="44"/>
        </w:rPr>
      </w:pPr>
    </w:p>
    <w:p>
      <w:pPr>
        <w:tabs>
          <w:tab w:val="left" w:pos="1048"/>
        </w:tabs>
        <w:spacing w:line="580" w:lineRule="exact"/>
        <w:jc w:val="center"/>
        <w:textAlignment w:val="baseline"/>
        <w:rPr>
          <w:rFonts w:eastAsia="方正小标宋简体"/>
          <w:b/>
          <w:bCs/>
          <w:sz w:val="44"/>
          <w:szCs w:val="44"/>
        </w:rPr>
      </w:pPr>
      <w:r>
        <w:rPr>
          <w:rFonts w:eastAsia="方正小标宋简体"/>
          <w:b/>
          <w:bCs/>
          <w:sz w:val="44"/>
          <w:szCs w:val="44"/>
        </w:rPr>
        <w:t>曲阜市农村公路</w:t>
      </w:r>
      <w:r>
        <w:rPr>
          <w:rFonts w:hint="eastAsia" w:eastAsia="方正小标宋简体"/>
          <w:b/>
          <w:bCs/>
          <w:sz w:val="44"/>
          <w:szCs w:val="44"/>
        </w:rPr>
        <w:t>路长制</w:t>
      </w:r>
      <w:r>
        <w:rPr>
          <w:rFonts w:eastAsia="方正小标宋简体"/>
          <w:b/>
          <w:bCs/>
          <w:sz w:val="44"/>
          <w:szCs w:val="44"/>
        </w:rPr>
        <w:t>工作实施方案</w:t>
      </w:r>
    </w:p>
    <w:p>
      <w:pPr>
        <w:topLinePunct/>
        <w:spacing w:line="600" w:lineRule="exact"/>
        <w:jc w:val="center"/>
        <w:textAlignment w:val="baseline"/>
        <w:rPr>
          <w:rFonts w:hint="eastAsia" w:ascii="方正小标宋简体" w:eastAsia="方正小标宋简体"/>
          <w:b/>
          <w:bCs/>
          <w:sz w:val="44"/>
          <w:szCs w:val="44"/>
        </w:rPr>
      </w:pPr>
    </w:p>
    <w:p>
      <w:pPr>
        <w:topLinePunct/>
        <w:spacing w:line="440" w:lineRule="exact"/>
        <w:ind w:firstLine="480" w:firstLineChars="200"/>
        <w:textAlignment w:val="baseline"/>
        <w:rPr>
          <w:b/>
          <w:bCs/>
          <w:sz w:val="24"/>
        </w:rPr>
        <w:sectPr>
          <w:pgSz w:w="11906" w:h="16838"/>
          <w:pgMar w:top="1985" w:right="1418" w:bottom="1871" w:left="1474" w:header="1418" w:footer="1361" w:gutter="0"/>
          <w:cols w:space="720" w:num="1"/>
          <w:docGrid w:type="linesAndChars" w:linePitch="312" w:charSpace="0"/>
        </w:sectPr>
      </w:pPr>
    </w:p>
    <w:p>
      <w:pPr>
        <w:spacing w:line="480" w:lineRule="exact"/>
        <w:ind w:firstLine="480" w:firstLineChars="200"/>
        <w:textAlignment w:val="baseline"/>
        <w:rPr>
          <w:b/>
          <w:bCs/>
          <w:sz w:val="24"/>
        </w:rPr>
      </w:pPr>
      <w:r>
        <w:rPr>
          <w:b/>
          <w:bCs/>
          <w:sz w:val="24"/>
        </w:rPr>
        <w:t>为深入贯彻习近平总书记对建设</w:t>
      </w:r>
      <w:r>
        <w:rPr>
          <w:rFonts w:hint="eastAsia"/>
          <w:b/>
          <w:bCs/>
          <w:sz w:val="24"/>
        </w:rPr>
        <w:t>“</w:t>
      </w:r>
      <w:r>
        <w:rPr>
          <w:b/>
          <w:bCs/>
          <w:sz w:val="24"/>
        </w:rPr>
        <w:t>四好农村路</w:t>
      </w:r>
      <w:r>
        <w:rPr>
          <w:rFonts w:hint="eastAsia"/>
          <w:b/>
          <w:bCs/>
          <w:sz w:val="24"/>
        </w:rPr>
        <w:t>”</w:t>
      </w:r>
      <w:r>
        <w:rPr>
          <w:b/>
          <w:bCs/>
          <w:sz w:val="24"/>
        </w:rPr>
        <w:t>作出的重要指示精神，切实加强我市农村公路管养力度，加快建立农村公路管理养护长效机制，决定在全市推行</w:t>
      </w:r>
      <w:r>
        <w:rPr>
          <w:rFonts w:hint="eastAsia"/>
          <w:b/>
          <w:bCs/>
          <w:sz w:val="24"/>
        </w:rPr>
        <w:t>路长制</w:t>
      </w:r>
      <w:r>
        <w:rPr>
          <w:b/>
          <w:bCs/>
          <w:sz w:val="24"/>
        </w:rPr>
        <w:t>管理制度，特制定本方案。</w:t>
      </w:r>
    </w:p>
    <w:p>
      <w:pPr>
        <w:spacing w:line="480" w:lineRule="exact"/>
        <w:ind w:firstLine="480" w:firstLineChars="200"/>
        <w:textAlignment w:val="baseline"/>
        <w:rPr>
          <w:rFonts w:ascii="方正黑体简体" w:eastAsia="方正黑体简体"/>
          <w:b/>
          <w:bCs/>
          <w:sz w:val="24"/>
        </w:rPr>
      </w:pPr>
      <w:r>
        <w:rPr>
          <w:rFonts w:ascii="方正黑体简体" w:eastAsia="方正黑体简体"/>
          <w:b/>
          <w:bCs/>
          <w:sz w:val="24"/>
        </w:rPr>
        <w:t>一、实施步骤</w:t>
      </w:r>
    </w:p>
    <w:p>
      <w:pPr>
        <w:spacing w:line="480" w:lineRule="exact"/>
        <w:ind w:firstLine="480" w:firstLineChars="200"/>
        <w:textAlignment w:val="baseline"/>
        <w:rPr>
          <w:rFonts w:eastAsia="方正楷体简体"/>
          <w:b/>
          <w:bCs/>
          <w:sz w:val="24"/>
        </w:rPr>
      </w:pPr>
      <w:r>
        <w:rPr>
          <w:rFonts w:eastAsia="方正楷体简体"/>
          <w:b/>
          <w:bCs/>
          <w:sz w:val="24"/>
        </w:rPr>
        <w:t>（一）启动实施阶段（2021年11月）</w:t>
      </w:r>
    </w:p>
    <w:p>
      <w:pPr>
        <w:spacing w:line="480" w:lineRule="exact"/>
        <w:ind w:firstLine="480" w:firstLineChars="200"/>
        <w:textAlignment w:val="baseline"/>
        <w:rPr>
          <w:b/>
          <w:bCs/>
          <w:sz w:val="24"/>
        </w:rPr>
      </w:pPr>
      <w:r>
        <w:rPr>
          <w:b/>
          <w:bCs/>
          <w:sz w:val="24"/>
        </w:rPr>
        <w:t>成立农村公路</w:t>
      </w:r>
      <w:r>
        <w:rPr>
          <w:rFonts w:hint="eastAsia"/>
          <w:b/>
          <w:bCs/>
          <w:sz w:val="24"/>
        </w:rPr>
        <w:t>路长制</w:t>
      </w:r>
      <w:r>
        <w:rPr>
          <w:b/>
          <w:bCs/>
          <w:sz w:val="24"/>
        </w:rPr>
        <w:t>工作领导小组，办公室设在市交通运输局，负责全市农村公路路长制统筹、指导、评估工作，健全政策体系，完善保障制度，完成</w:t>
      </w:r>
      <w:r>
        <w:rPr>
          <w:rFonts w:hint="eastAsia"/>
          <w:b/>
          <w:bCs/>
          <w:sz w:val="24"/>
        </w:rPr>
        <w:t>“</w:t>
      </w:r>
      <w:r>
        <w:rPr>
          <w:b/>
          <w:bCs/>
          <w:sz w:val="24"/>
        </w:rPr>
        <w:t>总路长+三级路长</w:t>
      </w:r>
      <w:r>
        <w:rPr>
          <w:rFonts w:hint="eastAsia"/>
          <w:b/>
          <w:bCs/>
          <w:sz w:val="24"/>
        </w:rPr>
        <w:t>”</w:t>
      </w:r>
      <w:r>
        <w:rPr>
          <w:b/>
          <w:bCs/>
          <w:sz w:val="24"/>
        </w:rPr>
        <w:t>的组织体系建设；责任明确、协调有序、监管严格、奖惩有力的农村公路管理体系初步形成。</w:t>
      </w:r>
    </w:p>
    <w:p>
      <w:pPr>
        <w:spacing w:line="480" w:lineRule="exact"/>
        <w:ind w:firstLine="480" w:firstLineChars="200"/>
        <w:textAlignment w:val="baseline"/>
        <w:rPr>
          <w:rFonts w:eastAsia="方正楷体简体"/>
          <w:b/>
          <w:bCs/>
          <w:sz w:val="24"/>
        </w:rPr>
      </w:pPr>
      <w:r>
        <w:rPr>
          <w:rFonts w:eastAsia="方正楷体简体"/>
          <w:b/>
          <w:bCs/>
          <w:sz w:val="24"/>
        </w:rPr>
        <w:t>（二）全面实施阶段（2021年12月）</w:t>
      </w:r>
    </w:p>
    <w:p>
      <w:pPr>
        <w:spacing w:line="480" w:lineRule="exact"/>
        <w:ind w:firstLine="480" w:firstLineChars="200"/>
        <w:textAlignment w:val="baseline"/>
        <w:rPr>
          <w:b/>
          <w:bCs/>
          <w:sz w:val="24"/>
        </w:rPr>
      </w:pPr>
      <w:r>
        <w:rPr>
          <w:b/>
          <w:bCs/>
          <w:sz w:val="24"/>
        </w:rPr>
        <w:t>进一步完善制度建设、优化工作体系、巩固工作成果，建立工作长效机制，实现巡查、保洁、养护、拆除公路两侧</w:t>
      </w:r>
      <w:r>
        <w:rPr>
          <w:rFonts w:hint="eastAsia"/>
          <w:b/>
          <w:bCs/>
          <w:sz w:val="24"/>
        </w:rPr>
        <w:t>“</w:t>
      </w:r>
      <w:r>
        <w:rPr>
          <w:b/>
          <w:bCs/>
          <w:sz w:val="24"/>
        </w:rPr>
        <w:t>两违</w:t>
      </w:r>
      <w:r>
        <w:rPr>
          <w:rFonts w:hint="eastAsia"/>
          <w:b/>
          <w:bCs/>
          <w:sz w:val="24"/>
        </w:rPr>
        <w:t>”</w:t>
      </w:r>
      <w:r>
        <w:rPr>
          <w:b/>
          <w:bCs/>
          <w:sz w:val="24"/>
        </w:rPr>
        <w:t>建筑等工作常态化。</w:t>
      </w:r>
    </w:p>
    <w:p>
      <w:pPr>
        <w:spacing w:line="480" w:lineRule="exact"/>
        <w:ind w:firstLine="480" w:firstLineChars="200"/>
        <w:textAlignment w:val="baseline"/>
        <w:rPr>
          <w:rFonts w:eastAsia="方正楷体简体"/>
          <w:b/>
          <w:bCs/>
          <w:sz w:val="24"/>
        </w:rPr>
      </w:pPr>
      <w:r>
        <w:rPr>
          <w:rFonts w:eastAsia="方正楷体简体"/>
          <w:b/>
          <w:bCs/>
          <w:sz w:val="24"/>
        </w:rPr>
        <w:t>（三）巩固提升阶段（2022年1月-12月）</w:t>
      </w:r>
    </w:p>
    <w:p>
      <w:pPr>
        <w:spacing w:line="480" w:lineRule="exact"/>
        <w:ind w:firstLine="480" w:firstLineChars="200"/>
        <w:textAlignment w:val="baseline"/>
        <w:rPr>
          <w:b/>
          <w:bCs/>
          <w:sz w:val="24"/>
        </w:rPr>
      </w:pPr>
      <w:r>
        <w:rPr>
          <w:b/>
          <w:bCs/>
          <w:sz w:val="24"/>
        </w:rPr>
        <w:t>形成长效机制和常态化工作机制，构建起</w:t>
      </w:r>
      <w:r>
        <w:rPr>
          <w:rFonts w:hint="eastAsia"/>
          <w:b/>
          <w:bCs/>
          <w:sz w:val="24"/>
        </w:rPr>
        <w:t>“</w:t>
      </w:r>
      <w:r>
        <w:rPr>
          <w:b/>
          <w:bCs/>
          <w:sz w:val="24"/>
        </w:rPr>
        <w:t>畅、安、舒、美、绿</w:t>
      </w:r>
      <w:r>
        <w:rPr>
          <w:rFonts w:hint="eastAsia"/>
          <w:b/>
          <w:bCs/>
          <w:sz w:val="24"/>
        </w:rPr>
        <w:t>”</w:t>
      </w:r>
      <w:r>
        <w:rPr>
          <w:b/>
          <w:bCs/>
          <w:sz w:val="24"/>
        </w:rPr>
        <w:t>的农村公路发展新格局，人民群众满意度明显提升。</w:t>
      </w:r>
    </w:p>
    <w:p>
      <w:pPr>
        <w:spacing w:line="480" w:lineRule="exact"/>
        <w:ind w:firstLine="480" w:firstLineChars="200"/>
        <w:textAlignment w:val="baseline"/>
        <w:rPr>
          <w:rFonts w:ascii="方正黑体简体" w:eastAsia="方正黑体简体"/>
          <w:b/>
          <w:bCs/>
          <w:sz w:val="24"/>
        </w:rPr>
      </w:pPr>
      <w:r>
        <w:rPr>
          <w:rFonts w:ascii="方正黑体简体" w:eastAsia="方正黑体简体"/>
          <w:b/>
          <w:bCs/>
          <w:sz w:val="24"/>
        </w:rPr>
        <w:t>二、建立</w:t>
      </w:r>
      <w:r>
        <w:rPr>
          <w:rFonts w:hint="eastAsia" w:ascii="方正黑体简体" w:eastAsia="方正黑体简体"/>
          <w:b/>
          <w:bCs/>
          <w:sz w:val="24"/>
        </w:rPr>
        <w:t>“</w:t>
      </w:r>
      <w:r>
        <w:rPr>
          <w:rFonts w:ascii="方正黑体简体" w:eastAsia="方正黑体简体"/>
          <w:b/>
          <w:bCs/>
          <w:sz w:val="24"/>
        </w:rPr>
        <w:t>总路长+三级路长</w:t>
      </w:r>
      <w:r>
        <w:rPr>
          <w:rFonts w:hint="eastAsia" w:ascii="方正黑体简体" w:eastAsia="方正黑体简体"/>
          <w:b/>
          <w:bCs/>
          <w:sz w:val="24"/>
        </w:rPr>
        <w:t>”</w:t>
      </w:r>
      <w:r>
        <w:rPr>
          <w:rFonts w:ascii="方正黑体简体" w:eastAsia="方正黑体简体"/>
          <w:b/>
          <w:bCs/>
          <w:sz w:val="24"/>
        </w:rPr>
        <w:t>领导体制、明确各级路长工作职责</w:t>
      </w:r>
    </w:p>
    <w:p>
      <w:pPr>
        <w:spacing w:line="480" w:lineRule="exact"/>
        <w:ind w:firstLine="480" w:firstLineChars="200"/>
        <w:textAlignment w:val="baseline"/>
        <w:rPr>
          <w:b/>
          <w:bCs/>
          <w:sz w:val="24"/>
        </w:rPr>
      </w:pPr>
      <w:r>
        <w:rPr>
          <w:b/>
          <w:bCs/>
          <w:sz w:val="24"/>
        </w:rPr>
        <w:t>按照</w:t>
      </w:r>
      <w:r>
        <w:rPr>
          <w:rFonts w:hint="eastAsia"/>
          <w:b/>
          <w:bCs/>
          <w:sz w:val="24"/>
        </w:rPr>
        <w:t>“</w:t>
      </w:r>
      <w:r>
        <w:rPr>
          <w:b/>
          <w:bCs/>
          <w:sz w:val="24"/>
        </w:rPr>
        <w:t>分级管理、层次处置、分级考核</w:t>
      </w:r>
      <w:r>
        <w:rPr>
          <w:rFonts w:hint="eastAsia"/>
          <w:b/>
          <w:bCs/>
          <w:sz w:val="24"/>
        </w:rPr>
        <w:t>”</w:t>
      </w:r>
      <w:r>
        <w:rPr>
          <w:b/>
          <w:bCs/>
          <w:sz w:val="24"/>
        </w:rPr>
        <w:t>原则，建立</w:t>
      </w:r>
      <w:r>
        <w:rPr>
          <w:rFonts w:hint="eastAsia"/>
          <w:b/>
          <w:bCs/>
          <w:sz w:val="24"/>
        </w:rPr>
        <w:t>“</w:t>
      </w:r>
      <w:r>
        <w:rPr>
          <w:b/>
          <w:bCs/>
          <w:sz w:val="24"/>
        </w:rPr>
        <w:t>总路长+三级路长</w:t>
      </w:r>
      <w:r>
        <w:rPr>
          <w:rFonts w:hint="eastAsia"/>
          <w:b/>
          <w:bCs/>
          <w:sz w:val="24"/>
        </w:rPr>
        <w:t>”</w:t>
      </w:r>
      <w:r>
        <w:rPr>
          <w:b/>
          <w:bCs/>
          <w:sz w:val="24"/>
        </w:rPr>
        <w:t>领导体制。</w:t>
      </w:r>
    </w:p>
    <w:p>
      <w:pPr>
        <w:spacing w:line="480" w:lineRule="exact"/>
        <w:ind w:firstLine="480" w:firstLineChars="200"/>
        <w:textAlignment w:val="baseline"/>
        <w:rPr>
          <w:rFonts w:eastAsia="方正楷体简体"/>
          <w:b/>
          <w:bCs/>
          <w:sz w:val="24"/>
        </w:rPr>
      </w:pPr>
      <w:r>
        <w:rPr>
          <w:rFonts w:eastAsia="方正楷体简体"/>
          <w:b/>
          <w:bCs/>
          <w:sz w:val="24"/>
        </w:rPr>
        <w:t>（一）总路长由曲阜市人民政府市长担任</w:t>
      </w:r>
    </w:p>
    <w:p>
      <w:pPr>
        <w:spacing w:line="480" w:lineRule="exact"/>
        <w:ind w:firstLine="480" w:firstLineChars="200"/>
        <w:textAlignment w:val="baseline"/>
        <w:rPr>
          <w:b/>
          <w:bCs/>
          <w:sz w:val="24"/>
        </w:rPr>
      </w:pPr>
      <w:r>
        <w:rPr>
          <w:b/>
          <w:bCs/>
          <w:sz w:val="24"/>
        </w:rPr>
        <w:t>工作职责：统一领导全市</w:t>
      </w:r>
      <w:r>
        <w:rPr>
          <w:rFonts w:hint="eastAsia"/>
          <w:b/>
          <w:bCs/>
          <w:sz w:val="24"/>
        </w:rPr>
        <w:t>路长制</w:t>
      </w:r>
      <w:r>
        <w:rPr>
          <w:b/>
          <w:bCs/>
          <w:sz w:val="24"/>
        </w:rPr>
        <w:t>工作，负责全市农村公路</w:t>
      </w:r>
      <w:r>
        <w:rPr>
          <w:rFonts w:hint="eastAsia"/>
          <w:b/>
          <w:bCs/>
          <w:sz w:val="24"/>
        </w:rPr>
        <w:t>路长制</w:t>
      </w:r>
      <w:r>
        <w:rPr>
          <w:b/>
          <w:bCs/>
          <w:sz w:val="24"/>
        </w:rPr>
        <w:t>工作的总调度、总协调；组织研究农村公路建设管理重要政策；组织建立多渠道资金筹措机制，保障农村公路建设养护资金需求；督促落实重要工作，协调解决重大问题。</w:t>
      </w:r>
    </w:p>
    <w:p>
      <w:pPr>
        <w:spacing w:line="480" w:lineRule="exact"/>
        <w:ind w:firstLine="480" w:firstLineChars="200"/>
        <w:textAlignment w:val="baseline"/>
        <w:rPr>
          <w:rFonts w:eastAsia="方正楷体简体"/>
          <w:b/>
          <w:bCs/>
          <w:sz w:val="24"/>
        </w:rPr>
      </w:pPr>
      <w:r>
        <w:rPr>
          <w:rFonts w:eastAsia="方正楷体简体"/>
          <w:b/>
          <w:bCs/>
          <w:sz w:val="24"/>
        </w:rPr>
        <w:t>（二）市级路长由分管交通工作的市级领导担任</w:t>
      </w:r>
    </w:p>
    <w:p>
      <w:pPr>
        <w:spacing w:line="480" w:lineRule="exact"/>
        <w:ind w:firstLine="480" w:firstLineChars="200"/>
        <w:textAlignment w:val="baseline"/>
        <w:rPr>
          <w:b/>
          <w:bCs/>
          <w:sz w:val="24"/>
        </w:rPr>
      </w:pPr>
      <w:r>
        <w:rPr>
          <w:b/>
          <w:bCs/>
          <w:sz w:val="24"/>
        </w:rPr>
        <w:t>工作职责：负责全市农村公路路长制的组织、调度、协调、监督工作；推动全市范围内农村公路的建设、管理、养护和路域环境整治工作，协调处理工作推进中的重大问题；督导、考核下级路长和有关部门履职尽责情况，问责不合格、整改不力的下级路长。</w:t>
      </w:r>
    </w:p>
    <w:p>
      <w:pPr>
        <w:spacing w:line="480" w:lineRule="exact"/>
        <w:ind w:firstLine="480" w:firstLineChars="200"/>
        <w:textAlignment w:val="baseline"/>
        <w:rPr>
          <w:rFonts w:ascii="方正楷体简体" w:eastAsia="方正楷体简体"/>
          <w:b/>
          <w:bCs/>
          <w:sz w:val="24"/>
        </w:rPr>
      </w:pPr>
      <w:r>
        <w:rPr>
          <w:rFonts w:ascii="方正楷体简体" w:eastAsia="方正楷体简体"/>
          <w:b/>
          <w:bCs/>
          <w:sz w:val="24"/>
        </w:rPr>
        <w:t>（三）镇级路长由镇长（或街道办事处主任）担任</w:t>
      </w:r>
    </w:p>
    <w:p>
      <w:pPr>
        <w:spacing w:line="480" w:lineRule="exact"/>
        <w:ind w:firstLine="480" w:firstLineChars="200"/>
        <w:textAlignment w:val="baseline"/>
        <w:rPr>
          <w:b/>
          <w:bCs/>
          <w:sz w:val="24"/>
        </w:rPr>
      </w:pPr>
      <w:r>
        <w:rPr>
          <w:b/>
          <w:bCs/>
          <w:sz w:val="24"/>
        </w:rPr>
        <w:t>工作职责：负责辖区内农村公路的建设、管理、养护和路域环境整治，协调处理工作推进中的重大问题；督导、考核村级路长履职尽责情况，问责不合格、整改不力的村级路长；做好新建、改建公路征迁工作；协助交通运输部门开展路产路权保护工作；发生重大事件时第一时间向市级路长汇报，并做好应急处置协调工作。</w:t>
      </w:r>
    </w:p>
    <w:p>
      <w:pPr>
        <w:spacing w:line="480" w:lineRule="exact"/>
        <w:ind w:firstLine="480" w:firstLineChars="200"/>
        <w:textAlignment w:val="baseline"/>
        <w:rPr>
          <w:rFonts w:ascii="方正楷体简体" w:eastAsia="方正楷体简体"/>
          <w:b/>
          <w:bCs/>
          <w:sz w:val="24"/>
        </w:rPr>
      </w:pPr>
      <w:r>
        <w:rPr>
          <w:rFonts w:ascii="方正楷体简体" w:eastAsia="方正楷体简体"/>
          <w:b/>
          <w:bCs/>
          <w:sz w:val="24"/>
        </w:rPr>
        <w:t>（四）村级路长由村所属集体经济组织负责人或建制村主要负责人担任</w:t>
      </w:r>
    </w:p>
    <w:p>
      <w:pPr>
        <w:spacing w:line="480" w:lineRule="exact"/>
        <w:ind w:firstLine="480" w:firstLineChars="200"/>
        <w:textAlignment w:val="baseline"/>
        <w:rPr>
          <w:b/>
          <w:bCs/>
          <w:sz w:val="24"/>
        </w:rPr>
      </w:pPr>
      <w:r>
        <w:rPr>
          <w:b/>
          <w:bCs/>
          <w:sz w:val="24"/>
        </w:rPr>
        <w:t>工作职责：负责辖区内农村公路的建设、管理、养护、路域环境整治和日常巡查工作；协助开展新建、改建公路征迁工作；发现路堤坍塌、桥梁损毁等影响公路通行安全的情况，及时向当地政府或有关部门报告；协助上级路长及交通运输部门查处侵犯公路路产路权的违法行为。</w:t>
      </w:r>
    </w:p>
    <w:p>
      <w:pPr>
        <w:spacing w:line="480" w:lineRule="exact"/>
        <w:ind w:firstLine="480" w:firstLineChars="200"/>
        <w:textAlignment w:val="baseline"/>
        <w:rPr>
          <w:rFonts w:ascii="方正黑体简体" w:eastAsia="方正黑体简体"/>
          <w:b/>
          <w:bCs/>
          <w:sz w:val="24"/>
        </w:rPr>
      </w:pPr>
      <w:r>
        <w:rPr>
          <w:rFonts w:ascii="方正黑体简体" w:eastAsia="方正黑体简体"/>
          <w:b/>
          <w:bCs/>
          <w:sz w:val="24"/>
        </w:rPr>
        <w:t>三、健全</w:t>
      </w:r>
      <w:r>
        <w:rPr>
          <w:rFonts w:hint="eastAsia" w:ascii="方正黑体简体" w:eastAsia="方正黑体简体"/>
          <w:b/>
          <w:bCs/>
          <w:sz w:val="24"/>
        </w:rPr>
        <w:t>“</w:t>
      </w:r>
      <w:r>
        <w:rPr>
          <w:rFonts w:ascii="方正黑体简体" w:eastAsia="方正黑体简体"/>
          <w:b/>
          <w:bCs/>
          <w:sz w:val="24"/>
        </w:rPr>
        <w:t>上下贯通、多层推进</w:t>
      </w:r>
      <w:r>
        <w:rPr>
          <w:rFonts w:hint="eastAsia" w:ascii="方正黑体简体" w:eastAsia="方正黑体简体"/>
          <w:b/>
          <w:bCs/>
          <w:sz w:val="24"/>
        </w:rPr>
        <w:t>”</w:t>
      </w:r>
      <w:r>
        <w:rPr>
          <w:rFonts w:ascii="方正黑体简体" w:eastAsia="方正黑体简体"/>
          <w:b/>
          <w:bCs/>
          <w:sz w:val="24"/>
        </w:rPr>
        <w:t>的工作协作机制</w:t>
      </w:r>
    </w:p>
    <w:p>
      <w:pPr>
        <w:spacing w:line="480" w:lineRule="exact"/>
        <w:ind w:firstLine="480" w:firstLineChars="200"/>
        <w:textAlignment w:val="baseline"/>
        <w:rPr>
          <w:rFonts w:ascii="方正楷体简体" w:eastAsia="方正楷体简体"/>
          <w:b/>
          <w:bCs/>
          <w:sz w:val="24"/>
        </w:rPr>
      </w:pPr>
      <w:r>
        <w:rPr>
          <w:rFonts w:ascii="方正楷体简体" w:eastAsia="方正楷体简体"/>
          <w:b/>
          <w:bCs/>
          <w:sz w:val="24"/>
        </w:rPr>
        <w:t>（一）建立市、镇级路长办公室，组织协调市、镇（街道）、村级路长制工作顺利运转</w:t>
      </w:r>
    </w:p>
    <w:p>
      <w:pPr>
        <w:spacing w:line="480" w:lineRule="exact"/>
        <w:ind w:firstLine="480" w:firstLineChars="200"/>
        <w:textAlignment w:val="baseline"/>
        <w:rPr>
          <w:b/>
          <w:bCs/>
          <w:sz w:val="24"/>
        </w:rPr>
      </w:pPr>
      <w:r>
        <w:rPr>
          <w:b/>
          <w:bCs/>
          <w:sz w:val="24"/>
        </w:rPr>
        <w:t>1、市级路长办公室，设在市交通运输局，设主任1名，由分管交通工作的市级领导担任；副主任1名，由市交通运输局局长担任。</w:t>
      </w:r>
    </w:p>
    <w:p>
      <w:pPr>
        <w:spacing w:line="480" w:lineRule="exact"/>
        <w:ind w:firstLine="480" w:firstLineChars="200"/>
        <w:textAlignment w:val="baseline"/>
        <w:rPr>
          <w:b/>
          <w:bCs/>
          <w:sz w:val="24"/>
        </w:rPr>
      </w:pPr>
      <w:r>
        <w:rPr>
          <w:b/>
          <w:bCs/>
          <w:sz w:val="24"/>
        </w:rPr>
        <w:t>主要职责：制定路长制管理制度和考核办法，督促落实市级路长的工作部署和问题处置，办理督导、考核具体工作，强化激励问责；建立考核机制，定期公布考核结果。</w:t>
      </w:r>
    </w:p>
    <w:p>
      <w:pPr>
        <w:spacing w:line="480" w:lineRule="exact"/>
        <w:ind w:firstLine="480" w:firstLineChars="200"/>
        <w:textAlignment w:val="baseline"/>
        <w:rPr>
          <w:b/>
          <w:bCs/>
          <w:sz w:val="24"/>
        </w:rPr>
      </w:pPr>
      <w:r>
        <w:rPr>
          <w:b/>
          <w:bCs/>
          <w:sz w:val="24"/>
        </w:rPr>
        <w:t>2、镇级路长办公室，由各镇（街道）设立，由镇级路长直接领导，接受市级路长办公室业务指导。镇级路长办公室与镇（街道）公路管理养护机构合署办公，办公室主任由分管交通工作的镇（街道）级领导担任，具体组成人员参照市级路长办公室确定。</w:t>
      </w:r>
    </w:p>
    <w:p>
      <w:pPr>
        <w:spacing w:line="480" w:lineRule="exact"/>
        <w:ind w:firstLine="480" w:firstLineChars="200"/>
        <w:textAlignment w:val="baseline"/>
        <w:rPr>
          <w:b/>
          <w:bCs/>
          <w:sz w:val="24"/>
        </w:rPr>
      </w:pPr>
      <w:r>
        <w:rPr>
          <w:b/>
          <w:bCs/>
          <w:sz w:val="24"/>
        </w:rPr>
        <w:t>主要职责：组织完成市级路长办公室及镇级路长安排布置的各项工作任务；制定镇级路长制管理制度和考核办法，协调处理路产路权保护、路域环境整治、应急处置等工作；负责确定村级路长，确定后报市级路长办公室备案。</w:t>
      </w:r>
    </w:p>
    <w:p>
      <w:pPr>
        <w:spacing w:line="480" w:lineRule="exact"/>
        <w:ind w:firstLine="480" w:firstLineChars="200"/>
        <w:textAlignment w:val="baseline"/>
        <w:rPr>
          <w:b/>
          <w:bCs/>
          <w:sz w:val="24"/>
        </w:rPr>
      </w:pPr>
      <w:r>
        <w:rPr>
          <w:b/>
          <w:bCs/>
          <w:sz w:val="24"/>
        </w:rPr>
        <w:t>3、村级路长工作小组，由村所属集体经济或建制村设立，由村级路长担任工作小组组长，成员由村两委干部、村民代表组成。</w:t>
      </w:r>
    </w:p>
    <w:p>
      <w:pPr>
        <w:spacing w:line="480" w:lineRule="exact"/>
        <w:ind w:firstLine="480" w:firstLineChars="200"/>
        <w:textAlignment w:val="baseline"/>
        <w:rPr>
          <w:b/>
          <w:bCs/>
          <w:sz w:val="24"/>
        </w:rPr>
      </w:pPr>
      <w:r>
        <w:rPr>
          <w:b/>
          <w:bCs/>
          <w:sz w:val="24"/>
        </w:rPr>
        <w:t>主要职责：在市级路长办公室和镇（街道）级路长办公室指导监督下，具体负责落实公路管理养护制度、执行日常管养巡查，负责公路病害、隐患排查、灾毁信息上报，落实日常管养和问题整改，及时制止并报告侵害路产路权行为，协助交通执法部门和镇（街道）现场执法和涉路纠纷调处等工作。</w:t>
      </w:r>
    </w:p>
    <w:p>
      <w:pPr>
        <w:spacing w:line="480" w:lineRule="exact"/>
        <w:ind w:firstLine="480" w:firstLineChars="200"/>
        <w:textAlignment w:val="baseline"/>
        <w:rPr>
          <w:rFonts w:ascii="方正楷体简体" w:eastAsia="方正楷体简体"/>
          <w:b/>
          <w:bCs/>
          <w:sz w:val="24"/>
        </w:rPr>
      </w:pPr>
      <w:r>
        <w:rPr>
          <w:rFonts w:ascii="方正楷体简体" w:eastAsia="方正楷体简体"/>
          <w:b/>
          <w:bCs/>
          <w:sz w:val="24"/>
        </w:rPr>
        <w:t>（二）完善部门协作机制</w:t>
      </w:r>
    </w:p>
    <w:p>
      <w:pPr>
        <w:spacing w:line="480" w:lineRule="exact"/>
        <w:ind w:firstLine="480" w:firstLineChars="200"/>
        <w:textAlignment w:val="baseline"/>
        <w:rPr>
          <w:b/>
          <w:bCs/>
          <w:sz w:val="24"/>
        </w:rPr>
      </w:pPr>
      <w:r>
        <w:rPr>
          <w:b/>
          <w:bCs/>
          <w:sz w:val="24"/>
        </w:rPr>
        <w:t>市政府成立由各相关部门为成员的农村公路</w:t>
      </w:r>
      <w:r>
        <w:rPr>
          <w:rFonts w:hint="eastAsia"/>
          <w:b/>
          <w:bCs/>
          <w:sz w:val="24"/>
        </w:rPr>
        <w:t>路长制</w:t>
      </w:r>
      <w:r>
        <w:rPr>
          <w:b/>
          <w:bCs/>
          <w:sz w:val="24"/>
        </w:rPr>
        <w:t>工作领导小组，按照分级负责原则，各相关部门责任分工如下：</w:t>
      </w:r>
    </w:p>
    <w:p>
      <w:pPr>
        <w:spacing w:line="480" w:lineRule="exact"/>
        <w:ind w:firstLine="480" w:firstLineChars="200"/>
        <w:textAlignment w:val="baseline"/>
        <w:rPr>
          <w:b/>
          <w:bCs/>
          <w:sz w:val="24"/>
        </w:rPr>
      </w:pPr>
      <w:r>
        <w:rPr>
          <w:b/>
          <w:bCs/>
          <w:sz w:val="24"/>
        </w:rPr>
        <w:t>1、市财政局：负责统筹落实市、镇、村级路长制实施相关经费,安排专项资金，将农村公路养护资金纳入财政预算，并对资金使用情况进行监管。</w:t>
      </w:r>
    </w:p>
    <w:p>
      <w:pPr>
        <w:spacing w:line="480" w:lineRule="exact"/>
        <w:ind w:firstLine="480" w:firstLineChars="200"/>
        <w:textAlignment w:val="baseline"/>
        <w:rPr>
          <w:b/>
          <w:bCs/>
          <w:sz w:val="24"/>
        </w:rPr>
      </w:pPr>
      <w:r>
        <w:rPr>
          <w:b/>
          <w:bCs/>
          <w:sz w:val="24"/>
        </w:rPr>
        <w:t>2、市交通运输局：牵头市级公路</w:t>
      </w:r>
      <w:r>
        <w:rPr>
          <w:rFonts w:hint="eastAsia"/>
          <w:b/>
          <w:bCs/>
          <w:sz w:val="24"/>
        </w:rPr>
        <w:t>路长制</w:t>
      </w:r>
      <w:r>
        <w:rPr>
          <w:b/>
          <w:bCs/>
          <w:sz w:val="24"/>
        </w:rPr>
        <w:t>工作，指导镇（街道）</w:t>
      </w:r>
      <w:r>
        <w:rPr>
          <w:rFonts w:hint="eastAsia"/>
          <w:b/>
          <w:bCs/>
          <w:sz w:val="24"/>
        </w:rPr>
        <w:t>路长制</w:t>
      </w:r>
      <w:r>
        <w:rPr>
          <w:b/>
          <w:bCs/>
          <w:sz w:val="24"/>
        </w:rPr>
        <w:t>工作，配合市政府对镇（街道）</w:t>
      </w:r>
      <w:r>
        <w:rPr>
          <w:rFonts w:hint="eastAsia"/>
          <w:b/>
          <w:bCs/>
          <w:sz w:val="24"/>
        </w:rPr>
        <w:t>路长制</w:t>
      </w:r>
      <w:r>
        <w:rPr>
          <w:b/>
          <w:bCs/>
          <w:sz w:val="24"/>
        </w:rPr>
        <w:t xml:space="preserve">工作开展情况进行考核；加强公路路政巡查，依法查处损坏路产、侵犯路权的行为；会同市公安局开展公路货车超限超载治理工作；负责农村公路规划、建设、管理、运营等工作。   </w:t>
      </w:r>
    </w:p>
    <w:p>
      <w:pPr>
        <w:spacing w:line="480" w:lineRule="exact"/>
        <w:ind w:firstLine="480" w:firstLineChars="200"/>
        <w:textAlignment w:val="baseline"/>
        <w:rPr>
          <w:b/>
          <w:bCs/>
          <w:sz w:val="24"/>
        </w:rPr>
      </w:pPr>
      <w:r>
        <w:rPr>
          <w:b/>
          <w:bCs/>
          <w:sz w:val="24"/>
        </w:rPr>
        <w:t>3、市公安局交警大队：加强交通秩序管理，重点整治交通违法违规行为，联合交通运输局开展公路货车超限超载治理行动；打击破坏公路的违法犯罪行为；因交通事故造成公路设施损毁时，及时向交通主管部门通报；参与新建、改扩建农村公路安全设施的设计、建设、验收，负责道路交通信号灯、监控设施的安装、管理、维护及交通管制工作。</w:t>
      </w:r>
    </w:p>
    <w:p>
      <w:pPr>
        <w:spacing w:line="480" w:lineRule="exact"/>
        <w:ind w:firstLine="480" w:firstLineChars="200"/>
        <w:textAlignment w:val="baseline"/>
        <w:rPr>
          <w:b/>
          <w:bCs/>
          <w:sz w:val="24"/>
        </w:rPr>
      </w:pPr>
      <w:r>
        <w:rPr>
          <w:b/>
          <w:bCs/>
          <w:sz w:val="24"/>
        </w:rPr>
        <w:t>4、市自然资源和规划局：加大对公路两侧建筑控制区范围内违法用地，以及公路沿线非法取土、采石、采砂等行为的查处力度；协调办理农村公路项目建设用地手续；做好农村公路沿线绿化指导工作。</w:t>
      </w:r>
    </w:p>
    <w:p>
      <w:pPr>
        <w:spacing w:line="480" w:lineRule="exact"/>
        <w:ind w:firstLine="480" w:firstLineChars="200"/>
        <w:textAlignment w:val="baseline"/>
        <w:rPr>
          <w:b/>
          <w:bCs/>
          <w:sz w:val="24"/>
        </w:rPr>
      </w:pPr>
      <w:r>
        <w:rPr>
          <w:b/>
          <w:bCs/>
          <w:sz w:val="24"/>
        </w:rPr>
        <w:t>5、济宁市生态环境局曲阜分局：督促做好农村公路沿线生态保护，开展排入公路控制区污染源的调查执法和达标排放监管，对于公路改扩建、沿线环境整治和隐患治理等建设项目开设绿色通道，优化项目审批流程。</w:t>
      </w:r>
    </w:p>
    <w:p>
      <w:pPr>
        <w:spacing w:line="480" w:lineRule="exact"/>
        <w:ind w:firstLine="480" w:firstLineChars="200"/>
        <w:textAlignment w:val="baseline"/>
        <w:rPr>
          <w:b/>
          <w:bCs/>
          <w:sz w:val="24"/>
        </w:rPr>
      </w:pPr>
      <w:r>
        <w:rPr>
          <w:b/>
          <w:bCs/>
          <w:sz w:val="24"/>
        </w:rPr>
        <w:t>6、市住房和城乡建设局：加强途经城市规划区域公路两侧建设管理；按照城乡环卫一体化要求，负责全市农村公路路面卫生及日常保洁工作。</w:t>
      </w:r>
    </w:p>
    <w:p>
      <w:pPr>
        <w:spacing w:line="480" w:lineRule="exact"/>
        <w:ind w:firstLine="480" w:firstLineChars="200"/>
        <w:textAlignment w:val="baseline"/>
        <w:rPr>
          <w:b/>
          <w:bCs/>
          <w:sz w:val="24"/>
        </w:rPr>
      </w:pPr>
      <w:r>
        <w:rPr>
          <w:b/>
          <w:bCs/>
          <w:sz w:val="24"/>
        </w:rPr>
        <w:t>7、市农业农村局：牵头抓好公路沿线秸秆禁烧工作。</w:t>
      </w:r>
    </w:p>
    <w:p>
      <w:pPr>
        <w:spacing w:line="480" w:lineRule="exact"/>
        <w:ind w:firstLine="480" w:firstLineChars="200"/>
        <w:textAlignment w:val="baseline"/>
        <w:rPr>
          <w:b/>
          <w:bCs/>
          <w:sz w:val="24"/>
        </w:rPr>
      </w:pPr>
      <w:r>
        <w:rPr>
          <w:b/>
          <w:bCs/>
          <w:sz w:val="24"/>
        </w:rPr>
        <w:t>8、市水务局：加强公路桥梁两侧采砂规划管理；鼓励对公路沿线塘坝水库进行生态修复；协助做好公路沿线绿化带灌溉水源的保障。</w:t>
      </w:r>
    </w:p>
    <w:p>
      <w:pPr>
        <w:spacing w:line="480" w:lineRule="exact"/>
        <w:ind w:firstLine="480" w:firstLineChars="200"/>
        <w:textAlignment w:val="baseline"/>
        <w:rPr>
          <w:b/>
          <w:bCs/>
          <w:sz w:val="24"/>
        </w:rPr>
      </w:pPr>
      <w:r>
        <w:rPr>
          <w:b/>
          <w:bCs/>
          <w:sz w:val="24"/>
        </w:rPr>
        <w:t>9、市行政审批服务局：负责农村公路建设项目立项、施工许可、涉路工程建设许可、在公路用地范围内设置非公路标志许可等事项审批工作。</w:t>
      </w:r>
    </w:p>
    <w:p>
      <w:pPr>
        <w:pStyle w:val="5"/>
        <w:spacing w:after="0" w:line="480" w:lineRule="exact"/>
        <w:ind w:firstLine="480" w:firstLineChars="200"/>
        <w:textAlignment w:val="baseline"/>
        <w:rPr>
          <w:rFonts w:ascii="Times New Roman" w:hAnsi="Times New Roman" w:cs="Times New Roman"/>
          <w:b/>
          <w:bCs/>
          <w:sz w:val="24"/>
        </w:rPr>
      </w:pPr>
      <w:r>
        <w:rPr>
          <w:rFonts w:ascii="Times New Roman" w:hAnsi="Times New Roman" w:cs="Times New Roman"/>
          <w:b/>
          <w:bCs/>
          <w:sz w:val="24"/>
        </w:rPr>
        <w:t>10、市应急管理局：参与新建、改建、扩建农村公路安全设施的交（竣）工验收工作。</w:t>
      </w:r>
    </w:p>
    <w:p>
      <w:pPr>
        <w:spacing w:line="480" w:lineRule="exact"/>
        <w:ind w:firstLine="480" w:firstLineChars="200"/>
        <w:textAlignment w:val="baseline"/>
        <w:rPr>
          <w:b/>
          <w:bCs/>
          <w:sz w:val="24"/>
        </w:rPr>
      </w:pPr>
      <w:r>
        <w:rPr>
          <w:b/>
          <w:bCs/>
          <w:sz w:val="24"/>
        </w:rPr>
        <w:t>11、市审计局：负责农村公路跟踪及资金审计工作，严格监管财政投入资金使用情况。</w:t>
      </w:r>
    </w:p>
    <w:p>
      <w:pPr>
        <w:spacing w:line="480" w:lineRule="exact"/>
        <w:ind w:firstLine="480" w:firstLineChars="200"/>
        <w:textAlignment w:val="baseline"/>
        <w:rPr>
          <w:b/>
          <w:bCs/>
          <w:sz w:val="24"/>
        </w:rPr>
      </w:pPr>
      <w:r>
        <w:rPr>
          <w:b/>
          <w:bCs/>
          <w:sz w:val="24"/>
        </w:rPr>
        <w:t>12、市文化和旅游局：负责规范公路旅游标识标牌。</w:t>
      </w:r>
    </w:p>
    <w:p>
      <w:pPr>
        <w:spacing w:line="480" w:lineRule="exact"/>
        <w:ind w:firstLine="480" w:firstLineChars="200"/>
        <w:textAlignment w:val="baseline"/>
        <w:rPr>
          <w:b/>
          <w:bCs/>
          <w:sz w:val="24"/>
        </w:rPr>
      </w:pPr>
      <w:r>
        <w:rPr>
          <w:b/>
          <w:bCs/>
          <w:sz w:val="24"/>
        </w:rPr>
        <w:t>13、市经济社会发展综合测评中心：负责将</w:t>
      </w:r>
      <w:r>
        <w:rPr>
          <w:rFonts w:hint="eastAsia"/>
          <w:b/>
          <w:bCs/>
          <w:sz w:val="24"/>
        </w:rPr>
        <w:t>路长制</w:t>
      </w:r>
      <w:r>
        <w:rPr>
          <w:b/>
          <w:bCs/>
          <w:sz w:val="24"/>
        </w:rPr>
        <w:t>工作纳入考核，并注重考核结果运用。</w:t>
      </w:r>
    </w:p>
    <w:p>
      <w:pPr>
        <w:spacing w:line="480" w:lineRule="exact"/>
        <w:ind w:firstLine="480" w:firstLineChars="200"/>
        <w:textAlignment w:val="baseline"/>
        <w:rPr>
          <w:rFonts w:ascii="方正楷体简体" w:eastAsia="方正楷体简体"/>
          <w:b/>
          <w:bCs/>
          <w:sz w:val="24"/>
        </w:rPr>
      </w:pPr>
      <w:r>
        <w:rPr>
          <w:rFonts w:ascii="方正楷体简体" w:eastAsia="方正楷体简体"/>
          <w:b/>
          <w:bCs/>
          <w:sz w:val="24"/>
        </w:rPr>
        <w:t>（三）实施全民参与的公路管理养护新机制</w:t>
      </w:r>
    </w:p>
    <w:p>
      <w:pPr>
        <w:spacing w:line="480" w:lineRule="exact"/>
        <w:ind w:firstLine="480" w:firstLineChars="200"/>
        <w:textAlignment w:val="baseline"/>
        <w:rPr>
          <w:b/>
          <w:bCs/>
          <w:sz w:val="24"/>
        </w:rPr>
      </w:pPr>
      <w:r>
        <w:rPr>
          <w:b/>
          <w:bCs/>
          <w:sz w:val="24"/>
        </w:rPr>
        <w:t>建立</w:t>
      </w:r>
      <w:r>
        <w:rPr>
          <w:rFonts w:hint="eastAsia"/>
          <w:b/>
          <w:bCs/>
          <w:sz w:val="24"/>
        </w:rPr>
        <w:t>“</w:t>
      </w:r>
      <w:r>
        <w:rPr>
          <w:b/>
          <w:bCs/>
          <w:sz w:val="24"/>
        </w:rPr>
        <w:t>市有路政员、镇有监管员、村有护路员</w:t>
      </w:r>
      <w:r>
        <w:rPr>
          <w:rFonts w:hint="eastAsia"/>
          <w:b/>
          <w:bCs/>
          <w:sz w:val="24"/>
        </w:rPr>
        <w:t>”</w:t>
      </w:r>
      <w:r>
        <w:rPr>
          <w:b/>
          <w:bCs/>
          <w:sz w:val="24"/>
        </w:rPr>
        <w:t>相互联动的路产路权保护新机制。</w:t>
      </w:r>
    </w:p>
    <w:p>
      <w:pPr>
        <w:spacing w:line="480" w:lineRule="exact"/>
        <w:ind w:firstLine="480" w:firstLineChars="200"/>
        <w:textAlignment w:val="baseline"/>
        <w:rPr>
          <w:b/>
          <w:bCs/>
          <w:sz w:val="24"/>
        </w:rPr>
      </w:pPr>
      <w:r>
        <w:rPr>
          <w:b/>
          <w:bCs/>
          <w:sz w:val="24"/>
        </w:rPr>
        <w:t>路政员是公路的执法主体。负责宣传、贯彻执行国家有关公路路政管理的法律、法规以及地方性法规、规章，实施公路路政管理与路政执法，及时查处破坏、损坏、非法占用公路、公路用地和公路附属设施等行为，保护路产路权。</w:t>
      </w:r>
    </w:p>
    <w:p>
      <w:pPr>
        <w:spacing w:line="480" w:lineRule="exact"/>
        <w:ind w:firstLine="480" w:firstLineChars="200"/>
        <w:textAlignment w:val="baseline"/>
        <w:rPr>
          <w:b/>
          <w:bCs/>
          <w:sz w:val="24"/>
        </w:rPr>
      </w:pPr>
      <w:r>
        <w:rPr>
          <w:b/>
          <w:bCs/>
          <w:sz w:val="24"/>
        </w:rPr>
        <w:t>监管员是农村公路运行监管的重要力量，要充分发挥镇（街）综合行政执法队伍作用。在镇级路长和路长办公室的领导下，具体负责乡、村道的日常路况巡查、路政执法、隐患排查、灾毁信息上报等工作，参与管养单位监督考核、工程管理，及时制止侵害路产路权的行为。</w:t>
      </w:r>
    </w:p>
    <w:p>
      <w:pPr>
        <w:spacing w:line="480" w:lineRule="exact"/>
        <w:ind w:firstLine="480" w:firstLineChars="200"/>
        <w:textAlignment w:val="baseline"/>
        <w:rPr>
          <w:b/>
          <w:bCs/>
          <w:sz w:val="24"/>
        </w:rPr>
      </w:pPr>
      <w:r>
        <w:rPr>
          <w:b/>
          <w:bCs/>
          <w:sz w:val="24"/>
        </w:rPr>
        <w:t>护路员是农村公路保护的重要补充。负责农村公路的日常养护，及时清除路面垃圾和边沟杂物，整修边坡和绿化；对发现的损坏、破坏公路及附属设施的行为予以制止；对发现水毁等自然灾害损坏构造物问题，及时报告镇（街）农村公路养护管理机构修复。</w:t>
      </w:r>
    </w:p>
    <w:p>
      <w:pPr>
        <w:spacing w:line="480" w:lineRule="exact"/>
        <w:ind w:firstLine="480" w:firstLineChars="200"/>
        <w:textAlignment w:val="baseline"/>
        <w:rPr>
          <w:b/>
          <w:bCs/>
          <w:sz w:val="24"/>
        </w:rPr>
      </w:pPr>
      <w:r>
        <w:rPr>
          <w:b/>
          <w:bCs/>
          <w:sz w:val="24"/>
        </w:rPr>
        <w:t>发挥公路沿线群众作用，利用服务监督电话、公众号等方式，引导广大群众积极参与农村公路质量监督、日常管护，增强全社会对公路管理养护的责任意识和参与意识。</w:t>
      </w:r>
    </w:p>
    <w:p>
      <w:pPr>
        <w:spacing w:line="480" w:lineRule="exact"/>
        <w:ind w:firstLine="480" w:firstLineChars="200"/>
        <w:textAlignment w:val="baseline"/>
        <w:rPr>
          <w:rFonts w:hint="eastAsia" w:ascii="方正黑体简体" w:eastAsia="方正黑体简体"/>
          <w:b/>
          <w:bCs/>
          <w:sz w:val="24"/>
        </w:rPr>
      </w:pPr>
      <w:r>
        <w:rPr>
          <w:rFonts w:hint="eastAsia" w:ascii="方正黑体简体" w:eastAsia="方正黑体简体"/>
          <w:b/>
          <w:bCs/>
          <w:sz w:val="24"/>
        </w:rPr>
        <w:t>四、主要任务</w:t>
      </w:r>
    </w:p>
    <w:p>
      <w:pPr>
        <w:spacing w:line="480" w:lineRule="exact"/>
        <w:ind w:firstLine="480" w:firstLineChars="200"/>
        <w:textAlignment w:val="baseline"/>
        <w:rPr>
          <w:b/>
          <w:bCs/>
          <w:sz w:val="24"/>
        </w:rPr>
      </w:pPr>
      <w:r>
        <w:rPr>
          <w:rFonts w:ascii="方正楷体简体" w:eastAsia="方正楷体简体"/>
          <w:b/>
          <w:bCs/>
          <w:sz w:val="24"/>
        </w:rPr>
        <w:t>（一）推进公路管理系统化。</w:t>
      </w:r>
      <w:r>
        <w:rPr>
          <w:b/>
          <w:bCs/>
          <w:sz w:val="24"/>
        </w:rPr>
        <w:t>在总路长领导下，各级路长、各协作部门统筹做好公路建设规划，创新公路管理养护模式，将卫星遥感、无人机、视频监控、地理信息系统、快速自动检测等信息化技术应用于</w:t>
      </w:r>
      <w:r>
        <w:rPr>
          <w:rFonts w:hint="eastAsia"/>
          <w:b/>
          <w:bCs/>
          <w:sz w:val="24"/>
        </w:rPr>
        <w:t>路长制</w:t>
      </w:r>
      <w:r>
        <w:rPr>
          <w:b/>
          <w:bCs/>
          <w:sz w:val="24"/>
        </w:rPr>
        <w:t>管理体系，推广使用</w:t>
      </w:r>
      <w:r>
        <w:rPr>
          <w:rFonts w:hint="eastAsia"/>
          <w:b/>
          <w:bCs/>
          <w:sz w:val="24"/>
        </w:rPr>
        <w:t>路长制</w:t>
      </w:r>
      <w:r>
        <w:rPr>
          <w:b/>
          <w:bCs/>
          <w:sz w:val="24"/>
        </w:rPr>
        <w:t>管理系统APP，提高农村公路治理水平，确保公路管理科学化、系统化。</w:t>
      </w:r>
    </w:p>
    <w:p>
      <w:pPr>
        <w:spacing w:line="480" w:lineRule="exact"/>
        <w:ind w:firstLine="480" w:firstLineChars="200"/>
        <w:textAlignment w:val="baseline"/>
        <w:rPr>
          <w:b/>
          <w:bCs/>
          <w:sz w:val="24"/>
        </w:rPr>
      </w:pPr>
      <w:r>
        <w:rPr>
          <w:rFonts w:ascii="方正楷体简体" w:eastAsia="方正楷体简体"/>
          <w:b/>
          <w:bCs/>
          <w:sz w:val="24"/>
        </w:rPr>
        <w:t>（二）实现公路养护常态化</w:t>
      </w:r>
      <w:r>
        <w:rPr>
          <w:b/>
          <w:bCs/>
          <w:sz w:val="24"/>
        </w:rPr>
        <w:t>。健全养护管理机构，定期开展公路巡查，分类有序推进养护市场化改革，择优选择专业化队伍，推广低成本、易操作的标准化养护技术，建立</w:t>
      </w:r>
      <w:r>
        <w:rPr>
          <w:rFonts w:hint="eastAsia"/>
          <w:b/>
          <w:bCs/>
          <w:sz w:val="24"/>
        </w:rPr>
        <w:t>“</w:t>
      </w:r>
      <w:r>
        <w:rPr>
          <w:b/>
          <w:bCs/>
          <w:sz w:val="24"/>
        </w:rPr>
        <w:t>市为主体、行业指导、部门协作、社会参与</w:t>
      </w:r>
      <w:r>
        <w:rPr>
          <w:rFonts w:hint="eastAsia"/>
          <w:b/>
          <w:bCs/>
          <w:sz w:val="24"/>
        </w:rPr>
        <w:t>”</w:t>
      </w:r>
      <w:r>
        <w:rPr>
          <w:b/>
          <w:bCs/>
          <w:sz w:val="24"/>
        </w:rPr>
        <w:t>的养护工作新机制，实现公路养护日常化、专业化、常态化。</w:t>
      </w:r>
    </w:p>
    <w:p>
      <w:pPr>
        <w:spacing w:line="480" w:lineRule="exact"/>
        <w:ind w:firstLine="480" w:firstLineChars="200"/>
        <w:textAlignment w:val="baseline"/>
        <w:rPr>
          <w:b/>
          <w:bCs/>
          <w:sz w:val="24"/>
        </w:rPr>
      </w:pPr>
      <w:r>
        <w:rPr>
          <w:rFonts w:ascii="方正楷体简体" w:eastAsia="方正楷体简体"/>
          <w:b/>
          <w:bCs/>
          <w:sz w:val="24"/>
        </w:rPr>
        <w:t>（三）强化养护资金投入保障</w:t>
      </w:r>
      <w:r>
        <w:rPr>
          <w:b/>
          <w:bCs/>
          <w:sz w:val="24"/>
        </w:rPr>
        <w:t>。加大财政投入，落实路长制工作经费。建立农村公路养护资金投入机制，省、市、县三级公共财政资金用于农村公路日常养护的总额按照县道每年每公里10000元，乡道每年每公里5000元，村道每年每公里3000元标准，由市财政列入一般公共预算，并随着农村公路里程增加、技术标准提高和市财政收入增长，逐步加大养护资金投入。采取镇村配套、企业捐资、群众投劳等方式，多渠道筹集养护资金，加大农村公路管养资金投入。</w:t>
      </w:r>
    </w:p>
    <w:p>
      <w:pPr>
        <w:spacing w:line="480" w:lineRule="exact"/>
        <w:ind w:firstLine="480" w:firstLineChars="200"/>
        <w:textAlignment w:val="baseline"/>
        <w:rPr>
          <w:b/>
          <w:bCs/>
          <w:sz w:val="24"/>
        </w:rPr>
      </w:pPr>
      <w:r>
        <w:rPr>
          <w:rFonts w:ascii="方正楷体简体" w:eastAsia="方正楷体简体"/>
          <w:b/>
          <w:bCs/>
          <w:sz w:val="24"/>
        </w:rPr>
        <w:t>（四）优化公路路域环境</w:t>
      </w:r>
      <w:r>
        <w:rPr>
          <w:b/>
          <w:bCs/>
          <w:sz w:val="24"/>
        </w:rPr>
        <w:t>。结合农村人居环境整治，实施公路清洁行动，实施</w:t>
      </w:r>
      <w:r>
        <w:rPr>
          <w:rFonts w:hint="eastAsia"/>
          <w:b/>
          <w:bCs/>
          <w:sz w:val="24"/>
        </w:rPr>
        <w:t>“</w:t>
      </w:r>
      <w:r>
        <w:rPr>
          <w:b/>
          <w:bCs/>
          <w:sz w:val="24"/>
        </w:rPr>
        <w:t>路田分家</w:t>
      </w:r>
      <w:r>
        <w:rPr>
          <w:rFonts w:hint="eastAsia"/>
          <w:b/>
          <w:bCs/>
          <w:sz w:val="24"/>
        </w:rPr>
        <w:t>”“</w:t>
      </w:r>
      <w:r>
        <w:rPr>
          <w:b/>
          <w:bCs/>
          <w:sz w:val="24"/>
        </w:rPr>
        <w:t>路宅分家</w:t>
      </w:r>
      <w:r>
        <w:rPr>
          <w:rFonts w:hint="eastAsia"/>
          <w:b/>
          <w:bCs/>
          <w:sz w:val="24"/>
        </w:rPr>
        <w:t>”</w:t>
      </w:r>
      <w:r>
        <w:rPr>
          <w:b/>
          <w:bCs/>
          <w:sz w:val="24"/>
        </w:rPr>
        <w:t>，开展绿化美化工作，结合</w:t>
      </w:r>
      <w:r>
        <w:rPr>
          <w:rFonts w:hint="eastAsia"/>
          <w:b/>
          <w:bCs/>
          <w:sz w:val="24"/>
        </w:rPr>
        <w:t>“</w:t>
      </w:r>
      <w:r>
        <w:rPr>
          <w:b/>
          <w:bCs/>
          <w:sz w:val="24"/>
        </w:rPr>
        <w:t>美丽农村路</w:t>
      </w:r>
      <w:r>
        <w:rPr>
          <w:rFonts w:hint="eastAsia"/>
          <w:b/>
          <w:bCs/>
          <w:sz w:val="24"/>
        </w:rPr>
        <w:t>”</w:t>
      </w:r>
      <w:r>
        <w:rPr>
          <w:b/>
          <w:bCs/>
          <w:sz w:val="24"/>
        </w:rPr>
        <w:t>建设，实现公路与自然和谐共生。</w:t>
      </w:r>
    </w:p>
    <w:p>
      <w:pPr>
        <w:spacing w:line="480" w:lineRule="exact"/>
        <w:ind w:firstLine="480" w:firstLineChars="200"/>
        <w:textAlignment w:val="baseline"/>
        <w:rPr>
          <w:b/>
          <w:bCs/>
          <w:sz w:val="24"/>
        </w:rPr>
      </w:pPr>
      <w:r>
        <w:rPr>
          <w:rFonts w:ascii="方正楷体简体" w:eastAsia="方正楷体简体"/>
          <w:b/>
          <w:bCs/>
          <w:sz w:val="24"/>
        </w:rPr>
        <w:t>（五）提升公路应急管理能力</w:t>
      </w:r>
      <w:r>
        <w:rPr>
          <w:b/>
          <w:bCs/>
          <w:sz w:val="24"/>
        </w:rPr>
        <w:t>。健全公路突发公共事件应急管理机制，完善公路应急预案，将公路应急管理责任落实到各级路长、各协作部门。对应急突发情况，及时发现、及时反应、及时处理，确保公路安全畅通。</w:t>
      </w:r>
    </w:p>
    <w:p>
      <w:pPr>
        <w:spacing w:line="480" w:lineRule="exact"/>
        <w:ind w:firstLine="480" w:firstLineChars="200"/>
        <w:textAlignment w:val="baseline"/>
        <w:rPr>
          <w:b/>
          <w:bCs/>
          <w:sz w:val="24"/>
        </w:rPr>
      </w:pPr>
      <w:r>
        <w:rPr>
          <w:rFonts w:ascii="方正楷体简体" w:eastAsia="方正楷体简体"/>
          <w:b/>
          <w:bCs/>
          <w:sz w:val="24"/>
        </w:rPr>
        <w:t>（六）实施</w:t>
      </w:r>
      <w:r>
        <w:rPr>
          <w:rFonts w:hint="eastAsia" w:ascii="方正楷体简体" w:eastAsia="方正楷体简体"/>
          <w:b/>
          <w:bCs/>
          <w:sz w:val="24"/>
        </w:rPr>
        <w:t>“</w:t>
      </w:r>
      <w:r>
        <w:rPr>
          <w:rFonts w:ascii="方正楷体简体" w:eastAsia="方正楷体简体"/>
          <w:b/>
          <w:bCs/>
          <w:sz w:val="24"/>
        </w:rPr>
        <w:t>农村公路+</w:t>
      </w:r>
      <w:r>
        <w:rPr>
          <w:rFonts w:hint="eastAsia" w:ascii="方正楷体简体" w:eastAsia="方正楷体简体"/>
          <w:b/>
          <w:bCs/>
          <w:sz w:val="24"/>
        </w:rPr>
        <w:t>”</w:t>
      </w:r>
      <w:r>
        <w:rPr>
          <w:rFonts w:ascii="方正楷体简体" w:eastAsia="方正楷体简体"/>
          <w:b/>
          <w:bCs/>
          <w:sz w:val="24"/>
        </w:rPr>
        <w:t>工程建设</w:t>
      </w:r>
      <w:r>
        <w:rPr>
          <w:b/>
          <w:bCs/>
          <w:sz w:val="24"/>
        </w:rPr>
        <w:t>。以</w:t>
      </w:r>
      <w:r>
        <w:rPr>
          <w:rFonts w:hint="eastAsia"/>
          <w:b/>
          <w:bCs/>
          <w:sz w:val="24"/>
        </w:rPr>
        <w:t>“</w:t>
      </w:r>
      <w:r>
        <w:rPr>
          <w:b/>
          <w:bCs/>
          <w:sz w:val="24"/>
        </w:rPr>
        <w:t>美丽农村路</w:t>
      </w:r>
      <w:r>
        <w:rPr>
          <w:rFonts w:hint="eastAsia"/>
          <w:b/>
          <w:bCs/>
          <w:sz w:val="24"/>
        </w:rPr>
        <w:t>”</w:t>
      </w:r>
      <w:r>
        <w:rPr>
          <w:b/>
          <w:bCs/>
          <w:sz w:val="24"/>
        </w:rPr>
        <w:t>建设为载体，打造精品示范线路，实现公路与产业、文化、旅游、物流、邮政、党建、执法、乡村记忆等有机融合，着力建设公路节点项目，完善公路安保、绿化，推动公路品质提升，实现</w:t>
      </w:r>
      <w:r>
        <w:rPr>
          <w:rFonts w:hint="eastAsia"/>
          <w:b/>
          <w:bCs/>
          <w:sz w:val="24"/>
        </w:rPr>
        <w:t>“</w:t>
      </w:r>
      <w:r>
        <w:rPr>
          <w:b/>
          <w:bCs/>
          <w:sz w:val="24"/>
        </w:rPr>
        <w:t>一路一景</w:t>
      </w:r>
      <w:r>
        <w:rPr>
          <w:rFonts w:hint="eastAsia"/>
          <w:b/>
          <w:bCs/>
          <w:sz w:val="24"/>
        </w:rPr>
        <w:t>”</w:t>
      </w:r>
      <w:r>
        <w:rPr>
          <w:b/>
          <w:bCs/>
          <w:sz w:val="24"/>
        </w:rPr>
        <w:t>，把道路绿化元素充分融入农村公路规划建设，为</w:t>
      </w:r>
      <w:r>
        <w:rPr>
          <w:rFonts w:hint="eastAsia"/>
          <w:b/>
          <w:bCs/>
          <w:sz w:val="24"/>
        </w:rPr>
        <w:t>“</w:t>
      </w:r>
      <w:r>
        <w:rPr>
          <w:b/>
          <w:bCs/>
          <w:sz w:val="24"/>
        </w:rPr>
        <w:t>四好农村路</w:t>
      </w:r>
      <w:r>
        <w:rPr>
          <w:rFonts w:hint="eastAsia"/>
          <w:b/>
          <w:bCs/>
          <w:sz w:val="24"/>
        </w:rPr>
        <w:t>”</w:t>
      </w:r>
      <w:r>
        <w:rPr>
          <w:b/>
          <w:bCs/>
          <w:sz w:val="24"/>
        </w:rPr>
        <w:t>建设提供可复制的曲阜经验。</w:t>
      </w:r>
    </w:p>
    <w:p>
      <w:pPr>
        <w:spacing w:line="480" w:lineRule="exact"/>
        <w:ind w:firstLine="480" w:firstLineChars="200"/>
        <w:textAlignment w:val="baseline"/>
        <w:rPr>
          <w:rFonts w:ascii="方正黑体简体" w:eastAsia="方正黑体简体"/>
          <w:b/>
          <w:bCs/>
          <w:sz w:val="24"/>
        </w:rPr>
      </w:pPr>
      <w:r>
        <w:rPr>
          <w:rFonts w:ascii="方正黑体简体" w:eastAsia="方正黑体简体"/>
          <w:b/>
          <w:bCs/>
          <w:sz w:val="24"/>
        </w:rPr>
        <w:t>五、保障措施</w:t>
      </w:r>
    </w:p>
    <w:p>
      <w:pPr>
        <w:spacing w:line="480" w:lineRule="exact"/>
        <w:ind w:firstLine="480" w:firstLineChars="200"/>
        <w:jc w:val="left"/>
        <w:textAlignment w:val="baseline"/>
        <w:rPr>
          <w:b/>
          <w:bCs/>
          <w:sz w:val="24"/>
        </w:rPr>
      </w:pPr>
      <w:r>
        <w:rPr>
          <w:rFonts w:ascii="方正楷体简体" w:eastAsia="方正楷体简体"/>
          <w:b/>
          <w:bCs/>
          <w:sz w:val="24"/>
        </w:rPr>
        <w:t>（一）全面宣传发动。</w:t>
      </w:r>
      <w:r>
        <w:rPr>
          <w:b/>
          <w:bCs/>
          <w:sz w:val="24"/>
        </w:rPr>
        <w:t>充分利用电视、广播、互联网、新媒体等加大宣传力度，营造人人参与的良好护路爱路氛围，及时报道管理成效，介绍推广经验，提高</w:t>
      </w:r>
      <w:r>
        <w:rPr>
          <w:rFonts w:hint="eastAsia"/>
          <w:b/>
          <w:bCs/>
          <w:sz w:val="24"/>
        </w:rPr>
        <w:t>路长制</w:t>
      </w:r>
      <w:r>
        <w:rPr>
          <w:b/>
          <w:bCs/>
          <w:sz w:val="24"/>
        </w:rPr>
        <w:t>管理工作的社会参与度。在公路显著位置竖立路长公示牌，标明各级路长姓名、职责、监督电话、道路名称、起止里程等内容，接受社会监督。</w:t>
      </w:r>
    </w:p>
    <w:p>
      <w:pPr>
        <w:spacing w:line="480" w:lineRule="exact"/>
        <w:ind w:firstLine="480" w:firstLineChars="200"/>
        <w:jc w:val="left"/>
        <w:textAlignment w:val="baseline"/>
        <w:rPr>
          <w:b/>
          <w:bCs/>
          <w:sz w:val="24"/>
        </w:rPr>
      </w:pPr>
      <w:r>
        <w:rPr>
          <w:rFonts w:ascii="方正楷体简体" w:eastAsia="方正楷体简体"/>
          <w:b/>
          <w:bCs/>
          <w:sz w:val="24"/>
        </w:rPr>
        <w:t>（二）形成工作合力</w:t>
      </w:r>
      <w:r>
        <w:rPr>
          <w:b/>
          <w:bCs/>
          <w:sz w:val="24"/>
        </w:rPr>
        <w:t>。建立健全以政府为主导、部门各司其职的路长工作机制，强化协作配合，定期召开会议，研究解决重大问题，使路长制工作常态化、长效化，健全路长工作联系机制，形成横向到底、纵向到边的路长管理体系，实现</w:t>
      </w:r>
      <w:r>
        <w:rPr>
          <w:rFonts w:hint="eastAsia"/>
          <w:b/>
          <w:bCs/>
          <w:sz w:val="24"/>
        </w:rPr>
        <w:t>“</w:t>
      </w:r>
      <w:r>
        <w:rPr>
          <w:b/>
          <w:bCs/>
          <w:sz w:val="24"/>
        </w:rPr>
        <w:t>有路必管、管必到位</w:t>
      </w:r>
      <w:r>
        <w:rPr>
          <w:rFonts w:hint="eastAsia"/>
          <w:b/>
          <w:bCs/>
          <w:sz w:val="24"/>
        </w:rPr>
        <w:t>”</w:t>
      </w:r>
      <w:r>
        <w:rPr>
          <w:b/>
          <w:bCs/>
          <w:sz w:val="24"/>
        </w:rPr>
        <w:t>目标，确保公路处于良好运行服务状态，提升人民群众满意度。</w:t>
      </w:r>
    </w:p>
    <w:p>
      <w:pPr>
        <w:spacing w:line="480" w:lineRule="exact"/>
        <w:ind w:firstLine="480" w:firstLineChars="200"/>
        <w:jc w:val="left"/>
        <w:textAlignment w:val="baseline"/>
        <w:rPr>
          <w:b/>
          <w:bCs/>
          <w:sz w:val="24"/>
        </w:rPr>
      </w:pPr>
      <w:r>
        <w:rPr>
          <w:rFonts w:hint="eastAsia" w:ascii="方正楷体简体" w:eastAsia="方正楷体简体"/>
          <w:b/>
          <w:bCs/>
          <w:sz w:val="24"/>
        </w:rPr>
        <w:t>（三）严格督导考核</w:t>
      </w:r>
      <w:r>
        <w:rPr>
          <w:b/>
          <w:bCs/>
          <w:sz w:val="24"/>
        </w:rPr>
        <w:t>。建立路长制评估机制，采取督导巡查、明查暗访等方式，加快路长制建设。将推行路长制工作纳入市政府农村公路养护管理工作年度绩效考核目标，考核结果与养护资金拨付挂钩，奖优罚劣，确保路长制工作顺利推进。</w:t>
      </w:r>
    </w:p>
    <w:p>
      <w:pPr>
        <w:spacing w:line="480" w:lineRule="exact"/>
        <w:ind w:firstLine="480" w:firstLineChars="200"/>
        <w:textAlignment w:val="baseline"/>
        <w:rPr>
          <w:b/>
          <w:bCs/>
          <w:sz w:val="24"/>
        </w:rPr>
      </w:pPr>
      <w:r>
        <w:rPr>
          <w:b/>
          <w:bCs/>
          <w:sz w:val="24"/>
        </w:rPr>
        <w:t>本细则自发布之日起实施，如上级政策调整，将按新政策执行。本细则由市路长制办公室负责解释。</w:t>
      </w:r>
    </w:p>
    <w:p>
      <w:pPr>
        <w:pStyle w:val="6"/>
        <w:spacing w:after="0" w:line="480" w:lineRule="exact"/>
        <w:ind w:left="0" w:leftChars="0" w:firstLine="482"/>
        <w:textAlignment w:val="baseline"/>
        <w:rPr>
          <w:rFonts w:ascii="Times New Roman" w:hAnsi="Times New Roman" w:cs="Times New Roman"/>
          <w:b/>
          <w:bCs/>
          <w:sz w:val="24"/>
        </w:rPr>
      </w:pPr>
    </w:p>
    <w:p>
      <w:pPr>
        <w:pStyle w:val="6"/>
        <w:spacing w:after="0" w:line="480" w:lineRule="exact"/>
        <w:ind w:left="1536" w:leftChars="228" w:hanging="1058" w:hangingChars="441"/>
        <w:textAlignment w:val="baseline"/>
        <w:rPr>
          <w:rFonts w:ascii="Times New Roman" w:hAnsi="Times New Roman" w:cs="Times New Roman"/>
          <w:b/>
          <w:bCs/>
          <w:sz w:val="24"/>
        </w:rPr>
      </w:pPr>
      <w:r>
        <w:rPr>
          <w:rFonts w:ascii="Times New Roman" w:hAnsi="Times New Roman" w:cs="Times New Roman"/>
          <w:b/>
          <w:bCs/>
          <w:sz w:val="24"/>
        </w:rPr>
        <w:t>附件：1. 曲阜市农村公路</w:t>
      </w:r>
      <w:r>
        <w:rPr>
          <w:rFonts w:hint="eastAsia" w:ascii="Times New Roman" w:hAnsi="Times New Roman" w:cs="Times New Roman"/>
          <w:b/>
          <w:bCs/>
          <w:sz w:val="24"/>
        </w:rPr>
        <w:t>路长制</w:t>
      </w:r>
      <w:r>
        <w:rPr>
          <w:rFonts w:ascii="Times New Roman" w:hAnsi="Times New Roman" w:cs="Times New Roman"/>
          <w:b/>
          <w:bCs/>
          <w:sz w:val="24"/>
        </w:rPr>
        <w:t>工作领导小组成员名单</w:t>
      </w:r>
    </w:p>
    <w:p>
      <w:pPr>
        <w:pStyle w:val="6"/>
        <w:spacing w:after="0" w:line="480" w:lineRule="exact"/>
        <w:ind w:left="1528" w:leftChars="560" w:hanging="352" w:hangingChars="147"/>
        <w:textAlignment w:val="baseline"/>
        <w:rPr>
          <w:rFonts w:ascii="Times New Roman" w:hAnsi="Times New Roman" w:cs="Times New Roman"/>
          <w:b/>
          <w:bCs/>
          <w:sz w:val="24"/>
        </w:rPr>
      </w:pPr>
      <w:r>
        <w:rPr>
          <w:rFonts w:hint="eastAsia" w:ascii="Times New Roman" w:hAnsi="Times New Roman" w:cs="Times New Roman"/>
          <w:b/>
          <w:bCs/>
          <w:sz w:val="24"/>
        </w:rPr>
        <w:t xml:space="preserve">2. </w:t>
      </w:r>
      <w:r>
        <w:rPr>
          <w:rFonts w:ascii="Times New Roman" w:hAnsi="Times New Roman" w:cs="Times New Roman"/>
          <w:b/>
          <w:bCs/>
          <w:sz w:val="24"/>
        </w:rPr>
        <w:t>曲阜市市级路长及责任</w:t>
      </w:r>
      <w:r>
        <w:rPr>
          <w:rFonts w:hint="eastAsia" w:ascii="Times New Roman" w:hAnsi="Times New Roman" w:cs="Times New Roman"/>
          <w:b/>
          <w:bCs/>
          <w:sz w:val="24"/>
        </w:rPr>
        <w:t xml:space="preserve"> </w:t>
      </w:r>
      <w:r>
        <w:rPr>
          <w:rFonts w:ascii="Times New Roman" w:hAnsi="Times New Roman" w:cs="Times New Roman"/>
          <w:b/>
          <w:bCs/>
          <w:sz w:val="24"/>
        </w:rPr>
        <w:t>路段一览表</w:t>
      </w:r>
    </w:p>
    <w:p>
      <w:pPr>
        <w:pStyle w:val="6"/>
        <w:spacing w:after="0" w:line="480" w:lineRule="exact"/>
        <w:ind w:left="1454" w:leftChars="560" w:hanging="278" w:hangingChars="116"/>
        <w:textAlignment w:val="baseline"/>
        <w:rPr>
          <w:rFonts w:ascii="Times New Roman" w:hAnsi="Times New Roman" w:eastAsia="方正仿宋简体" w:cs="Times New Roman"/>
          <w:b/>
          <w:bCs/>
          <w:sz w:val="32"/>
          <w:szCs w:val="32"/>
        </w:rPr>
      </w:pPr>
      <w:r>
        <w:rPr>
          <w:rFonts w:hint="eastAsia" w:ascii="Times New Roman" w:hAnsi="Times New Roman" w:cs="Times New Roman"/>
          <w:b/>
          <w:bCs/>
          <w:sz w:val="24"/>
        </w:rPr>
        <w:t xml:space="preserve">3. </w:t>
      </w:r>
      <w:r>
        <w:rPr>
          <w:rFonts w:ascii="Times New Roman" w:hAnsi="Times New Roman" w:cs="Times New Roman"/>
          <w:b/>
          <w:bCs/>
          <w:sz w:val="24"/>
        </w:rPr>
        <w:t>曲阜市镇级路长及责任路段一览表</w:t>
      </w:r>
    </w:p>
    <w:p>
      <w:pPr>
        <w:topLinePunct/>
        <w:spacing w:line="440" w:lineRule="exact"/>
        <w:ind w:firstLine="1420" w:firstLineChars="592"/>
        <w:textAlignment w:val="baseline"/>
        <w:rPr>
          <w:b/>
          <w:bCs/>
          <w:sz w:val="24"/>
        </w:rPr>
      </w:pPr>
    </w:p>
    <w:p>
      <w:pPr>
        <w:topLinePunct/>
        <w:spacing w:line="440" w:lineRule="exact"/>
        <w:ind w:firstLine="480" w:firstLineChars="200"/>
        <w:textAlignment w:val="baseline"/>
        <w:rPr>
          <w:b/>
          <w:bCs/>
          <w:sz w:val="24"/>
        </w:rPr>
        <w:sectPr>
          <w:type w:val="continuous"/>
          <w:pgSz w:w="11906" w:h="16838"/>
          <w:pgMar w:top="1985" w:right="1418" w:bottom="1871" w:left="1474" w:header="1418" w:footer="1361" w:gutter="0"/>
          <w:cols w:space="526" w:num="2"/>
          <w:docGrid w:type="linesAndChars" w:linePitch="312" w:charSpace="0"/>
        </w:sectPr>
      </w:pPr>
    </w:p>
    <w:p>
      <w:pPr>
        <w:topLinePunct/>
        <w:spacing w:line="600" w:lineRule="exact"/>
        <w:textAlignment w:val="baseline"/>
        <w:rPr>
          <w:rFonts w:eastAsia="方正黑体简体"/>
          <w:b/>
          <w:bCs/>
          <w:sz w:val="24"/>
        </w:rPr>
      </w:pPr>
      <w:r>
        <w:rPr>
          <w:b/>
          <w:bCs/>
          <w:sz w:val="24"/>
        </w:rPr>
        <w:br w:type="page"/>
      </w:r>
      <w:r>
        <w:rPr>
          <w:rFonts w:eastAsia="方正黑体简体"/>
          <w:b/>
          <w:bCs/>
          <w:sz w:val="24"/>
        </w:rPr>
        <w:t>附件1</w:t>
      </w:r>
    </w:p>
    <w:p>
      <w:pPr>
        <w:topLinePunct/>
        <w:spacing w:line="600" w:lineRule="exact"/>
        <w:ind w:firstLine="480" w:firstLineChars="200"/>
        <w:textAlignment w:val="baseline"/>
        <w:rPr>
          <w:b/>
          <w:bCs/>
          <w:sz w:val="24"/>
        </w:rPr>
      </w:pPr>
    </w:p>
    <w:p>
      <w:pPr>
        <w:topLinePunct/>
        <w:spacing w:line="600" w:lineRule="exact"/>
        <w:jc w:val="center"/>
        <w:textAlignment w:val="baseline"/>
        <w:rPr>
          <w:rFonts w:ascii="方正小标宋简体" w:eastAsia="方正小标宋简体"/>
          <w:b/>
          <w:bCs/>
          <w:sz w:val="44"/>
          <w:szCs w:val="44"/>
        </w:rPr>
      </w:pPr>
      <w:r>
        <w:rPr>
          <w:rFonts w:ascii="方正小标宋简体" w:eastAsia="方正小标宋简体"/>
          <w:b/>
          <w:bCs/>
          <w:sz w:val="44"/>
          <w:szCs w:val="44"/>
        </w:rPr>
        <w:t>曲阜市农村公路</w:t>
      </w:r>
      <w:r>
        <w:rPr>
          <w:rFonts w:hint="eastAsia" w:ascii="方正小标宋简体" w:eastAsia="方正小标宋简体"/>
          <w:b/>
          <w:bCs/>
          <w:sz w:val="44"/>
          <w:szCs w:val="44"/>
        </w:rPr>
        <w:t>路长制</w:t>
      </w:r>
      <w:r>
        <w:rPr>
          <w:rFonts w:ascii="方正小标宋简体" w:eastAsia="方正小标宋简体"/>
          <w:b/>
          <w:bCs/>
          <w:sz w:val="44"/>
          <w:szCs w:val="44"/>
        </w:rPr>
        <w:t>工作领导小组成员</w:t>
      </w:r>
    </w:p>
    <w:p>
      <w:pPr>
        <w:topLinePunct/>
        <w:spacing w:line="600" w:lineRule="exact"/>
        <w:jc w:val="center"/>
        <w:textAlignment w:val="baseline"/>
        <w:rPr>
          <w:rFonts w:ascii="方正小标宋简体" w:eastAsia="方正小标宋简体"/>
          <w:b/>
          <w:bCs/>
          <w:sz w:val="44"/>
          <w:szCs w:val="44"/>
        </w:rPr>
      </w:pPr>
      <w:r>
        <w:rPr>
          <w:rFonts w:ascii="方正小标宋简体" w:eastAsia="方正小标宋简体"/>
          <w:b/>
          <w:bCs/>
          <w:sz w:val="44"/>
          <w:szCs w:val="44"/>
        </w:rPr>
        <w:t>名</w:t>
      </w:r>
      <w:r>
        <w:rPr>
          <w:rFonts w:hint="eastAsia" w:ascii="方正小标宋简体" w:eastAsia="方正小标宋简体"/>
          <w:b/>
          <w:bCs/>
          <w:sz w:val="44"/>
          <w:szCs w:val="44"/>
        </w:rPr>
        <w:t xml:space="preserve">    </w:t>
      </w:r>
      <w:r>
        <w:rPr>
          <w:rFonts w:ascii="方正小标宋简体" w:eastAsia="方正小标宋简体"/>
          <w:b/>
          <w:bCs/>
          <w:sz w:val="44"/>
          <w:szCs w:val="44"/>
        </w:rPr>
        <w:t>单</w:t>
      </w:r>
    </w:p>
    <w:p>
      <w:pPr>
        <w:topLinePunct/>
        <w:spacing w:line="440" w:lineRule="exact"/>
        <w:ind w:firstLine="480" w:firstLineChars="200"/>
        <w:textAlignment w:val="baseline"/>
        <w:rPr>
          <w:b/>
          <w:bCs/>
          <w:sz w:val="24"/>
        </w:rPr>
      </w:pPr>
    </w:p>
    <w:p>
      <w:pPr>
        <w:topLinePunct/>
        <w:spacing w:line="440" w:lineRule="exact"/>
        <w:ind w:firstLine="480" w:firstLineChars="200"/>
        <w:textAlignment w:val="baseline"/>
        <w:rPr>
          <w:b/>
          <w:bCs/>
          <w:sz w:val="24"/>
        </w:rPr>
        <w:sectPr>
          <w:type w:val="continuous"/>
          <w:pgSz w:w="11906" w:h="16838"/>
          <w:pgMar w:top="1985" w:right="1418" w:bottom="1871" w:left="1474" w:header="1418" w:footer="1361" w:gutter="0"/>
          <w:cols w:space="720" w:num="1"/>
          <w:docGrid w:type="linesAndChars" w:linePitch="312" w:charSpace="0"/>
        </w:sectPr>
      </w:pPr>
    </w:p>
    <w:p>
      <w:pPr>
        <w:topLinePunct/>
        <w:spacing w:line="480" w:lineRule="exact"/>
        <w:textAlignment w:val="baseline"/>
        <w:rPr>
          <w:b/>
          <w:bCs/>
          <w:spacing w:val="-6"/>
          <w:sz w:val="24"/>
        </w:rPr>
      </w:pPr>
      <w:r>
        <w:rPr>
          <w:rFonts w:hint="eastAsia" w:ascii="方正黑体简体" w:eastAsia="方正黑体简体"/>
          <w:b/>
          <w:bCs/>
          <w:sz w:val="24"/>
        </w:rPr>
        <w:t>组  长</w:t>
      </w:r>
      <w:r>
        <w:rPr>
          <w:b/>
          <w:bCs/>
          <w:sz w:val="24"/>
        </w:rPr>
        <w:t>：</w:t>
      </w:r>
      <w:r>
        <w:rPr>
          <w:b/>
          <w:bCs/>
          <w:spacing w:val="-6"/>
          <w:sz w:val="24"/>
        </w:rPr>
        <w:t>崔加清  市委副书记、市长</w:t>
      </w:r>
    </w:p>
    <w:p>
      <w:pPr>
        <w:topLinePunct/>
        <w:spacing w:line="480" w:lineRule="exact"/>
        <w:textAlignment w:val="baseline"/>
        <w:rPr>
          <w:b/>
          <w:bCs/>
          <w:spacing w:val="-6"/>
          <w:sz w:val="24"/>
        </w:rPr>
      </w:pPr>
      <w:r>
        <w:rPr>
          <w:rFonts w:ascii="方正黑体简体" w:eastAsia="方正黑体简体"/>
          <w:b/>
          <w:bCs/>
          <w:sz w:val="24"/>
        </w:rPr>
        <w:t>副组长</w:t>
      </w:r>
      <w:r>
        <w:rPr>
          <w:b/>
          <w:bCs/>
          <w:sz w:val="24"/>
        </w:rPr>
        <w:t>：</w:t>
      </w:r>
      <w:r>
        <w:rPr>
          <w:b/>
          <w:bCs/>
          <w:spacing w:val="-6"/>
          <w:sz w:val="24"/>
        </w:rPr>
        <w:t>高  铂  市委常委、副市长</w:t>
      </w:r>
    </w:p>
    <w:p>
      <w:pPr>
        <w:topLinePunct/>
        <w:spacing w:line="480" w:lineRule="exact"/>
        <w:textAlignment w:val="baseline"/>
        <w:rPr>
          <w:b/>
          <w:bCs/>
          <w:spacing w:val="-6"/>
          <w:sz w:val="24"/>
        </w:rPr>
      </w:pPr>
      <w:r>
        <w:rPr>
          <w:rFonts w:ascii="方正黑体简体" w:eastAsia="方正黑体简体"/>
          <w:b/>
          <w:bCs/>
          <w:sz w:val="24"/>
        </w:rPr>
        <w:t>成  员</w:t>
      </w:r>
      <w:r>
        <w:rPr>
          <w:b/>
          <w:bCs/>
          <w:sz w:val="24"/>
        </w:rPr>
        <w:t>：</w:t>
      </w:r>
      <w:r>
        <w:rPr>
          <w:b/>
          <w:bCs/>
          <w:spacing w:val="-6"/>
          <w:sz w:val="24"/>
        </w:rPr>
        <w:t>谷传超  市政府办公室主任</w:t>
      </w:r>
    </w:p>
    <w:p>
      <w:pPr>
        <w:topLinePunct/>
        <w:spacing w:line="480" w:lineRule="exact"/>
        <w:ind w:firstLine="960" w:firstLineChars="400"/>
        <w:textAlignment w:val="baseline"/>
        <w:rPr>
          <w:b/>
          <w:bCs/>
          <w:sz w:val="24"/>
        </w:rPr>
      </w:pPr>
      <w:r>
        <w:rPr>
          <w:b/>
          <w:bCs/>
          <w:sz w:val="24"/>
        </w:rPr>
        <w:t>宋  昱  市公安局政委</w:t>
      </w:r>
    </w:p>
    <w:p>
      <w:pPr>
        <w:topLinePunct/>
        <w:spacing w:line="480" w:lineRule="exact"/>
        <w:ind w:firstLine="960" w:firstLineChars="400"/>
        <w:textAlignment w:val="baseline"/>
        <w:rPr>
          <w:b/>
          <w:bCs/>
          <w:sz w:val="24"/>
        </w:rPr>
      </w:pPr>
      <w:r>
        <w:rPr>
          <w:b/>
          <w:bCs/>
          <w:sz w:val="24"/>
        </w:rPr>
        <w:t>吕成见  市财政局局长</w:t>
      </w:r>
    </w:p>
    <w:p>
      <w:pPr>
        <w:topLinePunct/>
        <w:spacing w:line="480" w:lineRule="exact"/>
        <w:ind w:left="2015" w:leftChars="456" w:hanging="1058" w:hangingChars="441"/>
        <w:textAlignment w:val="baseline"/>
        <w:rPr>
          <w:b/>
          <w:bCs/>
          <w:sz w:val="24"/>
        </w:rPr>
      </w:pPr>
      <w:r>
        <w:rPr>
          <w:b/>
          <w:bCs/>
          <w:sz w:val="24"/>
        </w:rPr>
        <w:t>许泽冰  市自然资源和规划局局长</w:t>
      </w:r>
    </w:p>
    <w:p>
      <w:pPr>
        <w:topLinePunct/>
        <w:spacing w:line="480" w:lineRule="exact"/>
        <w:ind w:left="1936" w:leftChars="455" w:hanging="981" w:hangingChars="409"/>
        <w:textAlignment w:val="baseline"/>
        <w:rPr>
          <w:b/>
          <w:bCs/>
          <w:sz w:val="24"/>
        </w:rPr>
      </w:pPr>
      <w:r>
        <w:rPr>
          <w:b/>
          <w:bCs/>
          <w:sz w:val="24"/>
        </w:rPr>
        <w:t xml:space="preserve">丁卫东  </w:t>
      </w:r>
      <w:r>
        <w:rPr>
          <w:b/>
          <w:bCs/>
          <w:spacing w:val="-7"/>
          <w:sz w:val="24"/>
        </w:rPr>
        <w:t>市</w:t>
      </w:r>
      <w:r>
        <w:rPr>
          <w:rFonts w:hint="eastAsia"/>
          <w:b/>
          <w:bCs/>
          <w:spacing w:val="-7"/>
          <w:sz w:val="24"/>
        </w:rPr>
        <w:t>高铁新区发展中心副主</w:t>
      </w:r>
      <w:r>
        <w:rPr>
          <w:rFonts w:hint="eastAsia"/>
          <w:b/>
          <w:bCs/>
          <w:sz w:val="24"/>
        </w:rPr>
        <w:t>任、</w:t>
      </w:r>
      <w:r>
        <w:rPr>
          <w:b/>
          <w:bCs/>
          <w:sz w:val="24"/>
        </w:rPr>
        <w:t>住房和城乡建设局党组书记</w:t>
      </w:r>
    </w:p>
    <w:p>
      <w:pPr>
        <w:topLinePunct/>
        <w:spacing w:line="480" w:lineRule="exact"/>
        <w:ind w:firstLine="960" w:firstLineChars="400"/>
        <w:textAlignment w:val="baseline"/>
        <w:rPr>
          <w:b/>
          <w:bCs/>
          <w:sz w:val="24"/>
        </w:rPr>
      </w:pPr>
      <w:r>
        <w:rPr>
          <w:b/>
          <w:bCs/>
          <w:sz w:val="24"/>
        </w:rPr>
        <w:t>王爱军  市交通运输局局长</w:t>
      </w:r>
    </w:p>
    <w:p>
      <w:pPr>
        <w:topLinePunct/>
        <w:spacing w:line="480" w:lineRule="exact"/>
        <w:ind w:firstLine="960" w:firstLineChars="400"/>
        <w:textAlignment w:val="baseline"/>
        <w:rPr>
          <w:b/>
          <w:bCs/>
          <w:sz w:val="24"/>
        </w:rPr>
      </w:pPr>
      <w:r>
        <w:rPr>
          <w:b/>
          <w:bCs/>
          <w:sz w:val="24"/>
        </w:rPr>
        <w:t>张树生  市水务局局长</w:t>
      </w:r>
    </w:p>
    <w:p>
      <w:pPr>
        <w:topLinePunct/>
        <w:spacing w:line="480" w:lineRule="exact"/>
        <w:ind w:firstLine="960" w:firstLineChars="400"/>
        <w:textAlignment w:val="baseline"/>
        <w:rPr>
          <w:b/>
          <w:bCs/>
          <w:sz w:val="24"/>
        </w:rPr>
      </w:pPr>
      <w:r>
        <w:rPr>
          <w:b/>
          <w:bCs/>
          <w:sz w:val="24"/>
        </w:rPr>
        <w:t>孔祥龙  市农业农村局局长</w:t>
      </w:r>
    </w:p>
    <w:p>
      <w:pPr>
        <w:topLinePunct/>
        <w:spacing w:line="480" w:lineRule="exact"/>
        <w:ind w:firstLine="960" w:firstLineChars="400"/>
        <w:textAlignment w:val="baseline"/>
        <w:rPr>
          <w:b/>
          <w:bCs/>
          <w:sz w:val="24"/>
        </w:rPr>
      </w:pPr>
      <w:r>
        <w:rPr>
          <w:b/>
          <w:bCs/>
          <w:sz w:val="24"/>
        </w:rPr>
        <w:t>郭海涛  市文化和旅游局局长</w:t>
      </w:r>
    </w:p>
    <w:p>
      <w:pPr>
        <w:topLinePunct/>
        <w:spacing w:line="480" w:lineRule="exact"/>
        <w:ind w:firstLine="960" w:firstLineChars="400"/>
        <w:textAlignment w:val="baseline"/>
        <w:rPr>
          <w:b/>
          <w:bCs/>
          <w:sz w:val="24"/>
        </w:rPr>
      </w:pPr>
      <w:r>
        <w:rPr>
          <w:b/>
          <w:bCs/>
          <w:sz w:val="24"/>
        </w:rPr>
        <w:t>王  琦  市应急管理局局长</w:t>
      </w:r>
    </w:p>
    <w:p>
      <w:pPr>
        <w:topLinePunct/>
        <w:spacing w:line="480" w:lineRule="exact"/>
        <w:ind w:firstLine="960" w:firstLineChars="400"/>
        <w:textAlignment w:val="baseline"/>
        <w:rPr>
          <w:b/>
          <w:bCs/>
          <w:sz w:val="24"/>
        </w:rPr>
      </w:pPr>
      <w:r>
        <w:rPr>
          <w:b/>
          <w:bCs/>
          <w:sz w:val="24"/>
        </w:rPr>
        <w:t>丁  刚  市审计局局长</w:t>
      </w:r>
    </w:p>
    <w:p>
      <w:pPr>
        <w:topLinePunct/>
        <w:spacing w:line="480" w:lineRule="exact"/>
        <w:ind w:firstLine="960" w:firstLineChars="400"/>
        <w:textAlignment w:val="baseline"/>
        <w:rPr>
          <w:rFonts w:hint="eastAsia"/>
          <w:b/>
          <w:bCs/>
          <w:sz w:val="24"/>
        </w:rPr>
      </w:pPr>
      <w:r>
        <w:rPr>
          <w:b/>
          <w:bCs/>
          <w:sz w:val="24"/>
        </w:rPr>
        <w:t>朱宁波  市行政审批服务局</w:t>
      </w:r>
    </w:p>
    <w:p>
      <w:pPr>
        <w:topLinePunct/>
        <w:spacing w:line="480" w:lineRule="exact"/>
        <w:ind w:firstLine="1951" w:firstLineChars="813"/>
        <w:textAlignment w:val="baseline"/>
        <w:rPr>
          <w:b/>
          <w:bCs/>
          <w:sz w:val="24"/>
        </w:rPr>
      </w:pPr>
      <w:r>
        <w:rPr>
          <w:b/>
          <w:bCs/>
          <w:sz w:val="24"/>
        </w:rPr>
        <w:t>局长</w:t>
      </w:r>
    </w:p>
    <w:p>
      <w:pPr>
        <w:topLinePunct/>
        <w:spacing w:line="480" w:lineRule="exact"/>
        <w:ind w:left="1940" w:leftChars="457" w:hanging="981" w:hangingChars="409"/>
        <w:textAlignment w:val="baseline"/>
        <w:rPr>
          <w:b/>
          <w:bCs/>
          <w:sz w:val="24"/>
        </w:rPr>
      </w:pPr>
      <w:r>
        <w:rPr>
          <w:b/>
          <w:bCs/>
          <w:sz w:val="24"/>
        </w:rPr>
        <w:t>高建斌  济宁市生态环境局曲阜分局局长</w:t>
      </w:r>
    </w:p>
    <w:p>
      <w:pPr>
        <w:topLinePunct/>
        <w:spacing w:line="480" w:lineRule="exact"/>
        <w:ind w:left="1503" w:leftChars="227" w:hanging="1027" w:hangingChars="428"/>
        <w:textAlignment w:val="baseline"/>
        <w:rPr>
          <w:b/>
          <w:bCs/>
          <w:sz w:val="24"/>
        </w:rPr>
      </w:pPr>
      <w:r>
        <w:rPr>
          <w:b/>
          <w:bCs/>
          <w:sz w:val="24"/>
        </w:rPr>
        <w:t>孔  超  市经济社会发展综合测评中心</w:t>
      </w:r>
    </w:p>
    <w:p>
      <w:pPr>
        <w:topLinePunct/>
        <w:spacing w:line="480" w:lineRule="exact"/>
        <w:ind w:firstLine="480" w:firstLineChars="200"/>
        <w:textAlignment w:val="baseline"/>
        <w:rPr>
          <w:b/>
          <w:bCs/>
          <w:sz w:val="24"/>
        </w:rPr>
      </w:pPr>
      <w:r>
        <w:rPr>
          <w:b/>
          <w:bCs/>
          <w:sz w:val="24"/>
        </w:rPr>
        <w:t>邱宝平  市公安局交警大队大队长</w:t>
      </w:r>
    </w:p>
    <w:p>
      <w:pPr>
        <w:topLinePunct/>
        <w:spacing w:line="480" w:lineRule="exact"/>
        <w:ind w:firstLine="480" w:firstLineChars="200"/>
        <w:textAlignment w:val="baseline"/>
        <w:rPr>
          <w:b/>
          <w:bCs/>
          <w:sz w:val="24"/>
        </w:rPr>
      </w:pPr>
      <w:r>
        <w:rPr>
          <w:b/>
          <w:bCs/>
          <w:sz w:val="24"/>
        </w:rPr>
        <w:t xml:space="preserve">张文波  鲁城街道办事处主任 </w:t>
      </w:r>
    </w:p>
    <w:p>
      <w:pPr>
        <w:topLinePunct/>
        <w:spacing w:line="480" w:lineRule="exact"/>
        <w:ind w:firstLine="480" w:firstLineChars="200"/>
        <w:textAlignment w:val="baseline"/>
        <w:rPr>
          <w:b/>
          <w:bCs/>
          <w:sz w:val="24"/>
        </w:rPr>
      </w:pPr>
      <w:r>
        <w:rPr>
          <w:b/>
          <w:bCs/>
          <w:sz w:val="24"/>
        </w:rPr>
        <w:t>刘立文  书院街道办事处主任</w:t>
      </w:r>
    </w:p>
    <w:p>
      <w:pPr>
        <w:topLinePunct/>
        <w:spacing w:line="480" w:lineRule="exact"/>
        <w:ind w:firstLine="480" w:firstLineChars="200"/>
        <w:textAlignment w:val="baseline"/>
        <w:rPr>
          <w:b/>
          <w:bCs/>
          <w:sz w:val="24"/>
        </w:rPr>
      </w:pPr>
      <w:r>
        <w:rPr>
          <w:b/>
          <w:bCs/>
          <w:sz w:val="24"/>
        </w:rPr>
        <w:t xml:space="preserve">李  萌  王庄镇镇长           </w:t>
      </w:r>
    </w:p>
    <w:p>
      <w:pPr>
        <w:topLinePunct/>
        <w:spacing w:line="480" w:lineRule="exact"/>
        <w:ind w:firstLine="480" w:firstLineChars="200"/>
        <w:textAlignment w:val="baseline"/>
        <w:rPr>
          <w:b/>
          <w:bCs/>
          <w:sz w:val="24"/>
        </w:rPr>
      </w:pPr>
      <w:r>
        <w:rPr>
          <w:b/>
          <w:bCs/>
          <w:sz w:val="24"/>
        </w:rPr>
        <w:t>刘海韵  石门山镇镇长</w:t>
      </w:r>
    </w:p>
    <w:p>
      <w:pPr>
        <w:topLinePunct/>
        <w:spacing w:line="480" w:lineRule="exact"/>
        <w:ind w:firstLine="480" w:firstLineChars="200"/>
        <w:textAlignment w:val="baseline"/>
        <w:rPr>
          <w:b/>
          <w:bCs/>
          <w:sz w:val="24"/>
        </w:rPr>
      </w:pPr>
      <w:r>
        <w:rPr>
          <w:b/>
          <w:bCs/>
          <w:sz w:val="24"/>
        </w:rPr>
        <w:t>刘卓然  吴村镇镇长</w:t>
      </w:r>
    </w:p>
    <w:p>
      <w:pPr>
        <w:topLinePunct/>
        <w:spacing w:line="480" w:lineRule="exact"/>
        <w:ind w:firstLine="480" w:firstLineChars="200"/>
        <w:textAlignment w:val="baseline"/>
        <w:rPr>
          <w:b/>
          <w:bCs/>
          <w:sz w:val="24"/>
        </w:rPr>
      </w:pPr>
      <w:r>
        <w:rPr>
          <w:b/>
          <w:bCs/>
          <w:sz w:val="24"/>
        </w:rPr>
        <w:t>李  瑾  姚村镇镇长</w:t>
      </w:r>
    </w:p>
    <w:p>
      <w:pPr>
        <w:topLinePunct/>
        <w:spacing w:line="480" w:lineRule="exact"/>
        <w:ind w:firstLine="480" w:firstLineChars="200"/>
        <w:textAlignment w:val="baseline"/>
        <w:rPr>
          <w:b/>
          <w:bCs/>
          <w:sz w:val="24"/>
        </w:rPr>
      </w:pPr>
      <w:r>
        <w:rPr>
          <w:b/>
          <w:bCs/>
          <w:sz w:val="24"/>
        </w:rPr>
        <w:t>丰宗海  时庄街道办事处主任</w:t>
      </w:r>
    </w:p>
    <w:p>
      <w:pPr>
        <w:topLinePunct/>
        <w:spacing w:line="480" w:lineRule="exact"/>
        <w:ind w:firstLine="480" w:firstLineChars="200"/>
        <w:textAlignment w:val="baseline"/>
        <w:rPr>
          <w:b/>
          <w:bCs/>
          <w:sz w:val="24"/>
        </w:rPr>
      </w:pPr>
      <w:r>
        <w:rPr>
          <w:b/>
          <w:bCs/>
          <w:sz w:val="24"/>
        </w:rPr>
        <w:t>丛艳芝  陵城镇镇长</w:t>
      </w:r>
    </w:p>
    <w:p>
      <w:pPr>
        <w:topLinePunct/>
        <w:spacing w:line="480" w:lineRule="exact"/>
        <w:ind w:firstLine="480" w:firstLineChars="200"/>
        <w:textAlignment w:val="baseline"/>
        <w:rPr>
          <w:b/>
          <w:bCs/>
          <w:sz w:val="24"/>
        </w:rPr>
      </w:pPr>
      <w:r>
        <w:rPr>
          <w:b/>
          <w:bCs/>
          <w:sz w:val="24"/>
        </w:rPr>
        <w:t>丁</w:t>
      </w:r>
      <w:r>
        <w:rPr>
          <w:rFonts w:hint="eastAsia"/>
          <w:b/>
          <w:bCs/>
          <w:sz w:val="24"/>
        </w:rPr>
        <w:t>明</w:t>
      </w:r>
      <w:r>
        <w:rPr>
          <w:b/>
          <w:bCs/>
          <w:sz w:val="24"/>
        </w:rPr>
        <w:t>恩  小雪街道办事处副主任</w:t>
      </w:r>
    </w:p>
    <w:p>
      <w:pPr>
        <w:topLinePunct/>
        <w:spacing w:line="480" w:lineRule="exact"/>
        <w:ind w:firstLine="480" w:firstLineChars="200"/>
        <w:textAlignment w:val="baseline"/>
        <w:rPr>
          <w:b/>
          <w:bCs/>
          <w:sz w:val="24"/>
        </w:rPr>
      </w:pPr>
      <w:r>
        <w:rPr>
          <w:b/>
          <w:bCs/>
          <w:sz w:val="24"/>
        </w:rPr>
        <w:t>何洪军  息陬镇镇长</w:t>
      </w:r>
    </w:p>
    <w:p>
      <w:pPr>
        <w:topLinePunct/>
        <w:spacing w:line="480" w:lineRule="exact"/>
        <w:ind w:firstLine="480" w:firstLineChars="200"/>
        <w:textAlignment w:val="baseline"/>
        <w:rPr>
          <w:b/>
          <w:bCs/>
          <w:sz w:val="24"/>
        </w:rPr>
      </w:pPr>
      <w:r>
        <w:rPr>
          <w:b/>
          <w:bCs/>
          <w:sz w:val="24"/>
        </w:rPr>
        <w:t>颜世泉  尼山镇镇长</w:t>
      </w:r>
    </w:p>
    <w:p>
      <w:pPr>
        <w:topLinePunct/>
        <w:spacing w:line="480" w:lineRule="exact"/>
        <w:ind w:firstLine="480" w:firstLineChars="200"/>
        <w:textAlignment w:val="baseline"/>
        <w:rPr>
          <w:b/>
          <w:bCs/>
          <w:sz w:val="24"/>
        </w:rPr>
      </w:pPr>
      <w:r>
        <w:rPr>
          <w:b/>
          <w:bCs/>
          <w:sz w:val="24"/>
        </w:rPr>
        <w:t xml:space="preserve">王国栋  防山镇镇长     </w:t>
      </w:r>
    </w:p>
    <w:p>
      <w:pPr>
        <w:topLinePunct/>
        <w:spacing w:line="480" w:lineRule="exact"/>
        <w:ind w:firstLine="480" w:firstLineChars="200"/>
        <w:textAlignment w:val="baseline"/>
        <w:rPr>
          <w:rFonts w:hint="eastAsia"/>
          <w:b/>
          <w:bCs/>
          <w:sz w:val="24"/>
        </w:rPr>
      </w:pPr>
      <w:r>
        <w:rPr>
          <w:b/>
          <w:bCs/>
          <w:sz w:val="24"/>
        </w:rPr>
        <w:t>领导小组办公室设在市交通运输局，高铂</w:t>
      </w:r>
      <w:r>
        <w:rPr>
          <w:rFonts w:hint="eastAsia"/>
          <w:b/>
          <w:bCs/>
          <w:sz w:val="24"/>
        </w:rPr>
        <w:t>同志</w:t>
      </w:r>
      <w:r>
        <w:rPr>
          <w:b/>
          <w:bCs/>
          <w:sz w:val="24"/>
        </w:rPr>
        <w:t>兼任办公室主任，王爱军</w:t>
      </w:r>
      <w:r>
        <w:rPr>
          <w:rFonts w:hint="eastAsia"/>
          <w:b/>
          <w:bCs/>
          <w:sz w:val="24"/>
        </w:rPr>
        <w:t>同志</w:t>
      </w:r>
      <w:r>
        <w:rPr>
          <w:b/>
          <w:bCs/>
          <w:sz w:val="24"/>
        </w:rPr>
        <w:t>兼任办公室副主任。</w:t>
      </w:r>
    </w:p>
    <w:p>
      <w:pPr>
        <w:topLinePunct/>
        <w:spacing w:line="480" w:lineRule="exact"/>
        <w:ind w:firstLine="480" w:firstLineChars="200"/>
        <w:textAlignment w:val="baseline"/>
        <w:rPr>
          <w:rFonts w:hint="eastAsia"/>
          <w:b/>
          <w:bCs/>
          <w:sz w:val="24"/>
        </w:rPr>
      </w:pPr>
    </w:p>
    <w:p>
      <w:pPr>
        <w:topLinePunct/>
        <w:spacing w:line="440" w:lineRule="exact"/>
        <w:textAlignment w:val="baseline"/>
        <w:rPr>
          <w:b/>
          <w:bCs/>
          <w:sz w:val="24"/>
        </w:rPr>
        <w:sectPr>
          <w:type w:val="continuous"/>
          <w:pgSz w:w="11906" w:h="16838"/>
          <w:pgMar w:top="1985" w:right="1418" w:bottom="1871" w:left="1474" w:header="1418" w:footer="1361" w:gutter="0"/>
          <w:cols w:space="526" w:num="2"/>
          <w:docGrid w:type="linesAndChars" w:linePitch="312" w:charSpace="0"/>
        </w:sectPr>
      </w:pPr>
    </w:p>
    <w:p>
      <w:pPr>
        <w:topLinePunct/>
        <w:spacing w:beforeLines="0" w:afterLines="0" w:line="600" w:lineRule="exact"/>
        <w:textAlignment w:val="baseline"/>
        <w:rPr>
          <w:rFonts w:hint="eastAsia" w:ascii="方正小标宋简体" w:hAnsi="方正黑体简体" w:eastAsia="方正小标宋简体"/>
          <w:b/>
          <w:sz w:val="44"/>
          <w:szCs w:val="24"/>
        </w:rPr>
      </w:pPr>
      <w:r>
        <w:rPr>
          <w:rFonts w:hint="eastAsia" w:ascii="方正黑体简体" w:hAnsi="方正黑体简体" w:eastAsia="方正黑体简体"/>
          <w:b/>
          <w:sz w:val="24"/>
          <w:szCs w:val="24"/>
        </w:rPr>
        <w:t>附件2</w:t>
      </w:r>
    </w:p>
    <w:p>
      <w:pPr>
        <w:spacing w:beforeLines="0" w:after="156" w:afterLines="50" w:line="580" w:lineRule="exact"/>
        <w:ind w:right="-57"/>
        <w:jc w:val="center"/>
        <w:textAlignment w:val="baseline"/>
        <w:rPr>
          <w:rFonts w:hint="eastAsia" w:ascii="方正黑体简体" w:hAnsi="方正黑体简体" w:eastAsia="方正黑体简体"/>
          <w:b/>
          <w:sz w:val="44"/>
          <w:szCs w:val="24"/>
        </w:rPr>
      </w:pPr>
      <w:r>
        <w:rPr>
          <w:rFonts w:hint="eastAsia" w:ascii="方正黑体简体" w:hAnsi="方正黑体简体" w:eastAsia="方正小标宋简体"/>
          <w:b/>
          <w:sz w:val="44"/>
          <w:szCs w:val="24"/>
        </w:rPr>
        <w:t>曲阜市市级路长及责任路段一览表</w:t>
      </w:r>
    </w:p>
    <w:tbl>
      <w:tblPr>
        <w:tblStyle w:val="7"/>
        <w:tblW w:w="13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2"/>
        <w:gridCol w:w="1439"/>
        <w:gridCol w:w="2104"/>
        <w:gridCol w:w="2048"/>
        <w:gridCol w:w="2800"/>
        <w:gridCol w:w="1484"/>
        <w:gridCol w:w="1271"/>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2"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序号</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路线编码</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路线名称</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起点名称</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讫点名称</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kern w:val="0"/>
                <w:sz w:val="28"/>
                <w:szCs w:val="24"/>
                <w:lang w:bidi="ar"/>
              </w:rPr>
            </w:pPr>
            <w:r>
              <w:rPr>
                <w:rFonts w:hint="eastAsia" w:ascii="方正黑体简体" w:hAnsi="方正黑体简体" w:eastAsia="方正黑体简体"/>
                <w:b/>
                <w:kern w:val="0"/>
                <w:sz w:val="28"/>
                <w:szCs w:val="24"/>
                <w:lang w:bidi="ar"/>
              </w:rPr>
              <w:t>里程</w:t>
            </w:r>
          </w:p>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（公里）</w:t>
            </w:r>
          </w:p>
        </w:tc>
        <w:tc>
          <w:tcPr>
            <w:tcW w:w="12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kern w:val="0"/>
                <w:sz w:val="28"/>
                <w:szCs w:val="24"/>
                <w:lang w:bidi="ar"/>
              </w:rPr>
            </w:pPr>
            <w:r>
              <w:rPr>
                <w:rFonts w:hint="eastAsia" w:ascii="方正黑体简体" w:hAnsi="方正黑体简体" w:eastAsia="方正黑体简体"/>
                <w:b/>
                <w:kern w:val="0"/>
                <w:sz w:val="28"/>
                <w:szCs w:val="24"/>
                <w:lang w:bidi="ar"/>
              </w:rPr>
              <w:t>市级</w:t>
            </w:r>
          </w:p>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路长</w:t>
            </w:r>
          </w:p>
        </w:tc>
        <w:tc>
          <w:tcPr>
            <w:tcW w:w="1437" w:type="dxa"/>
            <w:tcBorders>
              <w:top w:val="single" w:color="000000"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8"/>
                <w:szCs w:val="24"/>
              </w:rPr>
            </w:pPr>
            <w:r>
              <w:rPr>
                <w:rFonts w:hint="eastAsia" w:ascii="方正黑体简体" w:hAnsi="方正黑体简体" w:eastAsia="方正黑体简体"/>
                <w:b/>
                <w:kern w:val="0"/>
                <w:sz w:val="28"/>
                <w:szCs w:val="24"/>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1</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X004</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 xml:space="preserve">  </w:t>
            </w:r>
            <w:r>
              <w:rPr>
                <w:rFonts w:hint="eastAsia" w:ascii="方正黑体简体" w:hAnsi="方正黑体简体" w:eastAsia="方正仿宋简体"/>
                <w:b/>
                <w:kern w:val="0"/>
                <w:sz w:val="24"/>
                <w:szCs w:val="24"/>
                <w:lang w:bidi="ar"/>
              </w:rPr>
              <w:t>星村-吴村</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泗水、曲阜界</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东杨院村名居委会出口</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11.298</w:t>
            </w:r>
          </w:p>
        </w:tc>
        <w:tc>
          <w:tcPr>
            <w:tcW w:w="1271" w:type="dxa"/>
            <w:vMerge w:val="restart"/>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r>
              <w:rPr>
                <w:rFonts w:hint="eastAsia" w:ascii="方正黑体简体" w:hAnsi="方正黑体简体" w:eastAsia="方正仿宋简体"/>
                <w:b/>
                <w:kern w:val="0"/>
                <w:sz w:val="22"/>
                <w:szCs w:val="24"/>
                <w:lang w:bidi="ar"/>
              </w:rPr>
              <w:t>高铂</w:t>
            </w:r>
          </w:p>
        </w:tc>
        <w:tc>
          <w:tcPr>
            <w:tcW w:w="1437" w:type="dxa"/>
            <w:vMerge w:val="restart"/>
            <w:tcBorders>
              <w:top w:val="single" w:color="auto" w:sz="4" w:space="0"/>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2</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X007</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张村-土旺</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张村南</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曲阜界</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11.072</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3</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X008</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兖州-南兴埠</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兖州界</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小雪公路站北</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10.649</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4</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X076</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曲阜-宁阳</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北外环</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姚村镇出口</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11.967</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5</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X077</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孟庄-王庄</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李庄西104</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王庄医院</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2.289</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6</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X078</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河夹店-石门寺</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104</w:t>
            </w:r>
            <w:r>
              <w:rPr>
                <w:rFonts w:hint="eastAsia" w:ascii="方正黑体简体" w:hAnsi="方正黑体简体" w:eastAsia="方正仿宋简体"/>
                <w:b/>
                <w:kern w:val="0"/>
                <w:sz w:val="24"/>
                <w:szCs w:val="24"/>
                <w:lang w:bidi="ar"/>
              </w:rPr>
              <w:t>国道</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石门山森林公园</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4.146</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7</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X079</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曲阜-尼山</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孔子大道</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西鲁源村名居委会出口</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16.962</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8</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X080</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曲阜-圣水峪</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王家村北</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曲阜市出口</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16.876</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98"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9</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X108</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曲阜-孔子湖</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张曲桥</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尼山桥</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20.313</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nil"/>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14" w:hRule="atLeast"/>
          <w:jc w:val="center"/>
        </w:trPr>
        <w:tc>
          <w:tcPr>
            <w:tcW w:w="54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4"/>
                <w:szCs w:val="24"/>
              </w:rPr>
            </w:pPr>
            <w:r>
              <w:rPr>
                <w:rFonts w:hint="default"/>
                <w:b/>
                <w:kern w:val="0"/>
                <w:sz w:val="24"/>
                <w:szCs w:val="24"/>
                <w:lang w:bidi="ar"/>
              </w:rPr>
              <w:t>10</w:t>
            </w:r>
          </w:p>
        </w:tc>
        <w:tc>
          <w:tcPr>
            <w:tcW w:w="14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X115</w:t>
            </w:r>
          </w:p>
        </w:tc>
        <w:tc>
          <w:tcPr>
            <w:tcW w:w="210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尼山-圣水峪</w:t>
            </w:r>
          </w:p>
        </w:tc>
        <w:tc>
          <w:tcPr>
            <w:tcW w:w="204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刘家楼</w:t>
            </w:r>
          </w:p>
        </w:tc>
        <w:tc>
          <w:tcPr>
            <w:tcW w:w="28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仿宋简体"/>
                <w:b/>
                <w:kern w:val="0"/>
                <w:sz w:val="24"/>
                <w:szCs w:val="24"/>
                <w:lang w:bidi="ar"/>
              </w:rPr>
              <w:t>庠厂</w:t>
            </w:r>
          </w:p>
        </w:tc>
        <w:tc>
          <w:tcPr>
            <w:tcW w:w="148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kern w:val="0"/>
                <w:sz w:val="24"/>
                <w:szCs w:val="24"/>
                <w:lang w:bidi="ar"/>
              </w:rPr>
              <w:t>9.365</w:t>
            </w:r>
          </w:p>
        </w:tc>
        <w:tc>
          <w:tcPr>
            <w:tcW w:w="0" w:type="auto"/>
            <w:vMerge w:val="continue"/>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eastAsia" w:ascii="方正黑体简体" w:hAnsi="方正黑体简体" w:eastAsia="方正黑体简体"/>
                <w:b/>
                <w:sz w:val="22"/>
                <w:szCs w:val="24"/>
              </w:rPr>
            </w:pPr>
          </w:p>
        </w:tc>
        <w:tc>
          <w:tcPr>
            <w:tcW w:w="0" w:type="auto"/>
            <w:vMerge w:val="continue"/>
            <w:tcBorders>
              <w:top w:val="nil"/>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spacing w:beforeLines="0" w:afterLines="0" w:line="300" w:lineRule="exact"/>
              <w:jc w:val="center"/>
              <w:textAlignment w:val="baseline"/>
              <w:rPr>
                <w:rFonts w:hint="default"/>
                <w:b/>
                <w:sz w:val="22"/>
                <w:szCs w:val="24"/>
              </w:rPr>
            </w:pPr>
          </w:p>
        </w:tc>
      </w:tr>
    </w:tbl>
    <w:p>
      <w:pPr>
        <w:topLinePunct/>
        <w:spacing w:beforeLines="0" w:afterLines="0" w:line="600" w:lineRule="exact"/>
        <w:textAlignment w:val="baseline"/>
        <w:rPr>
          <w:rFonts w:hint="eastAsia" w:ascii="方正黑体简体" w:hAnsi="方正黑体简体" w:eastAsia="方正黑体简体"/>
          <w:b/>
          <w:sz w:val="24"/>
          <w:szCs w:val="24"/>
        </w:rPr>
      </w:pPr>
      <w:r>
        <w:rPr>
          <w:rFonts w:hint="eastAsia" w:ascii="方正黑体简体" w:hAnsi="方正黑体简体" w:eastAsia="方正黑体简体"/>
          <w:b/>
          <w:sz w:val="24"/>
          <w:szCs w:val="24"/>
        </w:rPr>
        <w:t>附件3</w:t>
      </w:r>
    </w:p>
    <w:p>
      <w:pPr>
        <w:spacing w:before="156" w:beforeLines="50" w:after="156" w:afterLines="50" w:line="580" w:lineRule="exact"/>
        <w:jc w:val="center"/>
        <w:textAlignment w:val="baseline"/>
        <w:rPr>
          <w:rFonts w:hint="eastAsia" w:ascii="方正黑体简体" w:hAnsi="方正黑体简体" w:eastAsia="方正黑体简体"/>
          <w:b/>
          <w:sz w:val="44"/>
          <w:szCs w:val="24"/>
        </w:rPr>
      </w:pPr>
      <w:r>
        <w:rPr>
          <w:rFonts w:hint="eastAsia" w:ascii="方正黑体简体" w:hAnsi="方正黑体简体" w:eastAsia="方正小标宋简体"/>
          <w:b/>
          <w:sz w:val="44"/>
          <w:szCs w:val="24"/>
        </w:rPr>
        <w:t>曲阜市镇级路长及责任路段一览表</w:t>
      </w:r>
    </w:p>
    <w:tbl>
      <w:tblPr>
        <w:tblStyle w:val="7"/>
        <w:tblW w:w="12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8"/>
        <w:gridCol w:w="634"/>
        <w:gridCol w:w="2594"/>
        <w:gridCol w:w="2892"/>
        <w:gridCol w:w="2594"/>
        <w:gridCol w:w="1060"/>
        <w:gridCol w:w="1060"/>
        <w:gridCol w:w="804"/>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650" w:hRule="atLeast"/>
          <w:tblHeader/>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序号</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路线</w:t>
            </w:r>
          </w:p>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编码</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路线名称</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起点名称</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讫点名称</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里程</w:t>
            </w:r>
          </w:p>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（公里）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所属</w:t>
            </w:r>
          </w:p>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镇街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镇级</w:t>
            </w:r>
          </w:p>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路长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ind w:right="94" w:rightChars="45"/>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鲁城街道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张文波</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中王－韩家铺</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陶洛桥</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韩家铺</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0.978</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书院街道</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刘立文</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Y805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泗河综合开发道路左堤</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西高家村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韩家铺</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14.88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中王－韩家铺</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王庄医院</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陶洛桥</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11.899</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李萌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褚魏村－泉头</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褚魏村东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泉头南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8.192</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周庄—袁村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离河庄村西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袁家村南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2.178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王庄-管村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后王</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王庄镇出口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3.575</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黄堂－高店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柳庄东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高店村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4.51</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岳家村－郭堂</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岳家村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郭堂</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9.471</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Y456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刘庄-西孟庄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刘庄东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西孟</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1.753</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姚村-王庄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泗水界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12.033</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Y804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泗河综合开发道路右堤</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宋南庄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泗水界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13.48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管村－龙尾庄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管村西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高楼村北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2.594</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石门山镇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刘海韵</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林家洼-郭堂</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林家洼西104国道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郭堂村东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5.311</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梨园－周庄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歇马亭小学－石门山庄村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梨园村东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3.781</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周庄—袁村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周庄村北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离河庄村西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14.41</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董庄南村-衡庙</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南村村民委员会出口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衡庙村西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3.066</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王庄-管村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王庄镇出口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管村北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7.621</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河东-泗水张庄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河东村北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曲阜市界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5.094</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簸箕掌-104国道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吴村镇簸箕掌北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G104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4.416</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Y662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王林－歇马亭</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丁家庄村民委员会入口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104</w:t>
            </w:r>
            <w:r>
              <w:rPr>
                <w:rFonts w:hint="eastAsia" w:ascii="方正黑体简体" w:hAnsi="方正黑体简体" w:eastAsia="方正仿宋简体"/>
                <w:b/>
                <w:kern w:val="0"/>
                <w:sz w:val="21"/>
                <w:szCs w:val="24"/>
                <w:lang w:bidi="ar"/>
              </w:rPr>
              <w:t>国道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4.569</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650"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Y081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杨家院-九仙山</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东杨院东杨院</w:t>
            </w:r>
          </w:p>
          <w:p>
            <w:pPr>
              <w:spacing w:beforeLines="0" w:afterLines="0" w:line="32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村民委员会出口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九仙山</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7.031</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吴村镇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刘卓然</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Y088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姚村-崔屯</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吴村镇入口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孟官庄村民委员会出口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3.209</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Y089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杨家院－河洼</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东杨家院</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河洼北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6.492</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丛庄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泉头南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泉头村北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1.943</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郭店（贾庙）主街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高楼村北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九仙天池</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7.268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吴村－柳庄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高楼村东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柳庄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8.634</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4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蒋家塞</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黄堂</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孟庄村民委员会入口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9.694</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吴村镇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刘卓然</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吴村－富家洼</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峪南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曲阜市出口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2.323</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Y457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东岭主街二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东岭村东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峪东村北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3.539</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Y460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峪南－丁家庄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陈家洼村北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白塔村东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2.655</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红山子一芦斗寺</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红山子</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龙尾庄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4.443</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Y662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王林－歇马亭</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王林村南交叉口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丁家庄村民委员会入口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1.658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Y087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孔村－佃户屯</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张家村村北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佃户屯西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14.627</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李瑾</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Y088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姚村-崔屯</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姚村铁路桥</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吴村镇入口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4.09</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高家村－后时</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兴隆桥</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竹子园</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0.385</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姚村－马厂</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马厂村民委员会出口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5.558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姚村-王庄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姚村镇</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王庄界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3.714</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39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Y804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泗河综合开发道路右堤</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兖州界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宋南庄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11.26</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Y082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刘村－郭家庄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刘村村民委员会入口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郭家庄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7.655</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时庄街道</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丰宗海</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Y092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东辛-单村矿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东辛村民委员会入口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单家村煤矿北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6.318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99"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高家村－后时</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竹子园</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后时</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5.618</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Y453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张庄-后代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张庄村南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后代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4.409</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时庄街道</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丰宗海</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小孔家村-崇文大道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小孔村北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大柳村南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2.075</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Y805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泗河综合开发道路左堤</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兖州界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西高家村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15.36</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小孔家村-崇文大道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大柳村南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快车道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5.741</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陵城镇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丛艳芝</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南雪一北宫</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北宫村入口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北宫村西</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1.003</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48</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Y803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杨庄-中疃</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杨庄北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北店村民委员会出口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10.032</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49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前宣东-崇文大道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前宣东新村</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崇文大道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6.601</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小雪街道</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丁明恩</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50</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小雪-息陬</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北雪</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白杨店村东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6.136</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Y509</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南雪一北宫</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南雪</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北宫村入口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8.085</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52</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高铁站-邹城界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滨河大道</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东魏庄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2.834</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息陬镇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何洪军</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小雪-息陬</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白杨店村东</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农机站南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5.765</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54</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Y083</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宫楼-尼山</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宫楼曲阜入口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西鲁源村民委员会出口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10.364</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尼山镇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颜世泉</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Y101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夫子洞－颜母庄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孔庙南</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宫家楼</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6.245</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72"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Y506</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高铁站-邹城界</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东魏庄</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曲阜出口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1.534</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81" w:hRule="exac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57</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Y661</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南陶洛-红旗闸</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红旗闸南327国道交叉口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红旗闸</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黑体简体"/>
                <w:b/>
                <w:kern w:val="0"/>
                <w:sz w:val="21"/>
                <w:szCs w:val="24"/>
                <w:lang w:bidi="ar"/>
              </w:rPr>
              <w:t>1.335</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防山镇</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eastAsia" w:ascii="方正黑体简体" w:hAnsi="方正黑体简体" w:eastAsia="方正黑体简体"/>
                <w:b/>
                <w:kern w:val="0"/>
                <w:sz w:val="21"/>
                <w:szCs w:val="24"/>
                <w:lang w:bidi="ar"/>
              </w:rPr>
            </w:pPr>
            <w:r>
              <w:rPr>
                <w:rFonts w:hint="eastAsia" w:ascii="方正黑体简体" w:hAnsi="方正黑体简体" w:eastAsia="方正仿宋简体"/>
                <w:b/>
                <w:kern w:val="0"/>
                <w:sz w:val="21"/>
                <w:szCs w:val="24"/>
                <w:lang w:bidi="ar"/>
              </w:rPr>
              <w:t>王国栋</w:t>
            </w:r>
          </w:p>
        </w:tc>
        <w:tc>
          <w:tcPr>
            <w:tcW w:w="0" w:type="auto"/>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60" w:lineRule="exact"/>
              <w:jc w:val="center"/>
              <w:textAlignment w:val="baseline"/>
              <w:rPr>
                <w:rFonts w:hint="default"/>
                <w:sz w:val="21"/>
                <w:szCs w:val="24"/>
              </w:rPr>
            </w:pPr>
          </w:p>
        </w:tc>
      </w:tr>
    </w:tbl>
    <w:p>
      <w:pPr>
        <w:topLinePunct/>
        <w:adjustRightInd w:val="0"/>
        <w:spacing w:beforeLines="0" w:afterLines="0" w:line="440" w:lineRule="exact"/>
        <w:ind w:firstLine="482" w:firstLineChars="200"/>
        <w:jc w:val="right"/>
        <w:textAlignment w:val="baseline"/>
        <w:rPr>
          <w:rFonts w:hint="default"/>
          <w:b/>
          <w:sz w:val="24"/>
          <w:szCs w:val="24"/>
        </w:rPr>
      </w:pPr>
      <w:r>
        <w:rPr>
          <w:rFonts w:hint="eastAsia" w:ascii="方正黑体简体" w:hAnsi="方正黑体简体" w:eastAsia="方正楷体简体"/>
          <w:b/>
          <w:kern w:val="0"/>
          <w:sz w:val="24"/>
          <w:szCs w:val="24"/>
        </w:rPr>
        <w:t>（2021年11月26日印发）</w:t>
      </w:r>
    </w:p>
    <w:p>
      <w:pPr>
        <w:rPr>
          <w:b/>
          <w:bCs/>
          <w:sz w:val="24"/>
        </w:rPr>
      </w:pPr>
    </w:p>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671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rPr>
      <w:sz w:val="32"/>
      <w:szCs w:val="20"/>
    </w:rPr>
  </w:style>
  <w:style w:type="paragraph" w:styleId="3">
    <w:name w:val="Body Text Indent"/>
    <w:basedOn w:val="1"/>
    <w:uiPriority w:val="0"/>
    <w:pPr>
      <w:ind w:firstLine="420"/>
    </w:pPr>
    <w:rPr>
      <w:rFonts w:hint="eastAsia" w:ascii="宋体"/>
      <w:sz w:val="30"/>
      <w:szCs w:val="20"/>
    </w:rPr>
  </w:style>
  <w:style w:type="paragraph" w:styleId="4">
    <w:name w:val="footer"/>
    <w:basedOn w:val="1"/>
    <w:unhideWhenUsed/>
    <w:uiPriority w:val="0"/>
    <w:pPr>
      <w:tabs>
        <w:tab w:val="center" w:pos="4153"/>
        <w:tab w:val="right" w:pos="8306"/>
      </w:tabs>
      <w:snapToGrid w:val="0"/>
      <w:spacing w:beforeLines="0" w:afterLines="0"/>
      <w:jc w:val="left"/>
    </w:pPr>
    <w:rPr>
      <w:rFonts w:hint="default"/>
      <w:sz w:val="18"/>
      <w:szCs w:val="24"/>
    </w:rPr>
  </w:style>
  <w:style w:type="paragraph" w:styleId="5">
    <w:name w:val="Body Text First Indent"/>
    <w:basedOn w:val="2"/>
    <w:qFormat/>
    <w:uiPriority w:val="0"/>
    <w:pPr>
      <w:spacing w:after="120"/>
      <w:ind w:firstLine="420" w:firstLineChars="100"/>
    </w:pPr>
    <w:rPr>
      <w:rFonts w:ascii="Calibri" w:hAnsi="Calibri" w:cs="宋体"/>
      <w:sz w:val="21"/>
      <w:szCs w:val="24"/>
    </w:rPr>
  </w:style>
  <w:style w:type="paragraph" w:styleId="6">
    <w:name w:val="Body Text First Indent 2"/>
    <w:basedOn w:val="3"/>
    <w:next w:val="5"/>
    <w:qFormat/>
    <w:uiPriority w:val="0"/>
    <w:pPr>
      <w:spacing w:after="120"/>
      <w:ind w:left="420" w:leftChars="200" w:firstLineChars="200"/>
    </w:pPr>
    <w:rPr>
      <w:rFonts w:hint="default" w:ascii="Calibri" w:hAnsi="Calibri" w:cs="宋体"/>
      <w:sz w:val="21"/>
      <w:szCs w:val="24"/>
    </w:rPr>
  </w:style>
  <w:style w:type="paragraph" w:customStyle="1" w:styleId="9">
    <w:name w:val=" Char"/>
    <w:basedOn w:val="1"/>
    <w:link w:val="8"/>
    <w:unhideWhenUsed/>
    <w:uiPriority w:val="0"/>
    <w:pPr>
      <w:spacing w:beforeLines="0" w:afterLines="0" w:line="360" w:lineRule="auto"/>
      <w:ind w:firstLine="200" w:firstLineChars="200"/>
    </w:pPr>
    <w:rPr>
      <w:rFonts w:hint="default"/>
      <w:sz w:val="21"/>
      <w:szCs w:val="24"/>
    </w:rPr>
  </w:style>
  <w:style w:type="character" w:styleId="10">
    <w:name w:val="page number"/>
    <w:basedOn w:val="8"/>
    <w:unhideWhenUsed/>
    <w:uiPriority w:val="0"/>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2022-01-06T10:58:00Z</dcterms:created>
  <dc:creator>坚持</dc:creator>
  <cp:lastModifiedBy>坚持</cp:lastModifiedBy>
  <dcterms:modified xsi:type="dcterms:W3CDTF">2022-01-06T11:07:08Z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D4D8FC6D254A4DDAAA969F1A1EF9AF10</vt:lpwstr>
  </property>
</Properties>
</file>