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rPr>
      </w:pPr>
      <w:r>
        <w:rPr>
          <w:rFonts w:hint="eastAsia"/>
          <w:sz w:val="30"/>
          <w:szCs w:val="30"/>
          <w:lang w:eastAsia="zh-CN"/>
        </w:rPr>
        <w:t>曲阜市招商局</w:t>
      </w:r>
      <w:r>
        <w:rPr>
          <w:rFonts w:hint="eastAsia"/>
          <w:sz w:val="30"/>
          <w:szCs w:val="30"/>
        </w:rPr>
        <w:t>20</w:t>
      </w:r>
      <w:r>
        <w:rPr>
          <w:rFonts w:hint="eastAsia"/>
          <w:sz w:val="30"/>
          <w:szCs w:val="30"/>
          <w:lang w:val="en-US" w:eastAsia="zh-CN"/>
        </w:rPr>
        <w:t>13</w:t>
      </w:r>
      <w:r>
        <w:rPr>
          <w:rFonts w:hint="eastAsia"/>
          <w:sz w:val="30"/>
          <w:szCs w:val="30"/>
        </w:rPr>
        <w:t>年度政府信息公开年度报告</w:t>
      </w:r>
    </w:p>
    <w:p>
      <w:pPr>
        <w:widowControl/>
        <w:shd w:val="clear" w:color="auto" w:fill="FFFFFF"/>
        <w:spacing w:line="500" w:lineRule="exact"/>
        <w:ind w:firstLine="480"/>
        <w:jc w:val="left"/>
        <w:rPr>
          <w:rFonts w:hint="eastAsia" w:ascii="宋体" w:hAnsi="宋体" w:eastAsia="宋体" w:cs="宋体"/>
          <w:b w:val="0"/>
          <w:i w:val="0"/>
          <w:caps w:val="0"/>
          <w:color w:val="000000"/>
          <w:spacing w:val="0"/>
          <w:sz w:val="31"/>
          <w:szCs w:val="31"/>
          <w:shd w:val="clear" w:fill="FFFFFF"/>
          <w:lang w:eastAsia="zh-CN"/>
        </w:rPr>
      </w:pPr>
      <w:r>
        <w:rPr>
          <w:rFonts w:hint="eastAsia" w:ascii="宋体" w:hAnsi="宋体" w:eastAsia="宋体" w:cs="宋体"/>
          <w:b w:val="0"/>
          <w:i w:val="0"/>
          <w:caps w:val="0"/>
          <w:color w:val="000000"/>
          <w:spacing w:val="0"/>
          <w:sz w:val="31"/>
          <w:szCs w:val="31"/>
          <w:shd w:val="clear" w:fill="FFFFFF"/>
        </w:rPr>
        <w:t>根据《中华人民共和国政府信息公开条例》和《山东省政府信息公开办法》规定，特向社会公布20</w:t>
      </w:r>
      <w:r>
        <w:rPr>
          <w:rFonts w:hint="eastAsia" w:ascii="宋体" w:hAnsi="宋体" w:eastAsia="宋体" w:cs="宋体"/>
          <w:b w:val="0"/>
          <w:i w:val="0"/>
          <w:caps w:val="0"/>
          <w:color w:val="000000"/>
          <w:spacing w:val="0"/>
          <w:sz w:val="31"/>
          <w:szCs w:val="31"/>
          <w:shd w:val="clear" w:fill="FFFFFF"/>
          <w:lang w:val="en-US" w:eastAsia="zh-CN"/>
        </w:rPr>
        <w:t>12</w:t>
      </w:r>
      <w:r>
        <w:rPr>
          <w:rFonts w:hint="eastAsia" w:ascii="宋体" w:hAnsi="宋体" w:eastAsia="宋体" w:cs="宋体"/>
          <w:b w:val="0"/>
          <w:i w:val="0"/>
          <w:caps w:val="0"/>
          <w:color w:val="000000"/>
          <w:spacing w:val="0"/>
          <w:sz w:val="31"/>
          <w:szCs w:val="31"/>
          <w:shd w:val="clear" w:fill="FFFFFF"/>
        </w:rPr>
        <w:t>年本单位政府信息公开年度报告。全文包括概述、政府信息主动公开情况、政府信息依申请公开情况、政府信息公开收费情况、行政复议情况等内容，数据统计期限为20</w:t>
      </w:r>
      <w:r>
        <w:rPr>
          <w:rFonts w:hint="eastAsia" w:ascii="宋体" w:hAnsi="宋体" w:eastAsia="宋体" w:cs="宋体"/>
          <w:b w:val="0"/>
          <w:i w:val="0"/>
          <w:caps w:val="0"/>
          <w:color w:val="000000"/>
          <w:spacing w:val="0"/>
          <w:sz w:val="31"/>
          <w:szCs w:val="31"/>
          <w:shd w:val="clear" w:fill="FFFFFF"/>
          <w:lang w:val="en-US" w:eastAsia="zh-CN"/>
        </w:rPr>
        <w:t>13</w:t>
      </w:r>
      <w:r>
        <w:rPr>
          <w:rFonts w:hint="eastAsia" w:ascii="宋体" w:hAnsi="宋体" w:eastAsia="宋体" w:cs="宋体"/>
          <w:b w:val="0"/>
          <w:i w:val="0"/>
          <w:caps w:val="0"/>
          <w:color w:val="000000"/>
          <w:spacing w:val="0"/>
          <w:sz w:val="31"/>
          <w:szCs w:val="31"/>
          <w:shd w:val="clear" w:fill="FFFFFF"/>
        </w:rPr>
        <w:t>年1月1日至20</w:t>
      </w:r>
      <w:r>
        <w:rPr>
          <w:rFonts w:hint="eastAsia" w:ascii="宋体" w:hAnsi="宋体" w:eastAsia="宋体" w:cs="宋体"/>
          <w:b w:val="0"/>
          <w:i w:val="0"/>
          <w:caps w:val="0"/>
          <w:color w:val="000000"/>
          <w:spacing w:val="0"/>
          <w:sz w:val="31"/>
          <w:szCs w:val="31"/>
          <w:shd w:val="clear" w:fill="FFFFFF"/>
          <w:lang w:val="en-US" w:eastAsia="zh-CN"/>
        </w:rPr>
        <w:t>13</w:t>
      </w:r>
      <w:r>
        <w:rPr>
          <w:rFonts w:hint="eastAsia" w:ascii="宋体" w:hAnsi="宋体" w:eastAsia="宋体" w:cs="宋体"/>
          <w:b w:val="0"/>
          <w:i w:val="0"/>
          <w:caps w:val="0"/>
          <w:color w:val="000000"/>
          <w:spacing w:val="0"/>
          <w:sz w:val="31"/>
          <w:szCs w:val="31"/>
          <w:shd w:val="clear" w:fill="FFFFFF"/>
        </w:rPr>
        <w:t>年12月31日。本单位政府信息公开页面上可下载本报告的电子版。如对</w:t>
      </w:r>
      <w:r>
        <w:rPr>
          <w:rFonts w:hint="eastAsia" w:ascii="宋体" w:hAnsi="宋体" w:eastAsia="宋体" w:cs="宋体"/>
          <w:b w:val="0"/>
          <w:i w:val="0"/>
          <w:caps w:val="0"/>
          <w:color w:val="000000"/>
          <w:spacing w:val="0"/>
          <w:sz w:val="31"/>
          <w:szCs w:val="31"/>
          <w:shd w:val="clear" w:fill="FFFFFF"/>
          <w:lang w:eastAsia="zh-CN"/>
        </w:rPr>
        <w:t>本报告有疑问，请与曲阜市招商局办公室联系（办公地址：曲阜市春秋路</w:t>
      </w:r>
      <w:r>
        <w:rPr>
          <w:rFonts w:hint="eastAsia" w:ascii="宋体" w:hAnsi="宋体" w:eastAsia="宋体" w:cs="宋体"/>
          <w:b w:val="0"/>
          <w:i w:val="0"/>
          <w:caps w:val="0"/>
          <w:color w:val="000000"/>
          <w:spacing w:val="0"/>
          <w:sz w:val="31"/>
          <w:szCs w:val="31"/>
          <w:shd w:val="clear" w:fill="FFFFFF"/>
          <w:lang w:val="en-US" w:eastAsia="zh-CN"/>
        </w:rPr>
        <w:t>1号</w:t>
      </w:r>
      <w:r>
        <w:rPr>
          <w:rFonts w:hint="eastAsia" w:ascii="宋体" w:hAnsi="宋体" w:eastAsia="宋体" w:cs="宋体"/>
          <w:b w:val="0"/>
          <w:i w:val="0"/>
          <w:caps w:val="0"/>
          <w:color w:val="000000"/>
          <w:spacing w:val="0"/>
          <w:sz w:val="31"/>
          <w:szCs w:val="31"/>
          <w:shd w:val="clear" w:fill="FFFFFF"/>
          <w:lang w:eastAsia="zh-CN"/>
        </w:rPr>
        <w:t>，邮编：</w:t>
      </w:r>
      <w:r>
        <w:rPr>
          <w:rFonts w:hint="eastAsia" w:ascii="宋体" w:hAnsi="宋体" w:eastAsia="宋体" w:cs="宋体"/>
          <w:b w:val="0"/>
          <w:i w:val="0"/>
          <w:caps w:val="0"/>
          <w:color w:val="000000"/>
          <w:spacing w:val="0"/>
          <w:sz w:val="31"/>
          <w:szCs w:val="31"/>
          <w:shd w:val="clear" w:fill="FFFFFF"/>
          <w:lang w:val="en-US" w:eastAsia="zh-CN"/>
        </w:rPr>
        <w:t>273100，</w:t>
      </w:r>
      <w:r>
        <w:rPr>
          <w:rFonts w:hint="eastAsia" w:ascii="宋体" w:hAnsi="宋体" w:eastAsia="宋体" w:cs="宋体"/>
          <w:b w:val="0"/>
          <w:i w:val="0"/>
          <w:caps w:val="0"/>
          <w:color w:val="000000"/>
          <w:spacing w:val="0"/>
          <w:sz w:val="31"/>
          <w:szCs w:val="31"/>
          <w:shd w:val="clear" w:fill="FFFFFF"/>
          <w:lang w:eastAsia="zh-CN"/>
        </w:rPr>
        <w:t>联系电话：</w:t>
      </w:r>
      <w:r>
        <w:rPr>
          <w:rFonts w:hint="eastAsia" w:ascii="宋体" w:hAnsi="宋体" w:eastAsia="宋体" w:cs="宋体"/>
          <w:b w:val="0"/>
          <w:i w:val="0"/>
          <w:caps w:val="0"/>
          <w:color w:val="000000"/>
          <w:spacing w:val="0"/>
          <w:sz w:val="31"/>
          <w:szCs w:val="31"/>
          <w:shd w:val="clear" w:fill="FFFFFF"/>
          <w:lang w:val="en-US" w:eastAsia="zh-CN"/>
        </w:rPr>
        <w:t>0537-4498828，</w:t>
      </w:r>
    </w:p>
    <w:p>
      <w:pPr>
        <w:rPr>
          <w:rFonts w:hint="eastAsia" w:ascii="宋体" w:hAnsi="宋体" w:eastAsia="宋体" w:cs="宋体"/>
          <w:b w:val="0"/>
          <w:i w:val="0"/>
          <w:caps w:val="0"/>
          <w:color w:val="000000"/>
          <w:spacing w:val="0"/>
          <w:sz w:val="31"/>
          <w:szCs w:val="31"/>
          <w:shd w:val="clear" w:fill="FFFFFF"/>
          <w:lang w:val="en-US" w:eastAsia="zh-CN"/>
        </w:rPr>
      </w:pPr>
      <w:r>
        <w:rPr>
          <w:rFonts w:hint="eastAsia" w:ascii="宋体" w:hAnsi="宋体" w:eastAsia="宋体" w:cs="宋体"/>
          <w:b w:val="0"/>
          <w:i w:val="0"/>
          <w:caps w:val="0"/>
          <w:color w:val="000000"/>
          <w:spacing w:val="0"/>
          <w:sz w:val="31"/>
          <w:szCs w:val="31"/>
          <w:shd w:val="clear" w:fill="FFFFFF"/>
          <w:lang w:val="en-US" w:eastAsia="zh-CN"/>
        </w:rPr>
        <w:t>传真：4498828，电子邮箱：</w:t>
      </w:r>
      <w:r>
        <w:rPr>
          <w:rFonts w:hint="eastAsia" w:ascii="宋体" w:hAnsi="宋体" w:eastAsia="宋体" w:cs="宋体"/>
          <w:b w:val="0"/>
          <w:i w:val="0"/>
          <w:caps w:val="0"/>
          <w:color w:val="000000"/>
          <w:spacing w:val="0"/>
          <w:sz w:val="31"/>
          <w:szCs w:val="31"/>
          <w:shd w:val="clear" w:fill="FFFFFF"/>
          <w:lang w:val="en-US" w:eastAsia="zh-CN"/>
        </w:rPr>
        <w:fldChar w:fldCharType="begin"/>
      </w:r>
      <w:r>
        <w:rPr>
          <w:rFonts w:hint="eastAsia" w:ascii="宋体" w:hAnsi="宋体" w:eastAsia="宋体" w:cs="宋体"/>
          <w:b w:val="0"/>
          <w:i w:val="0"/>
          <w:caps w:val="0"/>
          <w:color w:val="000000"/>
          <w:spacing w:val="0"/>
          <w:sz w:val="31"/>
          <w:szCs w:val="31"/>
          <w:shd w:val="clear" w:fill="FFFFFF"/>
          <w:lang w:val="en-US" w:eastAsia="zh-CN"/>
        </w:rPr>
        <w:instrText xml:space="preserve"> HYPERLINK "mailto:qufulw@163.com）。" </w:instrText>
      </w:r>
      <w:r>
        <w:rPr>
          <w:rFonts w:hint="eastAsia" w:ascii="宋体" w:hAnsi="宋体" w:eastAsia="宋体" w:cs="宋体"/>
          <w:b w:val="0"/>
          <w:i w:val="0"/>
          <w:caps w:val="0"/>
          <w:color w:val="000000"/>
          <w:spacing w:val="0"/>
          <w:sz w:val="31"/>
          <w:szCs w:val="31"/>
          <w:shd w:val="clear" w:fill="FFFFFF"/>
          <w:lang w:val="en-US" w:eastAsia="zh-CN"/>
        </w:rPr>
        <w:fldChar w:fldCharType="separate"/>
      </w:r>
      <w:r>
        <w:rPr>
          <w:rFonts w:hint="eastAsia" w:ascii="宋体" w:hAnsi="宋体" w:eastAsia="宋体" w:cs="宋体"/>
          <w:b w:val="0"/>
          <w:i w:val="0"/>
          <w:caps w:val="0"/>
          <w:color w:val="000000"/>
          <w:spacing w:val="0"/>
          <w:sz w:val="31"/>
          <w:szCs w:val="31"/>
          <w:shd w:val="clear" w:fill="FFFFFF"/>
          <w:lang w:val="en-US" w:eastAsia="zh-CN"/>
        </w:rPr>
        <w:t>qufulw@163.com</w:t>
      </w:r>
      <w:r>
        <w:rPr>
          <w:rFonts w:hint="eastAsia" w:ascii="宋体" w:hAnsi="宋体" w:eastAsia="宋体" w:cs="宋体"/>
          <w:b w:val="0"/>
          <w:i w:val="0"/>
          <w:caps w:val="0"/>
          <w:color w:val="000000"/>
          <w:spacing w:val="0"/>
          <w:sz w:val="31"/>
          <w:szCs w:val="31"/>
          <w:shd w:val="clear" w:fill="FFFFFF"/>
          <w:lang w:eastAsia="zh-CN"/>
        </w:rPr>
        <w:t>）。</w:t>
      </w:r>
      <w:r>
        <w:rPr>
          <w:rFonts w:hint="eastAsia" w:ascii="宋体" w:hAnsi="宋体" w:eastAsia="宋体" w:cs="宋体"/>
          <w:b w:val="0"/>
          <w:i w:val="0"/>
          <w:caps w:val="0"/>
          <w:color w:val="000000"/>
          <w:spacing w:val="0"/>
          <w:sz w:val="31"/>
          <w:szCs w:val="31"/>
          <w:shd w:val="clear" w:fill="FFFFFF"/>
          <w:lang w:val="en-US" w:eastAsia="zh-CN"/>
        </w:rPr>
        <w:fldChar w:fldCharType="end"/>
      </w:r>
    </w:p>
    <w:p>
      <w:pPr>
        <w:widowControl/>
        <w:adjustRightInd w:val="0"/>
        <w:snapToGrid w:val="0"/>
        <w:spacing w:line="360" w:lineRule="auto"/>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Style w:val="4"/>
          <w:rFonts w:ascii="Tahoma" w:hAnsi="Tahoma" w:eastAsia="Tahoma" w:cs="Tahoma"/>
          <w:b/>
          <w:i w:val="0"/>
          <w:caps w:val="0"/>
          <w:color w:val="444444"/>
          <w:spacing w:val="0"/>
          <w:sz w:val="31"/>
          <w:szCs w:val="31"/>
          <w:bdr w:val="none" w:color="auto" w:sz="0" w:space="0"/>
          <w:shd w:val="clear" w:fill="FFFFFF"/>
        </w:rPr>
        <w:t> </w:t>
      </w:r>
      <w:r>
        <w:rPr>
          <w:rFonts w:hint="eastAsia" w:ascii="宋体" w:hAnsi="宋体" w:eastAsia="宋体" w:cs="宋体"/>
          <w:b w:val="0"/>
          <w:i w:val="0"/>
          <w:caps w:val="0"/>
          <w:color w:val="000000"/>
          <w:spacing w:val="0"/>
          <w:kern w:val="2"/>
          <w:sz w:val="31"/>
          <w:szCs w:val="31"/>
          <w:shd w:val="clear" w:fill="FFFFFF"/>
          <w:lang w:val="en-US" w:eastAsia="zh-CN" w:bidi="ar-SA"/>
        </w:rPr>
        <w:t> 推行政府信息公开，是深入推行政务公开，转变政府职能，建设阳光政府、法制政府，保障公民知情权、监督权和参与权的重要举措，对贯彻落实科学发展观、建设社会主义和谐社会具有重要意义。2013年，我局认真贯彻落实《条例》及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政府信息查阅场所、信息告知栏等渠道和方式，主动向社会进行了公开。</w:t>
      </w:r>
    </w:p>
    <w:p>
      <w:pPr>
        <w:widowControl/>
        <w:adjustRightInd w:val="0"/>
        <w:snapToGrid w:val="0"/>
        <w:spacing w:line="360" w:lineRule="auto"/>
        <w:jc w:val="left"/>
        <w:rPr>
          <w:rFonts w:hint="eastAsia" w:ascii="黑体" w:hAnsi="宋体" w:eastAsia="黑体" w:cs="宋体"/>
          <w:spacing w:val="-6"/>
          <w:kern w:val="0"/>
          <w:sz w:val="30"/>
          <w:szCs w:val="30"/>
        </w:rPr>
      </w:pPr>
      <w:r>
        <w:rPr>
          <w:rFonts w:hint="eastAsia" w:ascii="黑体" w:hAnsi="宋体" w:eastAsia="黑体" w:cs="宋体"/>
          <w:spacing w:val="-6"/>
          <w:kern w:val="0"/>
          <w:sz w:val="30"/>
          <w:szCs w:val="30"/>
        </w:rPr>
        <w:t>二、组织领导和制度建设情况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我局领导高度重视政府信息公开工作，把政府信息公开工作摆在突出位置，多次召开专题会议研究部署。为加强组织领导，及时调整了局信息公开领导小组，局办公室协调各科室、局属各单位及时上报信息，并指定专人负责信息的公开发布，形成了一级抓一级、层层抓落实的工作机制。制定了政府信息公开工作计划，编制了政府信息公开指南和公开目录。结合统计局工作实际，将政府信息公开任务分解到各个科室、局属各单位。严格执行政府信息公开保密审查制度，对每一条需要公开的信息，进行严格的逐级审批，确保所有发布信息安全无误。建立政府信息公开长效机制建设，努力形成上下联动、左右互动、有机配合、强化管理的工作格局，把政府信息公开工作落到实处。</w:t>
      </w:r>
    </w:p>
    <w:p>
      <w:pPr>
        <w:widowControl/>
        <w:adjustRightInd w:val="0"/>
        <w:snapToGrid w:val="0"/>
        <w:spacing w:line="360" w:lineRule="auto"/>
        <w:jc w:val="left"/>
        <w:rPr>
          <w:rFonts w:hint="eastAsia" w:ascii="黑体" w:hAnsi="宋体" w:eastAsia="黑体" w:cs="宋体"/>
          <w:spacing w:val="-6"/>
          <w:kern w:val="0"/>
          <w:sz w:val="30"/>
          <w:szCs w:val="30"/>
          <w:lang w:val="en-US" w:eastAsia="zh-CN"/>
        </w:rPr>
      </w:pPr>
      <w:r>
        <w:rPr>
          <w:rFonts w:hint="eastAsia" w:ascii="黑体" w:hAnsi="宋体" w:eastAsia="黑体" w:cs="宋体"/>
          <w:spacing w:val="-6"/>
          <w:kern w:val="0"/>
          <w:sz w:val="30"/>
          <w:szCs w:val="30"/>
          <w:lang w:val="en-US" w:eastAsia="zh-CN"/>
        </w:rPr>
        <w:t>三、重点领域政府信息公开工作推进情况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始终坚持“以公开促廉政”，注重加强重点领域信息公开，着力打造科学统计。对群众普遍关心的民生政策，通过政府网站向社会公开，接受群众监督。</w:t>
      </w:r>
    </w:p>
    <w:p>
      <w:pPr>
        <w:widowControl/>
        <w:adjustRightInd w:val="0"/>
        <w:snapToGrid w:val="0"/>
        <w:spacing w:line="360" w:lineRule="auto"/>
        <w:jc w:val="left"/>
        <w:rPr>
          <w:rFonts w:hint="eastAsia" w:ascii="黑体" w:hAnsi="宋体" w:eastAsia="黑体" w:cs="宋体"/>
          <w:spacing w:val="-6"/>
          <w:kern w:val="0"/>
          <w:sz w:val="30"/>
          <w:szCs w:val="30"/>
          <w:lang w:val="en-US" w:eastAsia="zh-CN"/>
        </w:rPr>
      </w:pPr>
      <w:r>
        <w:rPr>
          <w:rFonts w:hint="eastAsia" w:ascii="黑体" w:hAnsi="宋体" w:eastAsia="黑体" w:cs="宋体"/>
          <w:spacing w:val="-6"/>
          <w:kern w:val="0"/>
          <w:sz w:val="30"/>
          <w:szCs w:val="30"/>
          <w:lang w:val="en-US" w:eastAsia="zh-CN"/>
        </w:rPr>
        <w:t>四、政府信息主动公开的情况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（一）主动公开政府信息的情况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default" w:ascii="宋体" w:hAnsi="宋体" w:eastAsia="宋体" w:cs="宋体"/>
          <w:b w:val="0"/>
          <w:i w:val="0"/>
          <w:caps w:val="0"/>
          <w:color w:val="000000"/>
          <w:spacing w:val="0"/>
          <w:kern w:val="2"/>
          <w:sz w:val="31"/>
          <w:szCs w:val="31"/>
          <w:shd w:val="clear" w:fill="FFFFFF"/>
          <w:lang w:val="en-US" w:eastAsia="zh-CN" w:bidi="ar-SA"/>
        </w:rPr>
        <w:t>  </w:t>
      </w:r>
      <w:r>
        <w:rPr>
          <w:rFonts w:hint="eastAsia" w:ascii="宋体" w:hAnsi="宋体" w:eastAsia="宋体" w:cs="宋体"/>
          <w:b w:val="0"/>
          <w:i w:val="0"/>
          <w:caps w:val="0"/>
          <w:color w:val="000000"/>
          <w:spacing w:val="0"/>
          <w:kern w:val="2"/>
          <w:sz w:val="31"/>
          <w:szCs w:val="31"/>
          <w:shd w:val="clear" w:fill="FFFFFF"/>
          <w:lang w:val="en-US" w:eastAsia="zh-CN" w:bidi="ar-SA"/>
        </w:rPr>
        <w:t>我局主动公开的信息有信息公开指南、机构概况、内设机构、机构领导、政策法规、规划计划、业务工作、统计数据等9类。</w:t>
      </w:r>
      <w:r>
        <w:rPr>
          <w:rFonts w:hint="default" w:ascii="宋体" w:hAnsi="宋体" w:eastAsia="宋体" w:cs="宋体"/>
          <w:b w:val="0"/>
          <w:i w:val="0"/>
          <w:caps w:val="0"/>
          <w:color w:val="000000"/>
          <w:spacing w:val="0"/>
          <w:kern w:val="2"/>
          <w:sz w:val="31"/>
          <w:szCs w:val="31"/>
          <w:shd w:val="clear" w:fill="FFFFFF"/>
          <w:lang w:val="en-US" w:eastAsia="zh-CN" w:bidi="ar-SA"/>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default" w:ascii="宋体" w:hAnsi="宋体" w:eastAsia="宋体" w:cs="宋体"/>
          <w:b w:val="0"/>
          <w:i w:val="0"/>
          <w:caps w:val="0"/>
          <w:color w:val="000000"/>
          <w:spacing w:val="0"/>
          <w:kern w:val="2"/>
          <w:sz w:val="31"/>
          <w:szCs w:val="31"/>
          <w:shd w:val="clear" w:fill="FFFFFF"/>
          <w:lang w:val="en-US" w:eastAsia="zh-CN" w:bidi="ar-SA"/>
        </w:rPr>
        <w:t>  </w:t>
      </w:r>
      <w:r>
        <w:rPr>
          <w:rFonts w:hint="eastAsia" w:ascii="宋体" w:hAnsi="宋体" w:eastAsia="宋体" w:cs="宋体"/>
          <w:b w:val="0"/>
          <w:i w:val="0"/>
          <w:caps w:val="0"/>
          <w:color w:val="000000"/>
          <w:spacing w:val="0"/>
          <w:kern w:val="2"/>
          <w:sz w:val="31"/>
          <w:szCs w:val="31"/>
          <w:shd w:val="clear" w:fill="FFFFFF"/>
          <w:lang w:val="en-US" w:eastAsia="zh-CN" w:bidi="ar-SA"/>
        </w:rPr>
        <w:t>（二）政府信息公开平台建设情况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default" w:ascii="宋体" w:hAnsi="宋体" w:eastAsia="宋体" w:cs="宋体"/>
          <w:b w:val="0"/>
          <w:i w:val="0"/>
          <w:caps w:val="0"/>
          <w:color w:val="000000"/>
          <w:spacing w:val="0"/>
          <w:kern w:val="2"/>
          <w:sz w:val="31"/>
          <w:szCs w:val="31"/>
          <w:shd w:val="clear" w:fill="FFFFFF"/>
          <w:lang w:val="en-US" w:eastAsia="zh-CN" w:bidi="ar-SA"/>
        </w:rPr>
        <w:t>    1</w:t>
      </w:r>
      <w:r>
        <w:rPr>
          <w:rFonts w:hint="eastAsia" w:ascii="宋体" w:hAnsi="宋体" w:eastAsia="宋体" w:cs="宋体"/>
          <w:b w:val="0"/>
          <w:i w:val="0"/>
          <w:caps w:val="0"/>
          <w:color w:val="000000"/>
          <w:spacing w:val="0"/>
          <w:kern w:val="2"/>
          <w:sz w:val="31"/>
          <w:szCs w:val="31"/>
          <w:shd w:val="clear" w:fill="FFFFFF"/>
          <w:lang w:val="en-US" w:eastAsia="zh-CN" w:bidi="ar-SA"/>
        </w:rPr>
        <w:t>、政府网站。通过市政府门户网站的"政府信息公开"栏目可查看我局主动公开的政府信息。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default" w:ascii="宋体" w:hAnsi="宋体" w:eastAsia="宋体" w:cs="宋体"/>
          <w:b w:val="0"/>
          <w:i w:val="0"/>
          <w:caps w:val="0"/>
          <w:color w:val="000000"/>
          <w:spacing w:val="0"/>
          <w:kern w:val="2"/>
          <w:sz w:val="31"/>
          <w:szCs w:val="31"/>
          <w:shd w:val="clear" w:fill="FFFFFF"/>
          <w:lang w:val="en-US" w:eastAsia="zh-CN" w:bidi="ar-SA"/>
        </w:rPr>
        <w:t>    2</w:t>
      </w:r>
      <w:r>
        <w:rPr>
          <w:rFonts w:hint="eastAsia" w:ascii="宋体" w:hAnsi="宋体" w:eastAsia="宋体" w:cs="宋体"/>
          <w:b w:val="0"/>
          <w:i w:val="0"/>
          <w:caps w:val="0"/>
          <w:color w:val="000000"/>
          <w:spacing w:val="0"/>
          <w:kern w:val="2"/>
          <w:sz w:val="31"/>
          <w:szCs w:val="31"/>
          <w:shd w:val="clear" w:fill="FFFFFF"/>
          <w:lang w:val="en-US" w:eastAsia="zh-CN" w:bidi="ar-SA"/>
        </w:rPr>
        <w:t>、政府信息查阅室。局信息宣传小组是我局信息查阅室及资料索取点，该科室明确一名工作人员为群众查阅信息服务。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3、其他平台。我局通过加大统计内网等平台的建设，及时公开需要统计部门广泛知晓的信息并为广大统计工作者做好宣传服务工作。</w:t>
      </w:r>
    </w:p>
    <w:p>
      <w:pPr>
        <w:widowControl/>
        <w:adjustRightInd w:val="0"/>
        <w:snapToGrid w:val="0"/>
        <w:spacing w:line="360" w:lineRule="auto"/>
        <w:jc w:val="left"/>
        <w:rPr>
          <w:rFonts w:hint="eastAsia" w:ascii="黑体" w:hAnsi="宋体" w:eastAsia="黑体" w:cs="宋体"/>
          <w:spacing w:val="-6"/>
          <w:kern w:val="0"/>
          <w:sz w:val="30"/>
          <w:szCs w:val="30"/>
          <w:lang w:val="en-US" w:eastAsia="zh-CN"/>
        </w:rPr>
      </w:pPr>
      <w:r>
        <w:rPr>
          <w:rFonts w:hint="eastAsia" w:ascii="黑体" w:hAnsi="宋体" w:eastAsia="黑体" w:cs="宋体"/>
          <w:spacing w:val="-6"/>
          <w:kern w:val="0"/>
          <w:sz w:val="30"/>
          <w:szCs w:val="30"/>
          <w:lang w:val="en-US" w:eastAsia="zh-CN"/>
        </w:rPr>
        <w:t>五、依申请公开政府信息和不予公开政府信息的情况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本年度没有收到群众的政府信息公开申请。</w:t>
      </w:r>
    </w:p>
    <w:p>
      <w:pPr>
        <w:widowControl/>
        <w:adjustRightInd w:val="0"/>
        <w:snapToGrid w:val="0"/>
        <w:spacing w:line="360" w:lineRule="auto"/>
        <w:jc w:val="left"/>
        <w:rPr>
          <w:rFonts w:hint="eastAsia" w:ascii="黑体" w:hAnsi="宋体" w:eastAsia="黑体" w:cs="宋体"/>
          <w:spacing w:val="-6"/>
          <w:kern w:val="0"/>
          <w:sz w:val="30"/>
          <w:szCs w:val="30"/>
          <w:lang w:val="en-US" w:eastAsia="zh-CN"/>
        </w:rPr>
      </w:pPr>
      <w:r>
        <w:rPr>
          <w:rFonts w:hint="eastAsia" w:ascii="黑体" w:hAnsi="宋体" w:eastAsia="黑体" w:cs="宋体"/>
          <w:spacing w:val="-6"/>
          <w:kern w:val="0"/>
          <w:sz w:val="30"/>
          <w:szCs w:val="30"/>
          <w:lang w:val="en-US" w:eastAsia="zh-CN"/>
        </w:rPr>
        <w:t>六、政府信息公开的收费及减免情况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585" w:lineRule="atLeast"/>
        <w:ind w:left="0" w:right="0" w:firstLine="645"/>
        <w:jc w:val="left"/>
        <w:rPr>
          <w:rFonts w:hint="eastAsia" w:ascii="微软雅黑" w:hAnsi="微软雅黑" w:eastAsia="微软雅黑" w:cs="微软雅黑"/>
          <w:i w:val="0"/>
          <w:caps w:val="0"/>
          <w:color w:val="3D3D3D"/>
          <w:spacing w:val="0"/>
          <w:sz w:val="22"/>
          <w:szCs w:val="22"/>
        </w:rPr>
      </w:pPr>
      <w:r>
        <w:rPr>
          <w:rStyle w:val="4"/>
          <w:rFonts w:hint="eastAsia" w:ascii="宋体" w:hAnsi="宋体" w:eastAsia="宋体" w:cs="宋体"/>
          <w:b/>
          <w:i w:val="0"/>
          <w:caps w:val="0"/>
          <w:color w:val="444444"/>
          <w:spacing w:val="0"/>
          <w:sz w:val="31"/>
          <w:szCs w:val="31"/>
          <w:bdr w:val="none" w:color="auto" w:sz="0" w:space="0"/>
          <w:shd w:val="clear" w:fill="FAFAFA"/>
        </w:rPr>
        <w:t>2013年度，我单位无政府信息公开收费及减免情况。</w:t>
      </w:r>
    </w:p>
    <w:p>
      <w:pPr>
        <w:widowControl/>
        <w:adjustRightInd w:val="0"/>
        <w:snapToGrid w:val="0"/>
        <w:spacing w:line="360" w:lineRule="auto"/>
        <w:jc w:val="left"/>
        <w:rPr>
          <w:rFonts w:hint="eastAsia" w:ascii="黑体" w:hAnsi="宋体" w:eastAsia="黑体" w:cs="宋体"/>
          <w:spacing w:val="-6"/>
          <w:kern w:val="0"/>
          <w:sz w:val="30"/>
          <w:szCs w:val="30"/>
          <w:lang w:val="en-US" w:eastAsia="zh-CN"/>
        </w:rPr>
      </w:pPr>
      <w:r>
        <w:rPr>
          <w:rFonts w:hint="eastAsia" w:ascii="黑体" w:hAnsi="宋体" w:eastAsia="黑体" w:cs="宋体"/>
          <w:spacing w:val="-6"/>
          <w:kern w:val="0"/>
          <w:sz w:val="30"/>
          <w:szCs w:val="30"/>
          <w:lang w:val="en-US" w:eastAsia="zh-CN"/>
        </w:rPr>
        <w:t>七、行政复议、行政诉讼的情况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本年度没有发生因政府信息公开申请行政复议、提起行政诉讼的情况。</w:t>
      </w:r>
    </w:p>
    <w:p>
      <w:pPr>
        <w:widowControl/>
        <w:adjustRightInd w:val="0"/>
        <w:snapToGrid w:val="0"/>
        <w:spacing w:line="360" w:lineRule="auto"/>
        <w:jc w:val="left"/>
        <w:rPr>
          <w:rFonts w:hint="eastAsia" w:ascii="黑体" w:hAnsi="宋体" w:eastAsia="黑体" w:cs="宋体"/>
          <w:spacing w:val="-6"/>
          <w:kern w:val="0"/>
          <w:sz w:val="30"/>
          <w:szCs w:val="30"/>
          <w:lang w:val="en-US" w:eastAsia="zh-CN"/>
        </w:rPr>
      </w:pPr>
      <w:r>
        <w:rPr>
          <w:rFonts w:hint="eastAsia" w:ascii="黑体" w:hAnsi="宋体" w:eastAsia="黑体" w:cs="宋体"/>
          <w:spacing w:val="-6"/>
          <w:kern w:val="0"/>
          <w:sz w:val="30"/>
          <w:szCs w:val="30"/>
          <w:lang w:val="en-US" w:eastAsia="zh-CN"/>
        </w:rPr>
        <w:t>八、政府信息公开保密审查及监督检查情况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在开展政府信息公开工作中，严格执行保密审查的有关规定和制度，对拟公开的政府信息进行严格审查。严格按照《保密法》对涉密文件进行分类，禁止保存在与互联网相连的计算机中，禁止通过网络传递。进行月度监督检查，确保该公开的必须公开，依申请公开的依据公民的申请公开，有效杜绝了失密、泄密问题的发生。</w:t>
      </w:r>
    </w:p>
    <w:p>
      <w:pPr>
        <w:widowControl/>
        <w:adjustRightInd w:val="0"/>
        <w:snapToGrid w:val="0"/>
        <w:spacing w:line="360" w:lineRule="auto"/>
        <w:jc w:val="left"/>
        <w:rPr>
          <w:rFonts w:hint="eastAsia" w:ascii="黑体" w:hAnsi="宋体" w:eastAsia="黑体" w:cs="宋体"/>
          <w:spacing w:val="-6"/>
          <w:kern w:val="0"/>
          <w:sz w:val="30"/>
          <w:szCs w:val="30"/>
          <w:lang w:val="en-US" w:eastAsia="zh-CN"/>
        </w:rPr>
      </w:pPr>
      <w:r>
        <w:rPr>
          <w:rFonts w:hint="eastAsia" w:ascii="黑体" w:hAnsi="宋体" w:eastAsia="黑体" w:cs="宋体"/>
          <w:spacing w:val="-6"/>
          <w:kern w:val="0"/>
          <w:sz w:val="30"/>
          <w:szCs w:val="30"/>
          <w:lang w:val="en-US" w:eastAsia="zh-CN"/>
        </w:rPr>
        <w:t>九、所属事业单位信息公开工作推进情况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一年来，我局把所属事业单位信息公开工作作为年度政府信息公开的一项重要内容，积极推进有关工作，切实保障了人民群众的知情权、参与权、监督权和表达权。截至目前，我局所属事业单位均按照有关规定落实了信息公开工作。</w:t>
      </w:r>
    </w:p>
    <w:p>
      <w:pPr>
        <w:widowControl/>
        <w:adjustRightInd w:val="0"/>
        <w:snapToGrid w:val="0"/>
        <w:spacing w:line="360" w:lineRule="auto"/>
        <w:jc w:val="left"/>
        <w:rPr>
          <w:rFonts w:hint="eastAsia" w:ascii="黑体" w:hAnsi="宋体" w:eastAsia="黑体" w:cs="宋体"/>
          <w:spacing w:val="-6"/>
          <w:kern w:val="0"/>
          <w:sz w:val="30"/>
          <w:szCs w:val="30"/>
          <w:lang w:val="en-US" w:eastAsia="zh-CN"/>
        </w:rPr>
      </w:pPr>
      <w:r>
        <w:rPr>
          <w:rFonts w:hint="eastAsia" w:ascii="黑体" w:hAnsi="宋体" w:eastAsia="黑体" w:cs="宋体"/>
          <w:spacing w:val="-6"/>
          <w:kern w:val="0"/>
          <w:sz w:val="30"/>
          <w:szCs w:val="30"/>
          <w:lang w:val="en-US" w:eastAsia="zh-CN"/>
        </w:rPr>
        <w:t>十、政府信息公开工作存在的主要问题和改进措施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40"/>
        </w:tabs>
        <w:spacing w:before="75" w:beforeAutospacing="0" w:after="75" w:afterAutospacing="0" w:line="360" w:lineRule="atLeast"/>
        <w:ind w:left="0" w:right="0" w:firstLine="0"/>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2013年，我局认真贯彻落实《条例》精神，政府信息公开工作取得了一定成效，增强了统计工作的公开性、透明性。但同时也存在一些问题和不足，主要是信息公开的内容有待进一步完善，信息公开的规范性有待进一步加强，主动公开信息的领域有待进一步拓展。</w:t>
      </w:r>
    </w:p>
    <w:p>
      <w:pPr>
        <w:widowControl/>
        <w:adjustRightInd w:val="0"/>
        <w:snapToGrid w:val="0"/>
        <w:spacing w:line="360" w:lineRule="auto"/>
        <w:jc w:val="left"/>
        <w:rPr>
          <w:rFonts w:hint="eastAsia" w:ascii="宋体" w:hAnsi="宋体" w:eastAsia="宋体" w:cs="宋体"/>
          <w:b w:val="0"/>
          <w:i w:val="0"/>
          <w:caps w:val="0"/>
          <w:color w:val="000000"/>
          <w:spacing w:val="0"/>
          <w:kern w:val="2"/>
          <w:sz w:val="31"/>
          <w:szCs w:val="31"/>
          <w:shd w:val="clear" w:fill="FFFFFF"/>
          <w:lang w:val="en-US" w:eastAsia="zh-CN" w:bidi="ar-SA"/>
        </w:rPr>
      </w:pPr>
      <w:r>
        <w:rPr>
          <w:rFonts w:hint="eastAsia" w:ascii="宋体" w:hAnsi="宋体" w:eastAsia="宋体" w:cs="宋体"/>
          <w:b w:val="0"/>
          <w:i w:val="0"/>
          <w:caps w:val="0"/>
          <w:color w:val="000000"/>
          <w:spacing w:val="0"/>
          <w:kern w:val="2"/>
          <w:sz w:val="31"/>
          <w:szCs w:val="31"/>
          <w:shd w:val="clear" w:fill="FFFFFF"/>
          <w:lang w:val="en-US" w:eastAsia="zh-CN" w:bidi="ar-SA"/>
        </w:rPr>
        <w:t>下一步，我局将进一步完善工作制度，拓展工作领域，</w:t>
      </w:r>
      <w:bookmarkStart w:id="0" w:name="_GoBack"/>
      <w:bookmarkEnd w:id="0"/>
      <w:r>
        <w:rPr>
          <w:rFonts w:hint="eastAsia" w:ascii="宋体" w:hAnsi="宋体" w:eastAsia="宋体" w:cs="宋体"/>
          <w:b w:val="0"/>
          <w:i w:val="0"/>
          <w:caps w:val="0"/>
          <w:color w:val="000000"/>
          <w:spacing w:val="0"/>
          <w:kern w:val="2"/>
          <w:sz w:val="31"/>
          <w:szCs w:val="31"/>
          <w:shd w:val="clear" w:fill="FFFFFF"/>
          <w:lang w:val="en-US" w:eastAsia="zh-CN" w:bidi="ar-SA"/>
        </w:rPr>
        <w:t>创新工作方式，加强我局信息化建设，继续探索加强政府信息公开长效机制建设，充分发挥政府信息公开促进经济社会发展的综合效应。我局将及时提供、定期维护政府信息，确保政府信息公开工作能按照既定的工作流程有效运作，公众能够方便查询。同时，将进一步梳理政府信息，对原有的政府信息公开工作进行补充完善，保证公开信息的完整性和准确性。</w:t>
      </w:r>
    </w:p>
    <w:p>
      <w:pPr>
        <w:rPr>
          <w:rFonts w:hint="eastAsia" w:ascii="宋体" w:hAnsi="宋体" w:eastAsia="宋体" w:cs="宋体"/>
          <w:b w:val="0"/>
          <w:i w:val="0"/>
          <w:caps w:val="0"/>
          <w:color w:val="000000"/>
          <w:spacing w:val="0"/>
          <w:sz w:val="31"/>
          <w:szCs w:val="31"/>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F43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2020-06-30T07:05:00Z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