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0"/>
          <w:szCs w:val="30"/>
        </w:rPr>
      </w:pPr>
      <w:r>
        <w:rPr>
          <w:rFonts w:hint="eastAsia"/>
          <w:sz w:val="30"/>
          <w:szCs w:val="30"/>
          <w:lang w:eastAsia="zh-CN"/>
        </w:rPr>
        <w:t>曲阜市招商局</w:t>
      </w:r>
      <w:r>
        <w:rPr>
          <w:rFonts w:hint="eastAsia"/>
          <w:sz w:val="30"/>
          <w:szCs w:val="30"/>
        </w:rPr>
        <w:t>20</w:t>
      </w:r>
      <w:r>
        <w:rPr>
          <w:rFonts w:hint="eastAsia"/>
          <w:sz w:val="30"/>
          <w:szCs w:val="30"/>
          <w:lang w:val="en-US" w:eastAsia="zh-CN"/>
        </w:rPr>
        <w:t>11</w:t>
      </w:r>
      <w:r>
        <w:rPr>
          <w:rFonts w:hint="eastAsia"/>
          <w:sz w:val="30"/>
          <w:szCs w:val="30"/>
        </w:rPr>
        <w:t>年度政府信息公开年度报告</w:t>
      </w:r>
    </w:p>
    <w:p>
      <w:pPr>
        <w:widowControl/>
        <w:shd w:val="clear" w:color="auto" w:fill="FFFFFF"/>
        <w:spacing w:line="500" w:lineRule="exact"/>
        <w:ind w:firstLine="480"/>
        <w:jc w:val="left"/>
        <w:rPr>
          <w:rFonts w:hint="eastAsia" w:ascii="宋体" w:hAnsi="宋体" w:eastAsia="宋体" w:cs="宋体"/>
          <w:b w:val="0"/>
          <w:i w:val="0"/>
          <w:caps w:val="0"/>
          <w:color w:val="000000"/>
          <w:spacing w:val="0"/>
          <w:sz w:val="31"/>
          <w:szCs w:val="31"/>
          <w:shd w:val="clear" w:fill="FFFFFF"/>
          <w:lang w:eastAsia="zh-CN"/>
        </w:rPr>
      </w:pPr>
      <w:r>
        <w:rPr>
          <w:rFonts w:hint="eastAsia" w:ascii="宋体" w:hAnsi="宋体" w:eastAsia="宋体" w:cs="宋体"/>
          <w:b w:val="0"/>
          <w:i w:val="0"/>
          <w:caps w:val="0"/>
          <w:color w:val="000000"/>
          <w:spacing w:val="0"/>
          <w:sz w:val="31"/>
          <w:szCs w:val="31"/>
          <w:shd w:val="clear" w:fill="FFFFFF"/>
        </w:rPr>
        <w:t>根据《中华人民共和国政府信息公开条例》和《山东省政府信息公开办法》规定，特向社会公布20</w:t>
      </w:r>
      <w:r>
        <w:rPr>
          <w:rFonts w:hint="eastAsia" w:ascii="宋体" w:hAnsi="宋体" w:eastAsia="宋体" w:cs="宋体"/>
          <w:b w:val="0"/>
          <w:i w:val="0"/>
          <w:caps w:val="0"/>
          <w:color w:val="000000"/>
          <w:spacing w:val="0"/>
          <w:sz w:val="31"/>
          <w:szCs w:val="31"/>
          <w:shd w:val="clear" w:fill="FFFFFF"/>
          <w:lang w:val="en-US" w:eastAsia="zh-CN"/>
        </w:rPr>
        <w:t>11</w:t>
      </w:r>
      <w:r>
        <w:rPr>
          <w:rFonts w:hint="eastAsia" w:ascii="宋体" w:hAnsi="宋体" w:eastAsia="宋体" w:cs="宋体"/>
          <w:b w:val="0"/>
          <w:i w:val="0"/>
          <w:caps w:val="0"/>
          <w:color w:val="000000"/>
          <w:spacing w:val="0"/>
          <w:sz w:val="31"/>
          <w:szCs w:val="31"/>
          <w:shd w:val="clear" w:fill="FFFFFF"/>
        </w:rPr>
        <w:t>年本单位政府信息公开年度报告。全文包括概述、政府信息主动公开情况、政府信息依申请公开情况、政府信息公开收费情况、行政复议情况等内容，数据统计期限为20</w:t>
      </w:r>
      <w:r>
        <w:rPr>
          <w:rFonts w:hint="eastAsia" w:ascii="宋体" w:hAnsi="宋体" w:eastAsia="宋体" w:cs="宋体"/>
          <w:b w:val="0"/>
          <w:i w:val="0"/>
          <w:caps w:val="0"/>
          <w:color w:val="000000"/>
          <w:spacing w:val="0"/>
          <w:sz w:val="31"/>
          <w:szCs w:val="31"/>
          <w:shd w:val="clear" w:fill="FFFFFF"/>
          <w:lang w:val="en-US" w:eastAsia="zh-CN"/>
        </w:rPr>
        <w:t>11</w:t>
      </w:r>
      <w:r>
        <w:rPr>
          <w:rFonts w:hint="eastAsia" w:ascii="宋体" w:hAnsi="宋体" w:eastAsia="宋体" w:cs="宋体"/>
          <w:b w:val="0"/>
          <w:i w:val="0"/>
          <w:caps w:val="0"/>
          <w:color w:val="000000"/>
          <w:spacing w:val="0"/>
          <w:sz w:val="31"/>
          <w:szCs w:val="31"/>
          <w:shd w:val="clear" w:fill="FFFFFF"/>
        </w:rPr>
        <w:t>年1月1日至20</w:t>
      </w:r>
      <w:r>
        <w:rPr>
          <w:rFonts w:hint="eastAsia" w:ascii="宋体" w:hAnsi="宋体" w:eastAsia="宋体" w:cs="宋体"/>
          <w:b w:val="0"/>
          <w:i w:val="0"/>
          <w:caps w:val="0"/>
          <w:color w:val="000000"/>
          <w:spacing w:val="0"/>
          <w:sz w:val="31"/>
          <w:szCs w:val="31"/>
          <w:shd w:val="clear" w:fill="FFFFFF"/>
          <w:lang w:val="en-US" w:eastAsia="zh-CN"/>
        </w:rPr>
        <w:t>11</w:t>
      </w:r>
      <w:r>
        <w:rPr>
          <w:rFonts w:hint="eastAsia" w:ascii="宋体" w:hAnsi="宋体" w:eastAsia="宋体" w:cs="宋体"/>
          <w:b w:val="0"/>
          <w:i w:val="0"/>
          <w:caps w:val="0"/>
          <w:color w:val="000000"/>
          <w:spacing w:val="0"/>
          <w:sz w:val="31"/>
          <w:szCs w:val="31"/>
          <w:shd w:val="clear" w:fill="FFFFFF"/>
        </w:rPr>
        <w:t>年12月31日。本单位政府信息公开页面上可下载本报告的电子版。如对</w:t>
      </w:r>
      <w:r>
        <w:rPr>
          <w:rFonts w:hint="eastAsia" w:ascii="宋体" w:hAnsi="宋体" w:eastAsia="宋体" w:cs="宋体"/>
          <w:b w:val="0"/>
          <w:i w:val="0"/>
          <w:caps w:val="0"/>
          <w:color w:val="000000"/>
          <w:spacing w:val="0"/>
          <w:sz w:val="31"/>
          <w:szCs w:val="31"/>
          <w:shd w:val="clear" w:fill="FFFFFF"/>
          <w:lang w:eastAsia="zh-CN"/>
        </w:rPr>
        <w:t>本报告有疑问，请与曲阜市招商局办公室联系（办公地址：曲阜市春秋路</w:t>
      </w:r>
      <w:r>
        <w:rPr>
          <w:rFonts w:hint="eastAsia" w:ascii="宋体" w:hAnsi="宋体" w:eastAsia="宋体" w:cs="宋体"/>
          <w:b w:val="0"/>
          <w:i w:val="0"/>
          <w:caps w:val="0"/>
          <w:color w:val="000000"/>
          <w:spacing w:val="0"/>
          <w:sz w:val="31"/>
          <w:szCs w:val="31"/>
          <w:shd w:val="clear" w:fill="FFFFFF"/>
          <w:lang w:val="en-US" w:eastAsia="zh-CN"/>
        </w:rPr>
        <w:t>1号</w:t>
      </w:r>
      <w:r>
        <w:rPr>
          <w:rFonts w:hint="eastAsia" w:ascii="宋体" w:hAnsi="宋体" w:eastAsia="宋体" w:cs="宋体"/>
          <w:b w:val="0"/>
          <w:i w:val="0"/>
          <w:caps w:val="0"/>
          <w:color w:val="000000"/>
          <w:spacing w:val="0"/>
          <w:sz w:val="31"/>
          <w:szCs w:val="31"/>
          <w:shd w:val="clear" w:fill="FFFFFF"/>
          <w:lang w:eastAsia="zh-CN"/>
        </w:rPr>
        <w:t>，邮编：</w:t>
      </w:r>
      <w:r>
        <w:rPr>
          <w:rFonts w:hint="eastAsia" w:ascii="宋体" w:hAnsi="宋体" w:eastAsia="宋体" w:cs="宋体"/>
          <w:b w:val="0"/>
          <w:i w:val="0"/>
          <w:caps w:val="0"/>
          <w:color w:val="000000"/>
          <w:spacing w:val="0"/>
          <w:sz w:val="31"/>
          <w:szCs w:val="31"/>
          <w:shd w:val="clear" w:fill="FFFFFF"/>
          <w:lang w:val="en-US" w:eastAsia="zh-CN"/>
        </w:rPr>
        <w:t>273100，</w:t>
      </w:r>
      <w:r>
        <w:rPr>
          <w:rFonts w:hint="eastAsia" w:ascii="宋体" w:hAnsi="宋体" w:eastAsia="宋体" w:cs="宋体"/>
          <w:b w:val="0"/>
          <w:i w:val="0"/>
          <w:caps w:val="0"/>
          <w:color w:val="000000"/>
          <w:spacing w:val="0"/>
          <w:sz w:val="31"/>
          <w:szCs w:val="31"/>
          <w:shd w:val="clear" w:fill="FFFFFF"/>
          <w:lang w:eastAsia="zh-CN"/>
        </w:rPr>
        <w:t>联系电话：</w:t>
      </w:r>
      <w:r>
        <w:rPr>
          <w:rFonts w:hint="eastAsia" w:ascii="宋体" w:hAnsi="宋体" w:eastAsia="宋体" w:cs="宋体"/>
          <w:b w:val="0"/>
          <w:i w:val="0"/>
          <w:caps w:val="0"/>
          <w:color w:val="000000"/>
          <w:spacing w:val="0"/>
          <w:sz w:val="31"/>
          <w:szCs w:val="31"/>
          <w:shd w:val="clear" w:fill="FFFFFF"/>
          <w:lang w:val="en-US" w:eastAsia="zh-CN"/>
        </w:rPr>
        <w:t>0537-4498828，</w:t>
      </w:r>
    </w:p>
    <w:p>
      <w:pPr>
        <w:rPr>
          <w:rFonts w:hint="eastAsia" w:ascii="宋体" w:hAnsi="宋体" w:eastAsia="宋体" w:cs="宋体"/>
          <w:b w:val="0"/>
          <w:i w:val="0"/>
          <w:caps w:val="0"/>
          <w:color w:val="000000"/>
          <w:spacing w:val="0"/>
          <w:sz w:val="31"/>
          <w:szCs w:val="31"/>
          <w:shd w:val="clear" w:fill="FFFFFF"/>
          <w:lang w:val="en-US" w:eastAsia="zh-CN"/>
        </w:rPr>
      </w:pPr>
      <w:r>
        <w:rPr>
          <w:rFonts w:hint="eastAsia" w:ascii="宋体" w:hAnsi="宋体" w:eastAsia="宋体" w:cs="宋体"/>
          <w:b w:val="0"/>
          <w:i w:val="0"/>
          <w:caps w:val="0"/>
          <w:color w:val="000000"/>
          <w:spacing w:val="0"/>
          <w:sz w:val="31"/>
          <w:szCs w:val="31"/>
          <w:shd w:val="clear" w:fill="FFFFFF"/>
          <w:lang w:val="en-US" w:eastAsia="zh-CN"/>
        </w:rPr>
        <w:t>传真：4498828，电子邮箱：</w:t>
      </w:r>
      <w:r>
        <w:rPr>
          <w:rFonts w:hint="eastAsia" w:ascii="宋体" w:hAnsi="宋体" w:eastAsia="宋体" w:cs="宋体"/>
          <w:b w:val="0"/>
          <w:i w:val="0"/>
          <w:caps w:val="0"/>
          <w:color w:val="000000"/>
          <w:spacing w:val="0"/>
          <w:sz w:val="31"/>
          <w:szCs w:val="31"/>
          <w:shd w:val="clear" w:fill="FFFFFF"/>
          <w:lang w:val="en-US" w:eastAsia="zh-CN"/>
        </w:rPr>
        <w:fldChar w:fldCharType="begin"/>
      </w:r>
      <w:r>
        <w:rPr>
          <w:rFonts w:hint="eastAsia" w:ascii="宋体" w:hAnsi="宋体" w:eastAsia="宋体" w:cs="宋体"/>
          <w:b w:val="0"/>
          <w:i w:val="0"/>
          <w:caps w:val="0"/>
          <w:color w:val="000000"/>
          <w:spacing w:val="0"/>
          <w:sz w:val="31"/>
          <w:szCs w:val="31"/>
          <w:shd w:val="clear" w:fill="FFFFFF"/>
          <w:lang w:val="en-US" w:eastAsia="zh-CN"/>
        </w:rPr>
        <w:instrText xml:space="preserve"> HYPERLINK "mailto:qufulw@163.com）。" </w:instrText>
      </w:r>
      <w:r>
        <w:rPr>
          <w:rFonts w:hint="eastAsia" w:ascii="宋体" w:hAnsi="宋体" w:eastAsia="宋体" w:cs="宋体"/>
          <w:b w:val="0"/>
          <w:i w:val="0"/>
          <w:caps w:val="0"/>
          <w:color w:val="000000"/>
          <w:spacing w:val="0"/>
          <w:sz w:val="31"/>
          <w:szCs w:val="31"/>
          <w:shd w:val="clear" w:fill="FFFFFF"/>
          <w:lang w:val="en-US" w:eastAsia="zh-CN"/>
        </w:rPr>
        <w:fldChar w:fldCharType="separate"/>
      </w:r>
      <w:r>
        <w:rPr>
          <w:rFonts w:hint="eastAsia" w:ascii="宋体" w:hAnsi="宋体" w:eastAsia="宋体" w:cs="宋体"/>
          <w:b w:val="0"/>
          <w:i w:val="0"/>
          <w:caps w:val="0"/>
          <w:color w:val="000000"/>
          <w:spacing w:val="0"/>
          <w:sz w:val="31"/>
          <w:szCs w:val="31"/>
          <w:shd w:val="clear" w:fill="FFFFFF"/>
          <w:lang w:val="en-US" w:eastAsia="zh-CN"/>
        </w:rPr>
        <w:t>qufulw@163.com</w:t>
      </w:r>
      <w:r>
        <w:rPr>
          <w:rFonts w:hint="eastAsia" w:ascii="宋体" w:hAnsi="宋体" w:eastAsia="宋体" w:cs="宋体"/>
          <w:b w:val="0"/>
          <w:i w:val="0"/>
          <w:caps w:val="0"/>
          <w:color w:val="000000"/>
          <w:spacing w:val="0"/>
          <w:sz w:val="31"/>
          <w:szCs w:val="31"/>
          <w:shd w:val="clear" w:fill="FFFFFF"/>
          <w:lang w:eastAsia="zh-CN"/>
        </w:rPr>
        <w:t>）。</w:t>
      </w:r>
      <w:r>
        <w:rPr>
          <w:rFonts w:hint="eastAsia" w:ascii="宋体" w:hAnsi="宋体" w:eastAsia="宋体" w:cs="宋体"/>
          <w:b w:val="0"/>
          <w:i w:val="0"/>
          <w:caps w:val="0"/>
          <w:color w:val="000000"/>
          <w:spacing w:val="0"/>
          <w:sz w:val="31"/>
          <w:szCs w:val="31"/>
          <w:shd w:val="clear" w:fill="FFFFFF"/>
          <w:lang w:val="en-US" w:eastAsia="zh-CN"/>
        </w:rPr>
        <w:fldChar w:fldCharType="end"/>
      </w:r>
    </w:p>
    <w:p>
      <w:pPr>
        <w:widowControl/>
        <w:adjustRightInd w:val="0"/>
        <w:snapToGrid w:val="0"/>
        <w:spacing w:line="360" w:lineRule="auto"/>
        <w:ind w:firstLine="641"/>
        <w:rPr>
          <w:rFonts w:hint="eastAsia" w:ascii="黑体" w:eastAsia="黑体"/>
          <w:bCs/>
          <w:kern w:val="0"/>
          <w:sz w:val="30"/>
          <w:szCs w:val="30"/>
        </w:rPr>
      </w:pPr>
      <w:r>
        <w:rPr>
          <w:rFonts w:hint="eastAsia" w:ascii="黑体" w:hAnsi="宋体" w:eastAsia="黑体" w:cs="宋体"/>
          <w:bCs/>
          <w:color w:val="333333"/>
          <w:kern w:val="0"/>
          <w:sz w:val="30"/>
          <w:szCs w:val="30"/>
        </w:rPr>
        <w:t>一、政府信息公开情况概述</w:t>
      </w:r>
    </w:p>
    <w:p>
      <w:pPr>
        <w:widowControl/>
        <w:shd w:val="clear" w:color="auto" w:fill="FFFFFF"/>
        <w:spacing w:line="500" w:lineRule="exact"/>
        <w:ind w:firstLine="480"/>
        <w:jc w:val="left"/>
        <w:rPr>
          <w:rFonts w:hint="eastAsia" w:ascii="宋体" w:hAnsi="宋体" w:eastAsia="宋体" w:cs="宋体"/>
          <w:b w:val="0"/>
          <w:i w:val="0"/>
          <w:caps w:val="0"/>
          <w:color w:val="000000"/>
          <w:spacing w:val="0"/>
          <w:sz w:val="31"/>
          <w:szCs w:val="31"/>
          <w:shd w:val="clear" w:fill="FFFFFF"/>
        </w:rPr>
      </w:pPr>
      <w:r>
        <w:rPr>
          <w:rFonts w:hint="eastAsia" w:ascii="宋体" w:hAnsi="宋体" w:eastAsia="宋体" w:cs="宋体"/>
          <w:b w:val="0"/>
          <w:i w:val="0"/>
          <w:caps w:val="0"/>
          <w:color w:val="000000"/>
          <w:spacing w:val="0"/>
          <w:sz w:val="31"/>
          <w:szCs w:val="31"/>
          <w:shd w:val="clear" w:fill="FFFFFF"/>
        </w:rPr>
        <w:t>2011年，</w:t>
      </w:r>
      <w:r>
        <w:rPr>
          <w:rFonts w:hint="eastAsia" w:ascii="宋体" w:hAnsi="宋体" w:eastAsia="宋体" w:cs="宋体"/>
          <w:b w:val="0"/>
          <w:i w:val="0"/>
          <w:caps w:val="0"/>
          <w:color w:val="000000"/>
          <w:spacing w:val="0"/>
          <w:sz w:val="31"/>
          <w:szCs w:val="31"/>
          <w:shd w:val="clear" w:fill="FFFFFF"/>
          <w:lang w:eastAsia="zh-CN"/>
        </w:rPr>
        <w:t>曲阜市招商局</w:t>
      </w:r>
      <w:r>
        <w:rPr>
          <w:rFonts w:hint="eastAsia" w:ascii="宋体" w:hAnsi="宋体" w:eastAsia="宋体" w:cs="宋体"/>
          <w:b w:val="0"/>
          <w:i w:val="0"/>
          <w:caps w:val="0"/>
          <w:color w:val="000000"/>
          <w:spacing w:val="0"/>
          <w:sz w:val="31"/>
          <w:szCs w:val="31"/>
          <w:shd w:val="clear" w:fill="FFFFFF"/>
        </w:rPr>
        <w:t>局坚持以创先争优活动为指导，认真贯彻落实《中华人民共和国政府信息公开条例》和《山东省政府信息公开办法》，以社会需求为导向，以服务群众为目的，不断扩大政府信息公开范围，完善公开方式，主动接受公民、上级主管部门及其它组织监督，政府信息公开工作取得了明显成效。</w:t>
      </w:r>
    </w:p>
    <w:p>
      <w:pPr>
        <w:widowControl/>
        <w:adjustRightInd w:val="0"/>
        <w:snapToGrid w:val="0"/>
        <w:spacing w:line="360" w:lineRule="auto"/>
        <w:ind w:firstLine="640"/>
        <w:jc w:val="left"/>
        <w:rPr>
          <w:rFonts w:hint="eastAsia" w:ascii="宋体" w:hAnsi="宋体" w:eastAsia="宋体" w:cs="宋体"/>
          <w:b w:val="0"/>
          <w:i w:val="0"/>
          <w:caps w:val="0"/>
          <w:color w:val="000000"/>
          <w:spacing w:val="0"/>
          <w:sz w:val="31"/>
          <w:szCs w:val="31"/>
          <w:shd w:val="clear" w:fill="FFFFFF"/>
        </w:rPr>
      </w:pPr>
      <w:r>
        <w:rPr>
          <w:rFonts w:hint="eastAsia" w:ascii="宋体" w:hAnsi="宋体" w:eastAsia="仿宋_GB2312" w:cs="宋体"/>
          <w:kern w:val="0"/>
          <w:sz w:val="30"/>
          <w:szCs w:val="30"/>
        </w:rPr>
        <w:t> </w:t>
      </w:r>
      <w:r>
        <w:rPr>
          <w:rFonts w:hint="eastAsia" w:ascii="仿宋_GB2312" w:hAnsi="宋体" w:eastAsia="仿宋_GB2312" w:cs="宋体"/>
          <w:b/>
          <w:kern w:val="0"/>
          <w:sz w:val="30"/>
          <w:szCs w:val="30"/>
        </w:rPr>
        <w:t>(一) 提高思想认识，加强组织领导。</w:t>
      </w:r>
      <w:r>
        <w:rPr>
          <w:rFonts w:hint="eastAsia" w:ascii="宋体" w:hAnsi="宋体" w:eastAsia="宋体" w:cs="宋体"/>
          <w:b w:val="0"/>
          <w:i w:val="0"/>
          <w:caps w:val="0"/>
          <w:color w:val="000000"/>
          <w:spacing w:val="0"/>
          <w:sz w:val="31"/>
          <w:szCs w:val="31"/>
          <w:shd w:val="clear" w:fill="FFFFFF"/>
        </w:rPr>
        <w:t>一是把本机关政府信息公开工作上升到转变政府职能、加强政府与公众的联系和沟通、打造阳光政府的高度来认识，切实增强做好政府信息公开工作的紧迫感和责任感。二是成立由主要领导任组长、分管领导任副组长、办公室等业务职能科室负责人为成员的</w:t>
      </w:r>
      <w:r>
        <w:rPr>
          <w:rFonts w:hint="eastAsia" w:ascii="宋体" w:hAnsi="宋体" w:eastAsia="宋体" w:cs="宋体"/>
          <w:b w:val="0"/>
          <w:i w:val="0"/>
          <w:caps w:val="0"/>
          <w:color w:val="000000"/>
          <w:spacing w:val="0"/>
          <w:sz w:val="31"/>
          <w:szCs w:val="31"/>
          <w:shd w:val="clear" w:fill="FFFFFF"/>
          <w:lang w:eastAsia="zh-CN"/>
        </w:rPr>
        <w:t>招商</w:t>
      </w:r>
      <w:r>
        <w:rPr>
          <w:rFonts w:hint="eastAsia" w:ascii="宋体" w:hAnsi="宋体" w:eastAsia="宋体" w:cs="宋体"/>
          <w:b w:val="0"/>
          <w:i w:val="0"/>
          <w:caps w:val="0"/>
          <w:color w:val="000000"/>
          <w:spacing w:val="0"/>
          <w:sz w:val="31"/>
          <w:szCs w:val="31"/>
          <w:shd w:val="clear" w:fill="FFFFFF"/>
        </w:rPr>
        <w:t>局政府信息公开工作领导小组，并下设办公室，明确责任人员，切实加强本机关政府信息公开工作的组织领导。三是各机关职能科室、各基层单位也成立了相应的领导小组，落实责任人员，具体负责政务信息的报送、管理等日常工作，建立健全了本机关政府信息工作网络。</w:t>
      </w:r>
    </w:p>
    <w:p>
      <w:pPr>
        <w:widowControl/>
        <w:adjustRightInd w:val="0"/>
        <w:snapToGrid w:val="0"/>
        <w:spacing w:line="360" w:lineRule="auto"/>
        <w:ind w:firstLine="640"/>
        <w:jc w:val="left"/>
        <w:rPr>
          <w:rFonts w:hint="eastAsia" w:ascii="宋体" w:hAnsi="宋体" w:eastAsia="宋体" w:cs="宋体"/>
          <w:b w:val="0"/>
          <w:i w:val="0"/>
          <w:caps w:val="0"/>
          <w:color w:val="000000"/>
          <w:spacing w:val="0"/>
          <w:sz w:val="31"/>
          <w:szCs w:val="31"/>
          <w:shd w:val="clear" w:fill="FFFFFF"/>
          <w:lang w:eastAsia="zh-CN"/>
        </w:rPr>
      </w:pPr>
      <w:r>
        <w:rPr>
          <w:rFonts w:hint="eastAsia" w:ascii="仿宋_GB2312" w:hAnsi="宋体" w:eastAsia="仿宋_GB2312" w:cs="宋体"/>
          <w:b/>
          <w:kern w:val="0"/>
          <w:sz w:val="30"/>
          <w:szCs w:val="30"/>
        </w:rPr>
        <w:t>（二）明确目标重点，狠抓公开落实。</w:t>
      </w:r>
      <w:r>
        <w:rPr>
          <w:rFonts w:hint="eastAsia" w:ascii="宋体" w:hAnsi="宋体" w:eastAsia="宋体" w:cs="宋体"/>
          <w:b w:val="0"/>
          <w:i w:val="0"/>
          <w:caps w:val="0"/>
          <w:color w:val="000000"/>
          <w:spacing w:val="0"/>
          <w:sz w:val="31"/>
          <w:szCs w:val="31"/>
          <w:shd w:val="clear" w:fill="FFFFFF"/>
          <w:lang w:eastAsia="zh-CN"/>
        </w:rPr>
        <w:t>2011年以来，首先按照市委、市政府目标绩效管理考核意见，及时召开党委领导班子会议，研究制定贯彻实施意见，修订完善了《曲阜市招商局政务公开制度》，明确了政务公开的内容、程序、途径、组织领导和工作机构，并纳入局领导、机关科室和基层单位年度目标绩效管理考核；其次根据上级有关要求，制定了各项管理制度，进一步修订、完善了招商局信息公开目录、信息公开指南、信息公开内容等，并通过曲阜政府网进行发布。还注意及时编报工作信息，向市委、市政府及有关部门、报社、电视台等新闻信息机构投稿，并通过电子政务网站对外发布，及时更新信息，反映招商工作动态，扩大对外宣传力度。</w:t>
      </w:r>
    </w:p>
    <w:p>
      <w:pPr>
        <w:widowControl/>
        <w:adjustRightInd w:val="0"/>
        <w:snapToGrid w:val="0"/>
        <w:spacing w:line="360" w:lineRule="auto"/>
        <w:ind w:firstLine="616"/>
        <w:jc w:val="left"/>
        <w:rPr>
          <w:rFonts w:hint="eastAsia" w:ascii="黑体" w:hAnsi="宋体" w:eastAsia="黑体" w:cs="宋体"/>
          <w:kern w:val="0"/>
          <w:sz w:val="30"/>
          <w:szCs w:val="30"/>
        </w:rPr>
      </w:pPr>
      <w:r>
        <w:rPr>
          <w:rFonts w:hint="eastAsia" w:ascii="黑体" w:hAnsi="宋体" w:eastAsia="黑体" w:cs="宋体"/>
          <w:spacing w:val="-6"/>
          <w:kern w:val="0"/>
          <w:sz w:val="30"/>
          <w:szCs w:val="30"/>
        </w:rPr>
        <w:t>二、主动公开政府信息情况</w:t>
      </w:r>
    </w:p>
    <w:p>
      <w:pPr>
        <w:widowControl/>
        <w:adjustRightInd w:val="0"/>
        <w:snapToGrid w:val="0"/>
        <w:spacing w:line="360" w:lineRule="auto"/>
        <w:ind w:firstLine="616"/>
        <w:jc w:val="left"/>
        <w:rPr>
          <w:rFonts w:hint="eastAsia" w:ascii="宋体" w:hAnsi="宋体" w:eastAsia="宋体" w:cs="宋体"/>
          <w:b w:val="0"/>
          <w:i w:val="0"/>
          <w:caps w:val="0"/>
          <w:color w:val="000000"/>
          <w:spacing w:val="0"/>
          <w:sz w:val="31"/>
          <w:szCs w:val="31"/>
          <w:shd w:val="clear" w:fill="FFFFFF"/>
          <w:lang w:eastAsia="zh-CN"/>
        </w:rPr>
      </w:pPr>
      <w:r>
        <w:rPr>
          <w:rFonts w:hint="eastAsia" w:ascii="仿宋_GB2312" w:hAnsi="宋体" w:eastAsia="仿宋_GB2312" w:cs="宋体"/>
          <w:b/>
          <w:spacing w:val="-6"/>
          <w:kern w:val="0"/>
          <w:sz w:val="30"/>
          <w:szCs w:val="30"/>
        </w:rPr>
        <w:t>（一）政府信息公开的内容。</w:t>
      </w:r>
      <w:r>
        <w:rPr>
          <w:rFonts w:hint="eastAsia" w:ascii="宋体" w:hAnsi="宋体" w:eastAsia="宋体" w:cs="宋体"/>
          <w:b w:val="0"/>
          <w:i w:val="0"/>
          <w:caps w:val="0"/>
          <w:color w:val="000000"/>
          <w:spacing w:val="0"/>
          <w:sz w:val="31"/>
          <w:szCs w:val="31"/>
          <w:shd w:val="clear" w:fill="FFFFFF"/>
          <w:lang w:eastAsia="zh-CN"/>
        </w:rPr>
        <w:t>本年度政府信息公开主要包括机构信息、公文法规、其他信息等方面，其中，机构信息主要介绍招商工作动态、主要职能以及内设机构职责和年度工作要点等信息。</w:t>
      </w:r>
    </w:p>
    <w:p>
      <w:pPr>
        <w:widowControl/>
        <w:adjustRightInd w:val="0"/>
        <w:snapToGrid w:val="0"/>
        <w:spacing w:line="360" w:lineRule="auto"/>
        <w:ind w:firstLine="616"/>
        <w:jc w:val="left"/>
        <w:rPr>
          <w:rFonts w:hint="eastAsia" w:ascii="宋体" w:hAnsi="宋体" w:eastAsia="宋体" w:cs="宋体"/>
          <w:b w:val="0"/>
          <w:i w:val="0"/>
          <w:caps w:val="0"/>
          <w:color w:val="000000"/>
          <w:spacing w:val="0"/>
          <w:sz w:val="31"/>
          <w:szCs w:val="31"/>
          <w:shd w:val="clear" w:fill="FFFFFF"/>
          <w:lang w:eastAsia="zh-CN"/>
        </w:rPr>
      </w:pPr>
      <w:r>
        <w:rPr>
          <w:rFonts w:hint="eastAsia" w:ascii="仿宋_GB2312" w:hAnsi="宋体" w:eastAsia="仿宋_GB2312" w:cs="宋体"/>
          <w:b/>
          <w:spacing w:val="-6"/>
          <w:kern w:val="0"/>
          <w:sz w:val="30"/>
          <w:szCs w:val="30"/>
        </w:rPr>
        <w:t>（二）政府信息公开方式。</w:t>
      </w:r>
      <w:r>
        <w:rPr>
          <w:rFonts w:hint="eastAsia" w:ascii="宋体" w:hAnsi="宋体" w:eastAsia="宋体" w:cs="宋体"/>
          <w:b w:val="0"/>
          <w:i w:val="0"/>
          <w:caps w:val="0"/>
          <w:color w:val="000000"/>
          <w:spacing w:val="0"/>
          <w:sz w:val="31"/>
          <w:szCs w:val="31"/>
          <w:shd w:val="clear" w:fill="FFFFFF"/>
          <w:lang w:eastAsia="zh-CN"/>
        </w:rPr>
        <w:t>我局机关政府信息主要通过曲阜市政府网站和其他渠道发布政府信息。其中，以政府信息网站或文件、会议发布为主。</w:t>
      </w:r>
    </w:p>
    <w:p>
      <w:pPr>
        <w:widowControl/>
        <w:adjustRightInd w:val="0"/>
        <w:snapToGrid w:val="0"/>
        <w:spacing w:line="360" w:lineRule="auto"/>
        <w:ind w:firstLine="616"/>
        <w:jc w:val="left"/>
        <w:rPr>
          <w:rFonts w:hint="eastAsia" w:ascii="黑体" w:hAnsi="宋体" w:eastAsia="黑体" w:cs="宋体"/>
          <w:kern w:val="0"/>
          <w:sz w:val="30"/>
          <w:szCs w:val="30"/>
        </w:rPr>
      </w:pPr>
      <w:r>
        <w:rPr>
          <w:rFonts w:hint="eastAsia" w:ascii="黑体" w:hAnsi="宋体" w:eastAsia="黑体" w:cs="宋体"/>
          <w:spacing w:val="-6"/>
          <w:kern w:val="0"/>
          <w:sz w:val="30"/>
          <w:szCs w:val="30"/>
        </w:rPr>
        <w:t>三、依申请公开政府信息情况</w:t>
      </w:r>
    </w:p>
    <w:p>
      <w:pPr>
        <w:widowControl/>
        <w:adjustRightInd w:val="0"/>
        <w:snapToGrid w:val="0"/>
        <w:spacing w:line="360" w:lineRule="auto"/>
        <w:ind w:firstLine="616"/>
        <w:jc w:val="left"/>
        <w:rPr>
          <w:rFonts w:hint="eastAsia" w:ascii="宋体" w:hAnsi="宋体" w:eastAsia="宋体" w:cs="宋体"/>
          <w:b w:val="0"/>
          <w:i w:val="0"/>
          <w:caps w:val="0"/>
          <w:color w:val="000000"/>
          <w:spacing w:val="0"/>
          <w:sz w:val="31"/>
          <w:szCs w:val="31"/>
          <w:shd w:val="clear" w:fill="FFFFFF"/>
          <w:lang w:eastAsia="zh-CN"/>
        </w:rPr>
      </w:pPr>
      <w:r>
        <w:rPr>
          <w:rFonts w:hint="eastAsia" w:ascii="宋体" w:hAnsi="宋体" w:eastAsia="宋体" w:cs="宋体"/>
          <w:b w:val="0"/>
          <w:i w:val="0"/>
          <w:caps w:val="0"/>
          <w:color w:val="000000"/>
          <w:spacing w:val="0"/>
          <w:sz w:val="31"/>
          <w:szCs w:val="31"/>
          <w:shd w:val="clear" w:fill="FFFFFF"/>
          <w:lang w:eastAsia="zh-CN"/>
        </w:rPr>
        <w:t>本年度无依申请公开政府信息。</w:t>
      </w:r>
    </w:p>
    <w:p>
      <w:pPr>
        <w:widowControl/>
        <w:adjustRightInd w:val="0"/>
        <w:snapToGrid w:val="0"/>
        <w:spacing w:line="360" w:lineRule="auto"/>
        <w:ind w:firstLine="616"/>
        <w:jc w:val="left"/>
        <w:rPr>
          <w:rFonts w:hint="eastAsia" w:ascii="黑体" w:hAnsi="宋体" w:eastAsia="黑体" w:cs="宋体"/>
          <w:spacing w:val="-6"/>
          <w:kern w:val="0"/>
          <w:sz w:val="30"/>
          <w:szCs w:val="30"/>
        </w:rPr>
      </w:pPr>
      <w:r>
        <w:rPr>
          <w:rFonts w:hint="eastAsia" w:ascii="黑体" w:hAnsi="宋体" w:eastAsia="黑体" w:cs="宋体"/>
          <w:spacing w:val="-6"/>
          <w:kern w:val="0"/>
          <w:sz w:val="30"/>
          <w:szCs w:val="30"/>
        </w:rPr>
        <w:t>四、咨询和投诉情况</w:t>
      </w:r>
    </w:p>
    <w:p>
      <w:pPr>
        <w:widowControl/>
        <w:adjustRightInd w:val="0"/>
        <w:snapToGrid w:val="0"/>
        <w:spacing w:line="360" w:lineRule="auto"/>
        <w:ind w:firstLine="616"/>
        <w:jc w:val="left"/>
        <w:rPr>
          <w:rFonts w:hint="eastAsia" w:ascii="仿宋_GB2312" w:hAnsi="宋体" w:eastAsia="仿宋_GB2312" w:cs="宋体"/>
          <w:kern w:val="0"/>
          <w:sz w:val="30"/>
          <w:szCs w:val="30"/>
        </w:rPr>
      </w:pPr>
      <w:r>
        <w:rPr>
          <w:rFonts w:hint="eastAsia" w:ascii="宋体" w:hAnsi="宋体" w:eastAsia="宋体" w:cs="宋体"/>
          <w:b w:val="0"/>
          <w:i w:val="0"/>
          <w:caps w:val="0"/>
          <w:color w:val="000000"/>
          <w:spacing w:val="0"/>
          <w:sz w:val="31"/>
          <w:szCs w:val="31"/>
          <w:shd w:val="clear" w:fill="FFFFFF"/>
          <w:lang w:eastAsia="zh-CN"/>
        </w:rPr>
        <w:t>本年度无咨询和投诉情况。</w:t>
      </w:r>
    </w:p>
    <w:p>
      <w:pPr>
        <w:widowControl/>
        <w:adjustRightInd w:val="0"/>
        <w:snapToGrid w:val="0"/>
        <w:spacing w:line="360" w:lineRule="auto"/>
        <w:ind w:firstLine="616"/>
        <w:jc w:val="left"/>
        <w:rPr>
          <w:rFonts w:hint="eastAsia" w:ascii="黑体" w:hAnsi="宋体" w:eastAsia="黑体" w:cs="宋体"/>
          <w:kern w:val="0"/>
          <w:sz w:val="30"/>
          <w:szCs w:val="30"/>
        </w:rPr>
      </w:pPr>
      <w:r>
        <w:rPr>
          <w:rFonts w:hint="eastAsia" w:ascii="黑体" w:hAnsi="宋体" w:eastAsia="黑体" w:cs="宋体"/>
          <w:spacing w:val="-6"/>
          <w:kern w:val="0"/>
          <w:sz w:val="30"/>
          <w:szCs w:val="30"/>
        </w:rPr>
        <w:t>五、申请行政复议和提起行政诉讼情况</w:t>
      </w:r>
    </w:p>
    <w:p>
      <w:pPr>
        <w:widowControl/>
        <w:adjustRightInd w:val="0"/>
        <w:snapToGrid w:val="0"/>
        <w:spacing w:line="360" w:lineRule="auto"/>
        <w:ind w:firstLine="616"/>
        <w:jc w:val="left"/>
        <w:rPr>
          <w:rFonts w:hint="eastAsia" w:ascii="仿宋_GB2312" w:hAnsi="宋体" w:eastAsia="仿宋_GB2312" w:cs="宋体"/>
          <w:kern w:val="0"/>
          <w:sz w:val="30"/>
          <w:szCs w:val="30"/>
        </w:rPr>
      </w:pPr>
      <w:r>
        <w:rPr>
          <w:rFonts w:hint="eastAsia" w:ascii="宋体" w:hAnsi="宋体" w:eastAsia="宋体" w:cs="宋体"/>
          <w:b w:val="0"/>
          <w:i w:val="0"/>
          <w:caps w:val="0"/>
          <w:color w:val="000000"/>
          <w:spacing w:val="0"/>
          <w:sz w:val="31"/>
          <w:szCs w:val="31"/>
          <w:shd w:val="clear" w:fill="FFFFFF"/>
          <w:lang w:eastAsia="zh-CN"/>
        </w:rPr>
        <w:t>本年度无申请行政复议和提起行政诉讼情况。</w:t>
      </w:r>
    </w:p>
    <w:p>
      <w:pPr>
        <w:widowControl/>
        <w:adjustRightInd w:val="0"/>
        <w:snapToGrid w:val="0"/>
        <w:spacing w:line="360" w:lineRule="auto"/>
        <w:ind w:firstLine="616"/>
        <w:jc w:val="left"/>
        <w:rPr>
          <w:rFonts w:hint="eastAsia" w:ascii="黑体" w:hAnsi="宋体" w:eastAsia="黑体" w:cs="宋体"/>
          <w:kern w:val="0"/>
          <w:sz w:val="30"/>
          <w:szCs w:val="30"/>
        </w:rPr>
      </w:pPr>
      <w:r>
        <w:rPr>
          <w:rFonts w:hint="eastAsia" w:ascii="黑体" w:hAnsi="宋体" w:eastAsia="黑体" w:cs="宋体"/>
          <w:spacing w:val="-6"/>
          <w:kern w:val="0"/>
          <w:sz w:val="30"/>
          <w:szCs w:val="30"/>
        </w:rPr>
        <w:t>六、工作存在的主要问题和改进情况</w:t>
      </w:r>
    </w:p>
    <w:p>
      <w:pPr>
        <w:widowControl/>
        <w:adjustRightInd w:val="0"/>
        <w:snapToGrid w:val="0"/>
        <w:spacing w:line="360" w:lineRule="auto"/>
        <w:ind w:firstLine="616"/>
        <w:jc w:val="left"/>
        <w:rPr>
          <w:rFonts w:hint="eastAsia" w:ascii="宋体" w:hAnsi="宋体" w:eastAsia="宋体" w:cs="宋体"/>
          <w:b w:val="0"/>
          <w:i w:val="0"/>
          <w:caps w:val="0"/>
          <w:color w:val="000000"/>
          <w:spacing w:val="0"/>
          <w:sz w:val="31"/>
          <w:szCs w:val="31"/>
          <w:shd w:val="clear" w:fill="FFFFFF"/>
          <w:lang w:eastAsia="zh-CN"/>
        </w:rPr>
      </w:pPr>
      <w:r>
        <w:rPr>
          <w:rFonts w:hint="eastAsia" w:ascii="宋体" w:hAnsi="宋体" w:eastAsia="宋体" w:cs="宋体"/>
          <w:b w:val="0"/>
          <w:i w:val="0"/>
          <w:caps w:val="0"/>
          <w:color w:val="000000"/>
          <w:spacing w:val="0"/>
          <w:sz w:val="31"/>
          <w:szCs w:val="31"/>
          <w:shd w:val="clear" w:fill="FFFFFF"/>
          <w:lang w:eastAsia="zh-CN"/>
        </w:rPr>
        <w:t>2011年，我局政府信息公开工作虽然取得了明显成效，但仍然存在以下问题：一是政府信息公开的主动性需进一步增强，政府政务公开信息公开内容有待进一步深化，公开形式有待进一步规范，为公众提供服务的针对性有待加强。二是信息化基础设施建设还需进一步强化。三是在推动信息公开与办事公开相结合，特别是推进网上办事，探索网上受理、网上过程查询和网上结果反馈等方面还有待改进。四是政府信息公开工作的长效机制有待进一步完善。</w:t>
      </w:r>
    </w:p>
    <w:p>
      <w:pPr>
        <w:widowControl/>
        <w:adjustRightInd w:val="0"/>
        <w:snapToGrid w:val="0"/>
        <w:spacing w:line="360" w:lineRule="auto"/>
        <w:ind w:firstLine="641"/>
        <w:rPr>
          <w:rFonts w:hint="eastAsia" w:ascii="黑体" w:eastAsia="黑体"/>
          <w:kern w:val="0"/>
          <w:sz w:val="30"/>
          <w:szCs w:val="30"/>
        </w:rPr>
      </w:pPr>
      <w:r>
        <w:rPr>
          <w:rFonts w:hint="eastAsia" w:ascii="黑体" w:eastAsia="黑体"/>
          <w:bCs/>
          <w:kern w:val="0"/>
          <w:sz w:val="30"/>
          <w:szCs w:val="30"/>
        </w:rPr>
        <w:t>七、下部打算</w:t>
      </w:r>
    </w:p>
    <w:p>
      <w:pPr>
        <w:widowControl/>
        <w:adjustRightInd w:val="0"/>
        <w:snapToGrid w:val="0"/>
        <w:spacing w:line="360" w:lineRule="auto"/>
        <w:ind w:firstLine="641"/>
        <w:rPr>
          <w:rFonts w:hint="eastAsia" w:ascii="仿宋_GB2312" w:eastAsia="仿宋_GB2312"/>
          <w:kern w:val="0"/>
          <w:sz w:val="30"/>
          <w:szCs w:val="30"/>
        </w:rPr>
      </w:pPr>
      <w:r>
        <w:rPr>
          <w:rFonts w:hint="eastAsia" w:ascii="宋体" w:hAnsi="宋体" w:eastAsia="宋体" w:cs="宋体"/>
          <w:b w:val="0"/>
          <w:i w:val="0"/>
          <w:caps w:val="0"/>
          <w:color w:val="000000"/>
          <w:spacing w:val="0"/>
          <w:sz w:val="31"/>
          <w:szCs w:val="31"/>
          <w:shd w:val="clear" w:fill="FFFFFF"/>
          <w:lang w:eastAsia="zh-CN"/>
        </w:rPr>
        <w:t>2012年，我局将按照《条例》要求，积极做好以下工作：</w:t>
      </w:r>
    </w:p>
    <w:p>
      <w:pPr>
        <w:widowControl/>
        <w:adjustRightInd w:val="0"/>
        <w:snapToGrid w:val="0"/>
        <w:spacing w:line="360" w:lineRule="auto"/>
        <w:ind w:firstLine="641"/>
        <w:rPr>
          <w:rFonts w:hint="eastAsia" w:ascii="宋体" w:hAnsi="宋体" w:eastAsia="宋体" w:cs="宋体"/>
          <w:b w:val="0"/>
          <w:i w:val="0"/>
          <w:caps w:val="0"/>
          <w:color w:val="000000"/>
          <w:spacing w:val="0"/>
          <w:sz w:val="31"/>
          <w:szCs w:val="31"/>
          <w:shd w:val="clear" w:fill="FFFFFF"/>
          <w:lang w:eastAsia="zh-CN"/>
        </w:rPr>
      </w:pPr>
      <w:r>
        <w:rPr>
          <w:rFonts w:hint="eastAsia" w:ascii="仿宋_GB2312" w:eastAsia="仿宋_GB2312"/>
          <w:b/>
          <w:kern w:val="0"/>
          <w:sz w:val="30"/>
          <w:szCs w:val="30"/>
        </w:rPr>
        <w:t>一是进一步提高认识，切实加强领导。</w:t>
      </w:r>
      <w:r>
        <w:rPr>
          <w:rFonts w:hint="eastAsia" w:ascii="宋体" w:hAnsi="宋体" w:eastAsia="宋体" w:cs="宋体"/>
          <w:b w:val="0"/>
          <w:i w:val="0"/>
          <w:caps w:val="0"/>
          <w:color w:val="000000"/>
          <w:spacing w:val="0"/>
          <w:sz w:val="31"/>
          <w:szCs w:val="31"/>
          <w:shd w:val="clear" w:fill="FFFFFF"/>
          <w:lang w:eastAsia="zh-CN"/>
        </w:rPr>
        <w:t>继续深入学习贯彻《条例》，把政府信息公开工作摆上重要议事日程。充分发挥各工作机构的职能作用，建立齐抓共管的工作机制，推动政府信息公开工作深入开展。</w:t>
      </w:r>
    </w:p>
    <w:p>
      <w:pPr>
        <w:widowControl/>
        <w:adjustRightInd w:val="0"/>
        <w:snapToGrid w:val="0"/>
        <w:spacing w:line="360" w:lineRule="auto"/>
        <w:ind w:firstLine="641"/>
        <w:rPr>
          <w:rFonts w:hint="eastAsia" w:ascii="宋体" w:hAnsi="宋体" w:eastAsia="宋体" w:cs="宋体"/>
          <w:b w:val="0"/>
          <w:i w:val="0"/>
          <w:caps w:val="0"/>
          <w:color w:val="000000"/>
          <w:spacing w:val="0"/>
          <w:sz w:val="31"/>
          <w:szCs w:val="31"/>
          <w:shd w:val="clear" w:fill="FFFFFF"/>
          <w:lang w:eastAsia="zh-CN"/>
        </w:rPr>
      </w:pPr>
      <w:r>
        <w:rPr>
          <w:rFonts w:hint="eastAsia" w:ascii="仿宋_GB2312" w:eastAsia="仿宋_GB2312"/>
          <w:b/>
          <w:kern w:val="0"/>
          <w:sz w:val="30"/>
          <w:szCs w:val="30"/>
        </w:rPr>
        <w:t>二是深化政府信息公开内容。</w:t>
      </w:r>
      <w:r>
        <w:rPr>
          <w:rFonts w:hint="eastAsia" w:ascii="宋体" w:hAnsi="宋体" w:eastAsia="宋体" w:cs="宋体"/>
          <w:b w:val="0"/>
          <w:i w:val="0"/>
          <w:caps w:val="0"/>
          <w:color w:val="000000"/>
          <w:spacing w:val="0"/>
          <w:sz w:val="31"/>
          <w:szCs w:val="31"/>
          <w:shd w:val="clear" w:fill="FFFFFF"/>
          <w:lang w:eastAsia="zh-CN"/>
        </w:rPr>
        <w:t>按照“以公开为原则，不公开为例外”的总体要求，调整细化政府信息公开目录，进一步梳理、补充、完善政府信息内容，确保公开信息完整性和准确性；继续重点推进与社会发展和群众生活密切相关的政府信息公开；以政府信息公开带动办事公开，以办事公开带动便民服务，进一步推动政府信息公开工作。</w:t>
      </w:r>
      <w:bookmarkStart w:id="0" w:name="_GoBack"/>
      <w:bookmarkEnd w:id="0"/>
    </w:p>
    <w:p>
      <w:pPr>
        <w:pStyle w:val="2"/>
        <w:rPr>
          <w:rFonts w:hint="eastAsia" w:ascii="宋体" w:hAnsi="宋体" w:eastAsia="宋体" w:cs="宋体"/>
          <w:b w:val="0"/>
          <w:bCs w:val="0"/>
          <w:i w:val="0"/>
          <w:caps w:val="0"/>
          <w:color w:val="000000"/>
          <w:spacing w:val="0"/>
          <w:kern w:val="2"/>
          <w:sz w:val="31"/>
          <w:szCs w:val="31"/>
          <w:shd w:val="clear" w:fill="FFFFFF"/>
          <w:lang w:val="en-US" w:eastAsia="zh-CN" w:bidi="ar-SA"/>
        </w:rPr>
      </w:pPr>
      <w:r>
        <w:rPr>
          <w:rFonts w:hint="eastAsia"/>
          <w:b/>
          <w:bCs w:val="0"/>
        </w:rPr>
        <w:t>三是大力强化宣传培训。</w:t>
      </w:r>
      <w:r>
        <w:rPr>
          <w:rFonts w:hint="eastAsia" w:ascii="宋体" w:hAnsi="宋体" w:eastAsia="宋体" w:cs="宋体"/>
          <w:b w:val="0"/>
          <w:bCs w:val="0"/>
          <w:i w:val="0"/>
          <w:caps w:val="0"/>
          <w:color w:val="000000"/>
          <w:spacing w:val="0"/>
          <w:kern w:val="2"/>
          <w:sz w:val="31"/>
          <w:szCs w:val="31"/>
          <w:shd w:val="clear" w:fill="FFFFFF"/>
          <w:lang w:val="en-US" w:eastAsia="zh-CN" w:bidi="ar-SA"/>
        </w:rPr>
        <w:t>开展多种形式的宣传活动，提高公众对政府信息公开的知晓度和参与度。加强政府信息公开业务学习和培训，建立完善横向联系、纵向指导的沟通协调机制，不断提升政府信息公开整体工作水平。</w:t>
      </w:r>
    </w:p>
    <w:p>
      <w:pPr>
        <w:rPr>
          <w:rFonts w:hint="eastAsia" w:ascii="宋体" w:hAnsi="宋体" w:eastAsia="宋体" w:cs="宋体"/>
          <w:b w:val="0"/>
          <w:i w:val="0"/>
          <w:caps w:val="0"/>
          <w:color w:val="000000"/>
          <w:spacing w:val="0"/>
          <w:sz w:val="31"/>
          <w:szCs w:val="31"/>
          <w:shd w:val="clear" w:fill="FFFFFF"/>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5F5F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widowControl/>
      <w:adjustRightInd w:val="0"/>
      <w:snapToGrid w:val="0"/>
      <w:spacing w:line="360" w:lineRule="auto"/>
      <w:ind w:firstLine="641"/>
    </w:pPr>
    <w:rPr>
      <w:rFonts w:ascii="仿宋_GB2312" w:eastAsia="仿宋_GB2312"/>
      <w:bCs/>
      <w:kern w:val="0"/>
      <w:sz w:val="30"/>
      <w:szCs w:val="30"/>
    </w:rPr>
  </w:style>
  <w:style w:type="character" w:customStyle="1" w:styleId="5">
    <w:name w:val="style51"/>
    <w:basedOn w:val="3"/>
    <w:qFormat/>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2020-06-30T06:52:19Z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