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16E" w:rsidRDefault="00A8716E">
      <w:pPr>
        <w:spacing w:line="560" w:lineRule="exact"/>
        <w:ind w:firstLineChars="200" w:firstLine="640"/>
        <w:rPr>
          <w:rFonts w:ascii="仿宋_GB2312" w:eastAsia="仿宋_GB2312" w:cs="仿宋_GB2312"/>
          <w:sz w:val="32"/>
          <w:szCs w:val="32"/>
        </w:rPr>
      </w:pPr>
    </w:p>
    <w:p w:rsidR="00A8716E" w:rsidRDefault="00F429C2">
      <w:pPr>
        <w:spacing w:line="560" w:lineRule="exact"/>
        <w:jc w:val="center"/>
        <w:rPr>
          <w:rFonts w:ascii="方正小标宋简体" w:eastAsia="方正小标宋简体" w:cs="仿宋_GB2312"/>
          <w:sz w:val="44"/>
          <w:szCs w:val="44"/>
        </w:rPr>
      </w:pPr>
      <w:r>
        <w:rPr>
          <w:rFonts w:ascii="方正小标宋简体" w:eastAsia="方正小标宋简体" w:cs="仿宋_GB2312" w:hint="eastAsia"/>
          <w:sz w:val="44"/>
          <w:szCs w:val="44"/>
        </w:rPr>
        <w:t>曲阜市水务局</w:t>
      </w:r>
    </w:p>
    <w:p w:rsidR="00A8716E" w:rsidRDefault="00F429C2">
      <w:pPr>
        <w:spacing w:line="560" w:lineRule="exact"/>
        <w:jc w:val="center"/>
        <w:rPr>
          <w:rFonts w:ascii="方正小标宋简体" w:eastAsia="方正小标宋简体" w:cs="仿宋_GB2312"/>
          <w:sz w:val="44"/>
          <w:szCs w:val="44"/>
        </w:rPr>
      </w:pPr>
      <w:r>
        <w:rPr>
          <w:rFonts w:ascii="方正小标宋简体" w:eastAsia="方正小标宋简体" w:cs="仿宋_GB2312" w:hint="eastAsia"/>
          <w:sz w:val="44"/>
          <w:szCs w:val="44"/>
        </w:rPr>
        <w:t>2022年政府信息公开工作年度报告</w:t>
      </w:r>
    </w:p>
    <w:p w:rsidR="00A8716E" w:rsidRDefault="00A8716E">
      <w:pPr>
        <w:widowControl/>
        <w:spacing w:line="584" w:lineRule="atLeast"/>
        <w:ind w:firstLine="584"/>
        <w:jc w:val="left"/>
        <w:rPr>
          <w:rFonts w:ascii="仿宋_GB2312" w:eastAsia="仿宋_GB2312" w:cs="宋体"/>
          <w:color w:val="333333"/>
          <w:kern w:val="0"/>
          <w:sz w:val="29"/>
          <w:szCs w:val="29"/>
        </w:rPr>
      </w:pPr>
    </w:p>
    <w:p w:rsidR="00A8716E" w:rsidRDefault="00F429C2">
      <w:pPr>
        <w:spacing w:line="590" w:lineRule="exact"/>
        <w:ind w:rightChars="-50" w:right="-105" w:firstLineChars="200" w:firstLine="640"/>
        <w:rPr>
          <w:rFonts w:ascii="仿宋_GB2312" w:eastAsia="仿宋_GB2312" w:cs="仿宋_GB2312"/>
          <w:sz w:val="32"/>
          <w:szCs w:val="32"/>
        </w:rPr>
      </w:pPr>
      <w:r>
        <w:rPr>
          <w:rFonts w:ascii="仿宋_GB2312" w:eastAsia="仿宋_GB2312" w:cs="仿宋_GB2312" w:hint="eastAsia"/>
          <w:sz w:val="32"/>
          <w:szCs w:val="32"/>
        </w:rPr>
        <w:t>本报告由曲阜市水务局按照《中华人民共和国政府信息公开条例》（以下简称《条例》）和《中华人民共和国政府信息公开工作年度报告格式》（国办公开办函[2021]30号）要求编制。</w:t>
      </w:r>
    </w:p>
    <w:p w:rsidR="00A8716E" w:rsidRDefault="00F429C2">
      <w:pPr>
        <w:widowControl/>
        <w:spacing w:line="584" w:lineRule="atLeast"/>
        <w:ind w:firstLine="584"/>
        <w:jc w:val="left"/>
        <w:rPr>
          <w:rFonts w:ascii="仿宋_GB2312" w:eastAsia="仿宋_GB2312" w:cs="仿宋_GB2312"/>
          <w:sz w:val="32"/>
          <w:szCs w:val="32"/>
        </w:rPr>
      </w:pPr>
      <w:r>
        <w:rPr>
          <w:rFonts w:ascii="仿宋_GB2312" w:eastAsia="仿宋_GB2312" w:cs="仿宋_GB2312" w:hint="eastAsia"/>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rsidR="00A8716E" w:rsidRDefault="00F429C2">
      <w:pPr>
        <w:widowControl/>
        <w:spacing w:line="584" w:lineRule="atLeast"/>
        <w:ind w:firstLine="584"/>
        <w:jc w:val="left"/>
        <w:rPr>
          <w:rFonts w:ascii="仿宋_GB2312" w:eastAsia="仿宋_GB2312" w:cs="仿宋_GB2312"/>
          <w:sz w:val="32"/>
          <w:szCs w:val="32"/>
        </w:rPr>
      </w:pPr>
      <w:r>
        <w:rPr>
          <w:rFonts w:ascii="仿宋_GB2312" w:eastAsia="仿宋_GB2312" w:cs="仿宋_GB2312" w:hint="eastAsia"/>
          <w:sz w:val="32"/>
          <w:szCs w:val="32"/>
        </w:rPr>
        <w:t>本报告所列数据的统计期限自2022年1月1日起至2022年12月31日止。本报告电子版可在“中国＊曲阜”政府门户网站（www.qufu.gov.cn）查阅或下载。如对本报告有疑问，请与曲阜市水务局联系（地址:曲阜市神道路4号，联系电话：0537-4412340）。</w:t>
      </w:r>
    </w:p>
    <w:p w:rsidR="00A8716E" w:rsidRDefault="00F429C2">
      <w:pPr>
        <w:spacing w:line="560" w:lineRule="exact"/>
        <w:ind w:firstLineChars="200" w:firstLine="640"/>
        <w:rPr>
          <w:rFonts w:ascii="黑体" w:eastAsia="黑体" w:cs="仿宋_GB2312"/>
          <w:sz w:val="32"/>
          <w:szCs w:val="32"/>
        </w:rPr>
      </w:pPr>
      <w:r>
        <w:rPr>
          <w:rFonts w:ascii="黑体" w:eastAsia="黑体" w:cs="仿宋_GB2312" w:hint="eastAsia"/>
          <w:sz w:val="32"/>
          <w:szCs w:val="32"/>
        </w:rPr>
        <w:t>一、总体情况</w:t>
      </w:r>
    </w:p>
    <w:p w:rsidR="00A8716E" w:rsidRDefault="00F429C2">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2022年，曲阜市水务局在市委市政府正确领导下，认真落实政府信息公开条例，加强组织建设，健全工作制度，规范工作流程，坚持以“公开为常态、不公开为例外”为原则，以水利服务民生、服务经济社为工作主线，稳步有序开展政府信息公开工作。</w:t>
      </w:r>
    </w:p>
    <w:p w:rsidR="00A8716E" w:rsidRDefault="00F429C2">
      <w:pPr>
        <w:spacing w:line="560" w:lineRule="exact"/>
        <w:ind w:firstLineChars="200" w:firstLine="640"/>
        <w:rPr>
          <w:rFonts w:ascii="楷体_GB2312" w:eastAsia="楷体_GB2312" w:cs="仿宋_GB2312"/>
          <w:sz w:val="32"/>
          <w:szCs w:val="32"/>
        </w:rPr>
      </w:pPr>
      <w:r>
        <w:rPr>
          <w:rFonts w:ascii="楷体_GB2312" w:eastAsia="楷体_GB2312" w:cs="仿宋_GB2312" w:hint="eastAsia"/>
          <w:sz w:val="32"/>
          <w:szCs w:val="32"/>
        </w:rPr>
        <w:lastRenderedPageBreak/>
        <w:t>（一）主动公开方面</w:t>
      </w:r>
    </w:p>
    <w:p w:rsidR="00A8716E" w:rsidRDefault="00AC7D95" w:rsidP="00740251">
      <w:pPr>
        <w:spacing w:line="560" w:lineRule="exact"/>
        <w:ind w:firstLineChars="200" w:firstLine="420"/>
        <w:rPr>
          <w:rFonts w:ascii="仿宋_GB2312" w:eastAsia="仿宋_GB2312" w:cs="仿宋_GB2312"/>
          <w:sz w:val="32"/>
          <w:szCs w:val="32"/>
        </w:rPr>
      </w:pPr>
      <w:r w:rsidRPr="00AC7D9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4pt;margin-top:151.5pt;width:404.1pt;height:162.15pt;z-index:10;mso-wrap-distance-left:3.17494mm;mso-wrap-distance-right:3.17494mm">
            <v:imagedata r:id="rId4" o:title="-92680789960994069"/>
            <w10:wrap type="square"/>
          </v:shape>
          <o:OLEObject Type="Embed" ProgID="Package" ShapeID="_x0000_s1026" DrawAspect="Icon" ObjectID="_1737806329" r:id="rId5"/>
        </w:pict>
      </w:r>
      <w:r w:rsidR="00F429C2">
        <w:rPr>
          <w:rFonts w:ascii="仿宋_GB2312" w:eastAsia="仿宋_GB2312" w:cs="仿宋_GB2312" w:hint="eastAsia"/>
          <w:sz w:val="32"/>
          <w:szCs w:val="32"/>
        </w:rPr>
        <w:t>我局围绕2022年度工作中群众较为关心，经济社会需求较高的重点领域为轴线，通过各种渠道主动公开信息135条。其中通过曲阜市门户网站主动公开各类政府信息27条，占比20%；通过水务局门户网站发布各类信息108条，占比80%。</w:t>
      </w:r>
    </w:p>
    <w:p w:rsidR="00A8716E" w:rsidRPr="00852D46" w:rsidRDefault="00852D46" w:rsidP="00852D46">
      <w:pPr>
        <w:spacing w:line="560" w:lineRule="exact"/>
        <w:ind w:firstLineChars="1000" w:firstLine="2100"/>
        <w:rPr>
          <w:rFonts w:ascii="仿宋_GB2312" w:eastAsia="仿宋_GB2312"/>
        </w:rPr>
      </w:pPr>
      <w:r w:rsidRPr="00852D46">
        <w:rPr>
          <w:rFonts w:ascii="仿宋_GB2312" w:eastAsia="仿宋_GB2312" w:hint="eastAsia"/>
        </w:rPr>
        <w:t>曲阜市水务局2022年度政务公开信息占比</w:t>
      </w:r>
    </w:p>
    <w:p w:rsidR="00A8716E" w:rsidRDefault="00F429C2">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具体包括法规规章1条，政策汇编1条，政策解读2条，机构职能1条，规划计划1条，行政权利1条，财政信息3条。会议公开1条，行政执法公示2条，建议提案办理6条，“双随机、一公开”监管5条，重点领域信息3条，业务工作28条，公示公告13条，要素推荐60条，政策法规4条，组织机构3条。</w:t>
      </w:r>
    </w:p>
    <w:p w:rsidR="00A8716E" w:rsidRDefault="00F429C2">
      <w:pPr>
        <w:spacing w:line="560" w:lineRule="exact"/>
        <w:ind w:firstLineChars="200" w:firstLine="640"/>
        <w:rPr>
          <w:rFonts w:ascii="楷体_GB2312" w:eastAsia="楷体_GB2312" w:cs="仿宋_GB2312"/>
          <w:sz w:val="32"/>
          <w:szCs w:val="32"/>
        </w:rPr>
      </w:pPr>
      <w:r>
        <w:rPr>
          <w:rFonts w:ascii="楷体_GB2312" w:eastAsia="楷体_GB2312" w:cs="仿宋_GB2312" w:hint="eastAsia"/>
          <w:sz w:val="32"/>
          <w:szCs w:val="32"/>
        </w:rPr>
        <w:t>（二）依申请公开工作方面</w:t>
      </w:r>
    </w:p>
    <w:p w:rsidR="00A8716E" w:rsidRDefault="00F429C2">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2022年，我局未收到政府信息公开申请，未向申请人收取任何费用。未收到以政府信息公开为由提起的行政复议和行政诉讼。</w:t>
      </w:r>
    </w:p>
    <w:p w:rsidR="00A8716E" w:rsidRDefault="00F429C2">
      <w:pPr>
        <w:spacing w:line="560" w:lineRule="exact"/>
        <w:ind w:firstLineChars="200" w:firstLine="640"/>
        <w:rPr>
          <w:rFonts w:ascii="楷体_GB2312" w:eastAsia="楷体_GB2312" w:cs="仿宋_GB2312"/>
          <w:sz w:val="32"/>
          <w:szCs w:val="32"/>
        </w:rPr>
      </w:pPr>
      <w:r>
        <w:rPr>
          <w:rFonts w:ascii="楷体_GB2312" w:eastAsia="楷体_GB2312" w:cs="仿宋_GB2312" w:hint="eastAsia"/>
          <w:sz w:val="32"/>
          <w:szCs w:val="32"/>
        </w:rPr>
        <w:t>（三）政府信息管理方面</w:t>
      </w:r>
    </w:p>
    <w:p w:rsidR="00A8716E" w:rsidRDefault="00F429C2">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严格遵循“谁公开谁审查、谁审查谁负责”和“先审查、</w:t>
      </w:r>
      <w:r>
        <w:rPr>
          <w:rFonts w:ascii="仿宋_GB2312" w:eastAsia="仿宋_GB2312" w:cs="仿宋_GB2312" w:hint="eastAsia"/>
          <w:sz w:val="32"/>
          <w:szCs w:val="32"/>
        </w:rPr>
        <w:lastRenderedPageBreak/>
        <w:t>后公开”的原则，强化政府信息公开保密审查工作机制， 2022年，我局未发生政府信息公开泄密事件</w:t>
      </w:r>
      <w:r w:rsidR="00FC4D91">
        <w:rPr>
          <w:rFonts w:ascii="仿宋_GB2312" w:eastAsia="仿宋_GB2312" w:cs="仿宋_GB2312" w:hint="eastAsia"/>
          <w:sz w:val="32"/>
          <w:szCs w:val="32"/>
        </w:rPr>
        <w:t>。</w:t>
      </w:r>
    </w:p>
    <w:p w:rsidR="00A8716E" w:rsidRDefault="00F429C2">
      <w:pPr>
        <w:spacing w:line="560" w:lineRule="exact"/>
        <w:ind w:firstLineChars="200" w:firstLine="640"/>
        <w:rPr>
          <w:rFonts w:ascii="楷体_GB2312" w:eastAsia="楷体_GB2312" w:cs="仿宋_GB2312"/>
          <w:sz w:val="32"/>
          <w:szCs w:val="32"/>
        </w:rPr>
      </w:pPr>
      <w:r>
        <w:rPr>
          <w:rFonts w:ascii="楷体_GB2312" w:eastAsia="楷体_GB2312" w:cs="仿宋_GB2312" w:hint="eastAsia"/>
          <w:sz w:val="32"/>
          <w:szCs w:val="32"/>
        </w:rPr>
        <w:t>（四）平台建设方面</w:t>
      </w:r>
    </w:p>
    <w:p w:rsidR="00081797" w:rsidRDefault="00081797" w:rsidP="00081797">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继续进行单位</w:t>
      </w:r>
      <w:r w:rsidRPr="00081797">
        <w:rPr>
          <w:rFonts w:ascii="仿宋_GB2312" w:eastAsia="仿宋_GB2312" w:cs="仿宋_GB2312" w:hint="eastAsia"/>
          <w:sz w:val="32"/>
          <w:szCs w:val="32"/>
        </w:rPr>
        <w:t>府信息公开平台优化升级，加强信息公开网站建设，</w:t>
      </w:r>
      <w:r>
        <w:rPr>
          <w:rFonts w:ascii="仿宋_GB2312" w:eastAsia="仿宋_GB2312" w:cs="仿宋_GB2312" w:hint="eastAsia"/>
          <w:sz w:val="32"/>
          <w:szCs w:val="32"/>
        </w:rPr>
        <w:t>提高信息公开人员专业</w:t>
      </w:r>
      <w:r w:rsidR="00371B1A">
        <w:rPr>
          <w:rFonts w:ascii="仿宋_GB2312" w:eastAsia="仿宋_GB2312" w:cs="仿宋_GB2312" w:hint="eastAsia"/>
          <w:sz w:val="32"/>
          <w:szCs w:val="32"/>
        </w:rPr>
        <w:t>素质</w:t>
      </w:r>
      <w:r>
        <w:rPr>
          <w:rFonts w:ascii="仿宋_GB2312" w:eastAsia="仿宋_GB2312" w:cs="仿宋_GB2312" w:hint="eastAsia"/>
          <w:sz w:val="32"/>
          <w:szCs w:val="32"/>
        </w:rPr>
        <w:t>，优化网站</w:t>
      </w:r>
      <w:r w:rsidRPr="00081797">
        <w:rPr>
          <w:rFonts w:ascii="仿宋_GB2312" w:eastAsia="仿宋_GB2312" w:cs="仿宋_GB2312" w:hint="eastAsia"/>
          <w:sz w:val="32"/>
          <w:szCs w:val="32"/>
        </w:rPr>
        <w:t>专题专栏设置，</w:t>
      </w:r>
      <w:r>
        <w:rPr>
          <w:rFonts w:ascii="仿宋_GB2312" w:eastAsia="仿宋_GB2312" w:cs="仿宋_GB2312" w:hint="eastAsia"/>
          <w:sz w:val="32"/>
          <w:szCs w:val="32"/>
        </w:rPr>
        <w:t>完善信息</w:t>
      </w:r>
      <w:r w:rsidRPr="00081797">
        <w:rPr>
          <w:rFonts w:ascii="仿宋_GB2312" w:eastAsia="仿宋_GB2312" w:cs="仿宋_GB2312" w:hint="eastAsia"/>
          <w:sz w:val="32"/>
          <w:szCs w:val="32"/>
        </w:rPr>
        <w:t>主动公开办理流程，打造内容全面、条理清晰、重点突出、便捷高效的政府信息公开窗口。</w:t>
      </w:r>
    </w:p>
    <w:p w:rsidR="00A8716E" w:rsidRDefault="00F429C2" w:rsidP="00081797">
      <w:pPr>
        <w:spacing w:line="560" w:lineRule="exact"/>
        <w:ind w:firstLineChars="200" w:firstLine="640"/>
        <w:rPr>
          <w:rFonts w:ascii="楷体_GB2312" w:eastAsia="楷体_GB2312" w:cs="仿宋_GB2312"/>
          <w:sz w:val="32"/>
          <w:szCs w:val="32"/>
        </w:rPr>
      </w:pPr>
      <w:r>
        <w:rPr>
          <w:rFonts w:ascii="楷体_GB2312" w:eastAsia="楷体_GB2312" w:cs="仿宋_GB2312" w:hint="eastAsia"/>
          <w:sz w:val="32"/>
          <w:szCs w:val="32"/>
        </w:rPr>
        <w:t>（五）监督保障方面</w:t>
      </w:r>
    </w:p>
    <w:p w:rsidR="00A8716E" w:rsidRDefault="00F429C2">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我局把全市水利系统政务公开和信息公开工作作为重点工作开展，局领导专职分管，印发了《曲阜市水务局政府信息主动公开目录》和《曲阜市水务局政府信息公开指南》，完善了政府信息公开、保密审批、年终考核等制度，进一步加强政府信息公开工作的监督保障工作。</w:t>
      </w:r>
    </w:p>
    <w:p w:rsidR="00A8716E" w:rsidRDefault="00F429C2">
      <w:pPr>
        <w:spacing w:line="560" w:lineRule="exact"/>
        <w:ind w:firstLineChars="200" w:firstLine="640"/>
        <w:rPr>
          <w:rFonts w:ascii="黑体" w:eastAsia="黑体" w:cs="仿宋_GB2312"/>
          <w:sz w:val="32"/>
          <w:szCs w:val="32"/>
        </w:rPr>
      </w:pPr>
      <w:r>
        <w:rPr>
          <w:rFonts w:ascii="黑体" w:eastAsia="黑体" w:cs="仿宋_GB2312" w:hint="eastAsia"/>
          <w:sz w:val="32"/>
          <w:szCs w:val="32"/>
        </w:rPr>
        <w:t>二、主动公开政府信息情况</w:t>
      </w:r>
    </w:p>
    <w:tbl>
      <w:tblPr>
        <w:tblW w:w="8472" w:type="dxa"/>
        <w:tblLayout w:type="fixed"/>
        <w:tblLook w:val="04A0"/>
      </w:tblPr>
      <w:tblGrid>
        <w:gridCol w:w="2118"/>
        <w:gridCol w:w="2118"/>
        <w:gridCol w:w="2118"/>
        <w:gridCol w:w="2118"/>
      </w:tblGrid>
      <w:tr w:rsidR="00A8716E">
        <w:trPr>
          <w:trHeight w:val="567"/>
        </w:trPr>
        <w:tc>
          <w:tcPr>
            <w:tcW w:w="8472"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rsidR="00A8716E" w:rsidRDefault="00F429C2">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第二十条第（一）项</w:t>
            </w:r>
          </w:p>
        </w:tc>
      </w:tr>
      <w:tr w:rsidR="00A8716E">
        <w:trPr>
          <w:trHeight w:val="567"/>
        </w:trPr>
        <w:tc>
          <w:tcPr>
            <w:tcW w:w="2118" w:type="dxa"/>
            <w:tcBorders>
              <w:top w:val="nil"/>
              <w:left w:val="single" w:sz="8" w:space="0" w:color="auto"/>
              <w:bottom w:val="single" w:sz="8" w:space="0" w:color="auto"/>
              <w:right w:val="single" w:sz="8" w:space="0" w:color="auto"/>
            </w:tcBorders>
            <w:shd w:val="clear" w:color="auto" w:fill="auto"/>
            <w:vAlign w:val="center"/>
          </w:tcPr>
          <w:p w:rsidR="00A8716E" w:rsidRDefault="00F429C2">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信息内容</w:t>
            </w:r>
          </w:p>
        </w:tc>
        <w:tc>
          <w:tcPr>
            <w:tcW w:w="2118" w:type="dxa"/>
            <w:tcBorders>
              <w:top w:val="nil"/>
              <w:left w:val="nil"/>
              <w:bottom w:val="single" w:sz="8" w:space="0" w:color="auto"/>
              <w:right w:val="single" w:sz="8" w:space="0" w:color="auto"/>
            </w:tcBorders>
            <w:shd w:val="clear" w:color="auto" w:fill="auto"/>
            <w:vAlign w:val="center"/>
          </w:tcPr>
          <w:p w:rsidR="00A8716E" w:rsidRDefault="00F429C2">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本年制发件数</w:t>
            </w:r>
          </w:p>
        </w:tc>
        <w:tc>
          <w:tcPr>
            <w:tcW w:w="2118" w:type="dxa"/>
            <w:tcBorders>
              <w:top w:val="nil"/>
              <w:left w:val="nil"/>
              <w:bottom w:val="single" w:sz="8" w:space="0" w:color="auto"/>
              <w:right w:val="single" w:sz="8" w:space="0" w:color="auto"/>
            </w:tcBorders>
            <w:shd w:val="clear" w:color="auto" w:fill="auto"/>
            <w:vAlign w:val="center"/>
          </w:tcPr>
          <w:p w:rsidR="00A8716E" w:rsidRDefault="00F429C2">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本年废止件数</w:t>
            </w:r>
          </w:p>
        </w:tc>
        <w:tc>
          <w:tcPr>
            <w:tcW w:w="2118" w:type="dxa"/>
            <w:tcBorders>
              <w:top w:val="nil"/>
              <w:left w:val="nil"/>
              <w:bottom w:val="single" w:sz="8" w:space="0" w:color="auto"/>
              <w:right w:val="single" w:sz="8" w:space="0" w:color="auto"/>
            </w:tcBorders>
            <w:shd w:val="clear" w:color="auto" w:fill="auto"/>
            <w:vAlign w:val="center"/>
          </w:tcPr>
          <w:p w:rsidR="00A8716E" w:rsidRDefault="00F429C2">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现行有效件数</w:t>
            </w:r>
          </w:p>
        </w:tc>
      </w:tr>
      <w:tr w:rsidR="00A8716E">
        <w:trPr>
          <w:trHeight w:val="567"/>
        </w:trPr>
        <w:tc>
          <w:tcPr>
            <w:tcW w:w="2118" w:type="dxa"/>
            <w:tcBorders>
              <w:top w:val="nil"/>
              <w:left w:val="single" w:sz="8" w:space="0" w:color="auto"/>
              <w:bottom w:val="single" w:sz="8" w:space="0" w:color="auto"/>
              <w:right w:val="single" w:sz="8" w:space="0" w:color="auto"/>
            </w:tcBorders>
            <w:shd w:val="clear" w:color="auto" w:fill="auto"/>
            <w:vAlign w:val="center"/>
          </w:tcPr>
          <w:p w:rsidR="00A8716E" w:rsidRDefault="00F429C2">
            <w:pPr>
              <w:widowControl/>
              <w:jc w:val="left"/>
              <w:rPr>
                <w:rFonts w:ascii="仿宋_GB2312" w:eastAsia="仿宋_GB2312" w:cs="宋体"/>
                <w:color w:val="000000"/>
                <w:kern w:val="0"/>
                <w:szCs w:val="21"/>
              </w:rPr>
            </w:pPr>
            <w:r>
              <w:rPr>
                <w:rFonts w:ascii="仿宋_GB2312" w:eastAsia="仿宋_GB2312" w:cs="宋体" w:hint="eastAsia"/>
                <w:color w:val="000000"/>
                <w:kern w:val="0"/>
                <w:szCs w:val="21"/>
              </w:rPr>
              <w:t>规章</w:t>
            </w:r>
          </w:p>
        </w:tc>
        <w:tc>
          <w:tcPr>
            <w:tcW w:w="2118" w:type="dxa"/>
            <w:tcBorders>
              <w:top w:val="nil"/>
              <w:left w:val="nil"/>
              <w:bottom w:val="single" w:sz="8" w:space="0" w:color="auto"/>
              <w:right w:val="single" w:sz="8" w:space="0" w:color="auto"/>
            </w:tcBorders>
            <w:shd w:val="clear" w:color="auto" w:fill="auto"/>
            <w:vAlign w:val="center"/>
          </w:tcPr>
          <w:p w:rsidR="00A8716E" w:rsidRDefault="00F429C2">
            <w:pPr>
              <w:widowControl/>
              <w:jc w:val="center"/>
              <w:rPr>
                <w:rFonts w:ascii="仿宋_GB2312" w:eastAsia="仿宋_GB2312" w:cs="宋体"/>
                <w:kern w:val="0"/>
                <w:szCs w:val="21"/>
              </w:rPr>
            </w:pPr>
            <w:r>
              <w:rPr>
                <w:rFonts w:ascii="仿宋_GB2312" w:eastAsia="仿宋_GB2312" w:cs="宋体" w:hint="eastAsia"/>
                <w:kern w:val="0"/>
                <w:szCs w:val="21"/>
              </w:rPr>
              <w:t>0</w:t>
            </w:r>
          </w:p>
        </w:tc>
        <w:tc>
          <w:tcPr>
            <w:tcW w:w="2118" w:type="dxa"/>
            <w:tcBorders>
              <w:top w:val="nil"/>
              <w:left w:val="nil"/>
              <w:bottom w:val="single" w:sz="8" w:space="0" w:color="auto"/>
              <w:right w:val="single" w:sz="8" w:space="0" w:color="auto"/>
            </w:tcBorders>
            <w:shd w:val="clear" w:color="auto" w:fill="auto"/>
            <w:vAlign w:val="center"/>
          </w:tcPr>
          <w:p w:rsidR="00A8716E" w:rsidRDefault="00F429C2">
            <w:pPr>
              <w:widowControl/>
              <w:jc w:val="center"/>
              <w:rPr>
                <w:rFonts w:ascii="仿宋_GB2312" w:eastAsia="仿宋_GB2312" w:cs="宋体"/>
                <w:kern w:val="0"/>
                <w:szCs w:val="21"/>
              </w:rPr>
            </w:pPr>
            <w:r>
              <w:rPr>
                <w:rFonts w:ascii="仿宋_GB2312" w:eastAsia="仿宋_GB2312" w:cs="宋体" w:hint="eastAsia"/>
                <w:kern w:val="0"/>
                <w:szCs w:val="21"/>
              </w:rPr>
              <w:t>0</w:t>
            </w:r>
          </w:p>
        </w:tc>
        <w:tc>
          <w:tcPr>
            <w:tcW w:w="2118" w:type="dxa"/>
            <w:tcBorders>
              <w:top w:val="nil"/>
              <w:left w:val="nil"/>
              <w:bottom w:val="single" w:sz="8" w:space="0" w:color="auto"/>
              <w:right w:val="single" w:sz="8" w:space="0" w:color="auto"/>
            </w:tcBorders>
            <w:shd w:val="clear" w:color="auto" w:fill="auto"/>
            <w:vAlign w:val="center"/>
          </w:tcPr>
          <w:p w:rsidR="00A8716E" w:rsidRDefault="00F429C2">
            <w:pPr>
              <w:widowControl/>
              <w:jc w:val="center"/>
              <w:rPr>
                <w:rFonts w:ascii="仿宋_GB2312" w:eastAsia="仿宋_GB2312" w:cs="Calibri"/>
                <w:kern w:val="0"/>
                <w:szCs w:val="21"/>
              </w:rPr>
            </w:pPr>
            <w:r>
              <w:rPr>
                <w:rFonts w:ascii="仿宋_GB2312" w:eastAsia="仿宋_GB2312" w:cs="宋体" w:hint="eastAsia"/>
                <w:kern w:val="0"/>
                <w:szCs w:val="21"/>
              </w:rPr>
              <w:t>0</w:t>
            </w:r>
          </w:p>
        </w:tc>
      </w:tr>
      <w:tr w:rsidR="00A8716E">
        <w:trPr>
          <w:trHeight w:val="567"/>
        </w:trPr>
        <w:tc>
          <w:tcPr>
            <w:tcW w:w="2118" w:type="dxa"/>
            <w:tcBorders>
              <w:top w:val="nil"/>
              <w:left w:val="single" w:sz="8" w:space="0" w:color="auto"/>
              <w:bottom w:val="single" w:sz="8" w:space="0" w:color="auto"/>
              <w:right w:val="single" w:sz="8" w:space="0" w:color="auto"/>
            </w:tcBorders>
            <w:shd w:val="clear" w:color="auto" w:fill="auto"/>
            <w:vAlign w:val="center"/>
          </w:tcPr>
          <w:p w:rsidR="00A8716E" w:rsidRDefault="00F429C2">
            <w:pPr>
              <w:widowControl/>
              <w:jc w:val="left"/>
              <w:rPr>
                <w:rFonts w:ascii="仿宋_GB2312" w:eastAsia="仿宋_GB2312" w:cs="宋体"/>
                <w:color w:val="000000"/>
                <w:kern w:val="0"/>
                <w:szCs w:val="21"/>
              </w:rPr>
            </w:pPr>
            <w:r>
              <w:rPr>
                <w:rFonts w:ascii="仿宋_GB2312" w:eastAsia="仿宋_GB2312" w:cs="宋体" w:hint="eastAsia"/>
                <w:color w:val="000000"/>
                <w:kern w:val="0"/>
                <w:szCs w:val="21"/>
              </w:rPr>
              <w:t>行政规范性文件</w:t>
            </w:r>
          </w:p>
        </w:tc>
        <w:tc>
          <w:tcPr>
            <w:tcW w:w="2118" w:type="dxa"/>
            <w:tcBorders>
              <w:top w:val="nil"/>
              <w:left w:val="nil"/>
              <w:bottom w:val="single" w:sz="8" w:space="0" w:color="auto"/>
              <w:right w:val="single" w:sz="8" w:space="0" w:color="auto"/>
            </w:tcBorders>
            <w:shd w:val="clear" w:color="auto" w:fill="auto"/>
            <w:vAlign w:val="center"/>
          </w:tcPr>
          <w:p w:rsidR="00A8716E" w:rsidRDefault="00F429C2">
            <w:pPr>
              <w:widowControl/>
              <w:jc w:val="center"/>
              <w:rPr>
                <w:rFonts w:ascii="仿宋_GB2312" w:eastAsia="仿宋_GB2312" w:cs="宋体"/>
                <w:kern w:val="0"/>
                <w:szCs w:val="21"/>
              </w:rPr>
            </w:pPr>
            <w:r>
              <w:rPr>
                <w:rFonts w:ascii="仿宋_GB2312" w:eastAsia="仿宋_GB2312" w:cs="宋体" w:hint="eastAsia"/>
                <w:kern w:val="0"/>
                <w:szCs w:val="21"/>
              </w:rPr>
              <w:t>0</w:t>
            </w:r>
          </w:p>
        </w:tc>
        <w:tc>
          <w:tcPr>
            <w:tcW w:w="2118" w:type="dxa"/>
            <w:tcBorders>
              <w:top w:val="nil"/>
              <w:left w:val="nil"/>
              <w:bottom w:val="single" w:sz="8" w:space="0" w:color="auto"/>
              <w:right w:val="single" w:sz="8" w:space="0" w:color="auto"/>
            </w:tcBorders>
            <w:shd w:val="clear" w:color="auto" w:fill="auto"/>
            <w:vAlign w:val="center"/>
          </w:tcPr>
          <w:p w:rsidR="00A8716E" w:rsidRDefault="00F429C2">
            <w:pPr>
              <w:widowControl/>
              <w:jc w:val="center"/>
              <w:rPr>
                <w:rFonts w:ascii="仿宋_GB2312" w:eastAsia="仿宋_GB2312" w:cs="宋体"/>
                <w:kern w:val="0"/>
                <w:szCs w:val="21"/>
              </w:rPr>
            </w:pPr>
            <w:r>
              <w:rPr>
                <w:rFonts w:ascii="仿宋_GB2312" w:eastAsia="仿宋_GB2312" w:cs="宋体" w:hint="eastAsia"/>
                <w:kern w:val="0"/>
                <w:szCs w:val="21"/>
              </w:rPr>
              <w:t>0</w:t>
            </w:r>
          </w:p>
        </w:tc>
        <w:tc>
          <w:tcPr>
            <w:tcW w:w="2118" w:type="dxa"/>
            <w:tcBorders>
              <w:top w:val="nil"/>
              <w:left w:val="nil"/>
              <w:bottom w:val="single" w:sz="8" w:space="0" w:color="auto"/>
              <w:right w:val="single" w:sz="8" w:space="0" w:color="auto"/>
            </w:tcBorders>
            <w:shd w:val="clear" w:color="auto" w:fill="auto"/>
            <w:vAlign w:val="center"/>
          </w:tcPr>
          <w:p w:rsidR="00A8716E" w:rsidRDefault="00F429C2">
            <w:pPr>
              <w:widowControl/>
              <w:jc w:val="center"/>
              <w:rPr>
                <w:rFonts w:ascii="仿宋_GB2312" w:eastAsia="仿宋_GB2312" w:cs="宋体"/>
                <w:kern w:val="0"/>
                <w:szCs w:val="21"/>
              </w:rPr>
            </w:pPr>
            <w:r>
              <w:rPr>
                <w:rFonts w:ascii="仿宋_GB2312" w:eastAsia="仿宋_GB2312" w:cs="宋体" w:hint="eastAsia"/>
                <w:kern w:val="0"/>
                <w:szCs w:val="21"/>
              </w:rPr>
              <w:t>0</w:t>
            </w:r>
          </w:p>
        </w:tc>
      </w:tr>
      <w:tr w:rsidR="00A8716E">
        <w:trPr>
          <w:trHeight w:val="567"/>
        </w:trPr>
        <w:tc>
          <w:tcPr>
            <w:tcW w:w="8472"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rsidR="00A8716E" w:rsidRDefault="00F429C2">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第二十条第（五）项</w:t>
            </w:r>
          </w:p>
        </w:tc>
      </w:tr>
      <w:tr w:rsidR="00A8716E">
        <w:trPr>
          <w:trHeight w:val="567"/>
        </w:trPr>
        <w:tc>
          <w:tcPr>
            <w:tcW w:w="2118" w:type="dxa"/>
            <w:tcBorders>
              <w:top w:val="nil"/>
              <w:left w:val="single" w:sz="8" w:space="0" w:color="auto"/>
              <w:bottom w:val="single" w:sz="8" w:space="0" w:color="auto"/>
              <w:right w:val="single" w:sz="8" w:space="0" w:color="auto"/>
            </w:tcBorders>
            <w:shd w:val="clear" w:color="auto" w:fill="auto"/>
            <w:vAlign w:val="center"/>
          </w:tcPr>
          <w:p w:rsidR="00A8716E" w:rsidRDefault="00F429C2">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信息内容</w:t>
            </w:r>
          </w:p>
        </w:tc>
        <w:tc>
          <w:tcPr>
            <w:tcW w:w="6354" w:type="dxa"/>
            <w:gridSpan w:val="3"/>
            <w:tcBorders>
              <w:top w:val="single" w:sz="8" w:space="0" w:color="auto"/>
              <w:left w:val="nil"/>
              <w:bottom w:val="single" w:sz="8" w:space="0" w:color="auto"/>
              <w:right w:val="single" w:sz="8" w:space="0" w:color="000000"/>
            </w:tcBorders>
            <w:shd w:val="clear" w:color="auto" w:fill="auto"/>
            <w:vAlign w:val="center"/>
          </w:tcPr>
          <w:p w:rsidR="00A8716E" w:rsidRDefault="00F429C2">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本年处理决定数量</w:t>
            </w:r>
          </w:p>
        </w:tc>
      </w:tr>
      <w:tr w:rsidR="00A8716E">
        <w:trPr>
          <w:trHeight w:val="567"/>
        </w:trPr>
        <w:tc>
          <w:tcPr>
            <w:tcW w:w="2118" w:type="dxa"/>
            <w:tcBorders>
              <w:top w:val="nil"/>
              <w:left w:val="single" w:sz="8" w:space="0" w:color="auto"/>
              <w:bottom w:val="single" w:sz="8" w:space="0" w:color="auto"/>
              <w:right w:val="single" w:sz="8" w:space="0" w:color="auto"/>
            </w:tcBorders>
            <w:shd w:val="clear" w:color="auto" w:fill="auto"/>
            <w:vAlign w:val="center"/>
          </w:tcPr>
          <w:p w:rsidR="00A8716E" w:rsidRDefault="00F429C2">
            <w:pPr>
              <w:widowControl/>
              <w:jc w:val="left"/>
              <w:rPr>
                <w:rFonts w:ascii="仿宋_GB2312" w:eastAsia="仿宋_GB2312" w:cs="宋体"/>
                <w:color w:val="000000"/>
                <w:kern w:val="0"/>
                <w:szCs w:val="21"/>
              </w:rPr>
            </w:pPr>
            <w:r>
              <w:rPr>
                <w:rFonts w:ascii="仿宋_GB2312" w:eastAsia="仿宋_GB2312" w:cs="宋体" w:hint="eastAsia"/>
                <w:color w:val="000000"/>
                <w:kern w:val="0"/>
                <w:szCs w:val="21"/>
              </w:rPr>
              <w:t>行政许可</w:t>
            </w:r>
          </w:p>
        </w:tc>
        <w:tc>
          <w:tcPr>
            <w:tcW w:w="6354" w:type="dxa"/>
            <w:gridSpan w:val="3"/>
            <w:tcBorders>
              <w:top w:val="single" w:sz="8" w:space="0" w:color="auto"/>
              <w:left w:val="nil"/>
              <w:bottom w:val="single" w:sz="8" w:space="0" w:color="auto"/>
              <w:right w:val="single" w:sz="8" w:space="0" w:color="000000"/>
            </w:tcBorders>
            <w:shd w:val="clear" w:color="auto" w:fill="auto"/>
            <w:vAlign w:val="center"/>
          </w:tcPr>
          <w:p w:rsidR="00A8716E" w:rsidRDefault="00F429C2">
            <w:pPr>
              <w:widowControl/>
              <w:jc w:val="left"/>
              <w:rPr>
                <w:rFonts w:ascii="仿宋_GB2312" w:eastAsia="仿宋_GB2312" w:cs="Calibri"/>
                <w:kern w:val="0"/>
                <w:szCs w:val="21"/>
              </w:rPr>
            </w:pPr>
            <w:r>
              <w:rPr>
                <w:rFonts w:ascii="仿宋_GB2312" w:eastAsia="仿宋_GB2312" w:cs="Calibri" w:hint="eastAsia"/>
                <w:kern w:val="0"/>
                <w:szCs w:val="21"/>
              </w:rPr>
              <w:t>0</w:t>
            </w:r>
          </w:p>
        </w:tc>
      </w:tr>
      <w:tr w:rsidR="00A8716E">
        <w:trPr>
          <w:trHeight w:val="567"/>
        </w:trPr>
        <w:tc>
          <w:tcPr>
            <w:tcW w:w="8472"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rsidR="00A8716E" w:rsidRDefault="00F429C2">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第二十条第（六）项</w:t>
            </w:r>
          </w:p>
        </w:tc>
      </w:tr>
      <w:tr w:rsidR="00A8716E">
        <w:trPr>
          <w:trHeight w:val="567"/>
        </w:trPr>
        <w:tc>
          <w:tcPr>
            <w:tcW w:w="2118" w:type="dxa"/>
            <w:tcBorders>
              <w:top w:val="nil"/>
              <w:left w:val="single" w:sz="8" w:space="0" w:color="auto"/>
              <w:bottom w:val="single" w:sz="8" w:space="0" w:color="auto"/>
              <w:right w:val="single" w:sz="8" w:space="0" w:color="auto"/>
            </w:tcBorders>
            <w:shd w:val="clear" w:color="auto" w:fill="auto"/>
            <w:vAlign w:val="center"/>
          </w:tcPr>
          <w:p w:rsidR="00A8716E" w:rsidRDefault="00F429C2">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信息内容</w:t>
            </w:r>
          </w:p>
        </w:tc>
        <w:tc>
          <w:tcPr>
            <w:tcW w:w="6354" w:type="dxa"/>
            <w:gridSpan w:val="3"/>
            <w:tcBorders>
              <w:top w:val="single" w:sz="8" w:space="0" w:color="auto"/>
              <w:left w:val="nil"/>
              <w:bottom w:val="single" w:sz="8" w:space="0" w:color="auto"/>
              <w:right w:val="single" w:sz="8" w:space="0" w:color="000000"/>
            </w:tcBorders>
            <w:shd w:val="clear" w:color="auto" w:fill="auto"/>
            <w:vAlign w:val="center"/>
          </w:tcPr>
          <w:p w:rsidR="00A8716E" w:rsidRDefault="00F429C2">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本年处理决定数量</w:t>
            </w:r>
          </w:p>
        </w:tc>
      </w:tr>
      <w:tr w:rsidR="00A8716E">
        <w:trPr>
          <w:trHeight w:val="567"/>
        </w:trPr>
        <w:tc>
          <w:tcPr>
            <w:tcW w:w="2118" w:type="dxa"/>
            <w:tcBorders>
              <w:top w:val="nil"/>
              <w:left w:val="single" w:sz="8" w:space="0" w:color="auto"/>
              <w:bottom w:val="single" w:sz="8" w:space="0" w:color="auto"/>
              <w:right w:val="single" w:sz="8" w:space="0" w:color="auto"/>
            </w:tcBorders>
            <w:shd w:val="clear" w:color="auto" w:fill="auto"/>
            <w:vAlign w:val="center"/>
          </w:tcPr>
          <w:p w:rsidR="00A8716E" w:rsidRDefault="00F429C2">
            <w:pPr>
              <w:widowControl/>
              <w:jc w:val="left"/>
              <w:rPr>
                <w:rFonts w:ascii="仿宋_GB2312" w:eastAsia="仿宋_GB2312" w:cs="宋体"/>
                <w:color w:val="000000"/>
                <w:kern w:val="0"/>
                <w:szCs w:val="21"/>
              </w:rPr>
            </w:pPr>
            <w:r>
              <w:rPr>
                <w:rFonts w:ascii="仿宋_GB2312" w:eastAsia="仿宋_GB2312" w:cs="宋体" w:hint="eastAsia"/>
                <w:color w:val="000000"/>
                <w:kern w:val="0"/>
                <w:szCs w:val="21"/>
              </w:rPr>
              <w:t>行政处罚</w:t>
            </w:r>
          </w:p>
        </w:tc>
        <w:tc>
          <w:tcPr>
            <w:tcW w:w="6354" w:type="dxa"/>
            <w:gridSpan w:val="3"/>
            <w:tcBorders>
              <w:top w:val="single" w:sz="8" w:space="0" w:color="auto"/>
              <w:left w:val="nil"/>
              <w:bottom w:val="single" w:sz="8" w:space="0" w:color="auto"/>
              <w:right w:val="single" w:sz="8" w:space="0" w:color="000000"/>
            </w:tcBorders>
            <w:shd w:val="clear" w:color="auto" w:fill="auto"/>
            <w:vAlign w:val="center"/>
          </w:tcPr>
          <w:p w:rsidR="00A8716E" w:rsidRDefault="00F429C2">
            <w:pPr>
              <w:widowControl/>
              <w:ind w:firstLineChars="100" w:firstLine="210"/>
              <w:jc w:val="left"/>
              <w:rPr>
                <w:rFonts w:ascii="仿宋_GB2312" w:eastAsia="仿宋_GB2312" w:cs="Calibri"/>
                <w:kern w:val="0"/>
                <w:szCs w:val="21"/>
              </w:rPr>
            </w:pPr>
            <w:r>
              <w:rPr>
                <w:rFonts w:ascii="仿宋_GB2312" w:eastAsia="仿宋_GB2312" w:cs="Calibri" w:hint="eastAsia"/>
                <w:kern w:val="0"/>
                <w:szCs w:val="21"/>
              </w:rPr>
              <w:t>2</w:t>
            </w:r>
          </w:p>
        </w:tc>
      </w:tr>
      <w:tr w:rsidR="00A8716E">
        <w:trPr>
          <w:trHeight w:val="567"/>
        </w:trPr>
        <w:tc>
          <w:tcPr>
            <w:tcW w:w="2118" w:type="dxa"/>
            <w:tcBorders>
              <w:top w:val="nil"/>
              <w:left w:val="single" w:sz="8" w:space="0" w:color="auto"/>
              <w:bottom w:val="single" w:sz="8" w:space="0" w:color="auto"/>
              <w:right w:val="single" w:sz="8" w:space="0" w:color="auto"/>
            </w:tcBorders>
            <w:shd w:val="clear" w:color="auto" w:fill="auto"/>
            <w:vAlign w:val="center"/>
          </w:tcPr>
          <w:p w:rsidR="00A8716E" w:rsidRDefault="00F429C2">
            <w:pPr>
              <w:widowControl/>
              <w:jc w:val="left"/>
              <w:rPr>
                <w:rFonts w:ascii="仿宋_GB2312" w:eastAsia="仿宋_GB2312" w:cs="宋体"/>
                <w:color w:val="000000"/>
                <w:kern w:val="0"/>
                <w:szCs w:val="21"/>
              </w:rPr>
            </w:pPr>
            <w:r>
              <w:rPr>
                <w:rFonts w:ascii="仿宋_GB2312" w:eastAsia="仿宋_GB2312" w:cs="宋体" w:hint="eastAsia"/>
                <w:color w:val="000000"/>
                <w:kern w:val="0"/>
                <w:szCs w:val="21"/>
              </w:rPr>
              <w:lastRenderedPageBreak/>
              <w:t>行政强制</w:t>
            </w:r>
          </w:p>
        </w:tc>
        <w:tc>
          <w:tcPr>
            <w:tcW w:w="6354" w:type="dxa"/>
            <w:gridSpan w:val="3"/>
            <w:tcBorders>
              <w:top w:val="single" w:sz="8" w:space="0" w:color="auto"/>
              <w:left w:val="nil"/>
              <w:bottom w:val="single" w:sz="8" w:space="0" w:color="auto"/>
              <w:right w:val="single" w:sz="8" w:space="0" w:color="000000"/>
            </w:tcBorders>
            <w:shd w:val="clear" w:color="auto" w:fill="auto"/>
            <w:vAlign w:val="center"/>
          </w:tcPr>
          <w:p w:rsidR="00A8716E" w:rsidRDefault="00F429C2">
            <w:pPr>
              <w:widowControl/>
              <w:jc w:val="left"/>
              <w:rPr>
                <w:rFonts w:ascii="仿宋_GB2312" w:eastAsia="仿宋_GB2312" w:cs="Calibri"/>
                <w:kern w:val="0"/>
                <w:szCs w:val="21"/>
              </w:rPr>
            </w:pPr>
            <w:r>
              <w:rPr>
                <w:rFonts w:ascii="仿宋_GB2312" w:eastAsia="仿宋_GB2312" w:cs="Calibri" w:hint="eastAsia"/>
                <w:color w:val="FF0000"/>
                <w:kern w:val="0"/>
                <w:szCs w:val="21"/>
              </w:rPr>
              <w:t xml:space="preserve">　</w:t>
            </w:r>
            <w:r>
              <w:rPr>
                <w:rFonts w:ascii="仿宋_GB2312" w:eastAsia="仿宋_GB2312" w:cs="Calibri" w:hint="eastAsia"/>
                <w:kern w:val="0"/>
                <w:szCs w:val="21"/>
              </w:rPr>
              <w:t>0</w:t>
            </w:r>
          </w:p>
        </w:tc>
      </w:tr>
      <w:tr w:rsidR="00A8716E">
        <w:trPr>
          <w:trHeight w:val="567"/>
        </w:trPr>
        <w:tc>
          <w:tcPr>
            <w:tcW w:w="8472"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rsidR="00A8716E" w:rsidRDefault="00F429C2">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第二十条第（八）项</w:t>
            </w:r>
          </w:p>
        </w:tc>
      </w:tr>
      <w:tr w:rsidR="00A8716E">
        <w:trPr>
          <w:trHeight w:val="567"/>
        </w:trPr>
        <w:tc>
          <w:tcPr>
            <w:tcW w:w="2118" w:type="dxa"/>
            <w:tcBorders>
              <w:top w:val="nil"/>
              <w:left w:val="single" w:sz="8" w:space="0" w:color="auto"/>
              <w:bottom w:val="single" w:sz="8" w:space="0" w:color="auto"/>
              <w:right w:val="single" w:sz="8" w:space="0" w:color="auto"/>
            </w:tcBorders>
            <w:shd w:val="clear" w:color="auto" w:fill="auto"/>
            <w:vAlign w:val="center"/>
          </w:tcPr>
          <w:p w:rsidR="00A8716E" w:rsidRDefault="00F429C2">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信息内容</w:t>
            </w:r>
          </w:p>
        </w:tc>
        <w:tc>
          <w:tcPr>
            <w:tcW w:w="6354" w:type="dxa"/>
            <w:gridSpan w:val="3"/>
            <w:tcBorders>
              <w:top w:val="single" w:sz="8" w:space="0" w:color="auto"/>
              <w:left w:val="nil"/>
              <w:bottom w:val="single" w:sz="8" w:space="0" w:color="auto"/>
              <w:right w:val="single" w:sz="8" w:space="0" w:color="000000"/>
            </w:tcBorders>
            <w:shd w:val="clear" w:color="auto" w:fill="auto"/>
            <w:vAlign w:val="center"/>
          </w:tcPr>
          <w:p w:rsidR="00A8716E" w:rsidRDefault="00F429C2">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本年收费金额（单位：万元）</w:t>
            </w:r>
          </w:p>
        </w:tc>
      </w:tr>
      <w:tr w:rsidR="00A8716E">
        <w:trPr>
          <w:trHeight w:val="567"/>
        </w:trPr>
        <w:tc>
          <w:tcPr>
            <w:tcW w:w="2118" w:type="dxa"/>
            <w:tcBorders>
              <w:top w:val="nil"/>
              <w:left w:val="single" w:sz="8" w:space="0" w:color="auto"/>
              <w:bottom w:val="single" w:sz="8" w:space="0" w:color="auto"/>
              <w:right w:val="single" w:sz="8" w:space="0" w:color="auto"/>
            </w:tcBorders>
            <w:shd w:val="clear" w:color="auto" w:fill="auto"/>
            <w:vAlign w:val="center"/>
          </w:tcPr>
          <w:p w:rsidR="00A8716E" w:rsidRDefault="00F429C2">
            <w:pPr>
              <w:widowControl/>
              <w:jc w:val="left"/>
              <w:rPr>
                <w:rFonts w:ascii="仿宋_GB2312" w:eastAsia="仿宋_GB2312" w:cs="宋体"/>
                <w:color w:val="000000"/>
                <w:kern w:val="0"/>
                <w:szCs w:val="21"/>
              </w:rPr>
            </w:pPr>
            <w:r>
              <w:rPr>
                <w:rFonts w:ascii="仿宋_GB2312" w:eastAsia="仿宋_GB2312" w:cs="宋体" w:hint="eastAsia"/>
                <w:color w:val="000000"/>
                <w:kern w:val="0"/>
                <w:szCs w:val="21"/>
              </w:rPr>
              <w:t>行政事业性收费</w:t>
            </w:r>
          </w:p>
        </w:tc>
        <w:tc>
          <w:tcPr>
            <w:tcW w:w="6354" w:type="dxa"/>
            <w:gridSpan w:val="3"/>
            <w:tcBorders>
              <w:top w:val="single" w:sz="8" w:space="0" w:color="auto"/>
              <w:left w:val="nil"/>
              <w:bottom w:val="single" w:sz="8" w:space="0" w:color="auto"/>
              <w:right w:val="single" w:sz="8" w:space="0" w:color="000000"/>
            </w:tcBorders>
            <w:shd w:val="clear" w:color="auto" w:fill="auto"/>
            <w:vAlign w:val="center"/>
          </w:tcPr>
          <w:p w:rsidR="00A8716E" w:rsidRDefault="00F429C2">
            <w:pPr>
              <w:widowControl/>
              <w:jc w:val="left"/>
              <w:rPr>
                <w:rFonts w:ascii="仿宋_GB2312" w:eastAsia="仿宋_GB2312" w:cs="Calibri"/>
                <w:color w:val="000000"/>
                <w:kern w:val="0"/>
                <w:szCs w:val="21"/>
              </w:rPr>
            </w:pPr>
            <w:r>
              <w:rPr>
                <w:rFonts w:ascii="仿宋_GB2312" w:eastAsia="仿宋_GB2312" w:cs="Calibri" w:hint="eastAsia"/>
                <w:color w:val="000000"/>
                <w:kern w:val="0"/>
                <w:szCs w:val="21"/>
              </w:rPr>
              <w:t>0</w:t>
            </w:r>
          </w:p>
        </w:tc>
      </w:tr>
    </w:tbl>
    <w:p w:rsidR="00A8716E" w:rsidRDefault="00F429C2" w:rsidP="00371B1A">
      <w:pPr>
        <w:spacing w:beforeLines="10" w:afterLines="10" w:line="600" w:lineRule="exact"/>
        <w:ind w:firstLineChars="200" w:firstLine="643"/>
        <w:rPr>
          <w:rFonts w:ascii="黑体" w:eastAsia="黑体" w:cs="Times New Roman"/>
          <w:b/>
          <w:sz w:val="32"/>
          <w:szCs w:val="32"/>
        </w:rPr>
      </w:pPr>
      <w:r>
        <w:rPr>
          <w:rFonts w:ascii="黑体" w:eastAsia="黑体" w:cs="Times New Roman" w:hint="eastAsia"/>
          <w:b/>
          <w:sz w:val="32"/>
          <w:szCs w:val="32"/>
        </w:rPr>
        <w:t>三、收到和处理政府信息公开申请情况</w:t>
      </w:r>
    </w:p>
    <w:tbl>
      <w:tblPr>
        <w:tblW w:w="8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19"/>
        <w:gridCol w:w="992"/>
        <w:gridCol w:w="2835"/>
        <w:gridCol w:w="607"/>
        <w:gridCol w:w="599"/>
        <w:gridCol w:w="590"/>
        <w:gridCol w:w="598"/>
        <w:gridCol w:w="571"/>
        <w:gridCol w:w="559"/>
        <w:gridCol w:w="521"/>
      </w:tblGrid>
      <w:tr w:rsidR="00A8716E">
        <w:trPr>
          <w:jc w:val="center"/>
        </w:trPr>
        <w:tc>
          <w:tcPr>
            <w:tcW w:w="4246" w:type="dxa"/>
            <w:gridSpan w:val="3"/>
            <w:vMerge w:val="restart"/>
            <w:tcMar>
              <w:left w:w="108" w:type="dxa"/>
              <w:right w:w="108"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（本列数据的勾稽关系为：第一项加第二项之和，等于第三项加第四项之和）</w:t>
            </w:r>
          </w:p>
        </w:tc>
        <w:tc>
          <w:tcPr>
            <w:tcW w:w="4045" w:type="dxa"/>
            <w:gridSpan w:val="7"/>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申请人情况</w:t>
            </w:r>
          </w:p>
        </w:tc>
      </w:tr>
      <w:tr w:rsidR="00A8716E">
        <w:trPr>
          <w:jc w:val="center"/>
        </w:trPr>
        <w:tc>
          <w:tcPr>
            <w:tcW w:w="4246" w:type="dxa"/>
            <w:gridSpan w:val="3"/>
            <w:vMerge/>
            <w:tcMar>
              <w:left w:w="108" w:type="dxa"/>
              <w:right w:w="108" w:type="dxa"/>
            </w:tcMar>
            <w:vAlign w:val="center"/>
          </w:tcPr>
          <w:p w:rsidR="00A8716E" w:rsidRPr="007A77A7" w:rsidRDefault="00A8716E"/>
        </w:tc>
        <w:tc>
          <w:tcPr>
            <w:tcW w:w="607" w:type="dxa"/>
            <w:vMerge w:val="restart"/>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自然人</w:t>
            </w:r>
          </w:p>
        </w:tc>
        <w:tc>
          <w:tcPr>
            <w:tcW w:w="2917" w:type="dxa"/>
            <w:gridSpan w:val="5"/>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法人或其他组织</w:t>
            </w:r>
          </w:p>
        </w:tc>
        <w:tc>
          <w:tcPr>
            <w:tcW w:w="521" w:type="dxa"/>
            <w:vMerge w:val="restart"/>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总计</w:t>
            </w:r>
          </w:p>
        </w:tc>
      </w:tr>
      <w:tr w:rsidR="00A8716E">
        <w:trPr>
          <w:jc w:val="center"/>
        </w:trPr>
        <w:tc>
          <w:tcPr>
            <w:tcW w:w="4246" w:type="dxa"/>
            <w:gridSpan w:val="3"/>
            <w:vMerge/>
            <w:tcMar>
              <w:left w:w="108" w:type="dxa"/>
              <w:right w:w="108" w:type="dxa"/>
            </w:tcMar>
            <w:vAlign w:val="center"/>
          </w:tcPr>
          <w:p w:rsidR="00A8716E" w:rsidRPr="007A77A7" w:rsidRDefault="00A8716E"/>
        </w:tc>
        <w:tc>
          <w:tcPr>
            <w:tcW w:w="607" w:type="dxa"/>
            <w:vMerge/>
            <w:tcMar>
              <w:left w:w="57" w:type="dxa"/>
              <w:right w:w="57" w:type="dxa"/>
            </w:tcMar>
            <w:vAlign w:val="center"/>
          </w:tcPr>
          <w:p w:rsidR="00A8716E" w:rsidRPr="007A77A7" w:rsidRDefault="00A8716E"/>
        </w:tc>
        <w:tc>
          <w:tcPr>
            <w:tcW w:w="599"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商业</w:t>
            </w:r>
          </w:p>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企业</w:t>
            </w:r>
          </w:p>
        </w:tc>
        <w:tc>
          <w:tcPr>
            <w:tcW w:w="590"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科研</w:t>
            </w:r>
          </w:p>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机构</w:t>
            </w:r>
          </w:p>
        </w:tc>
        <w:tc>
          <w:tcPr>
            <w:tcW w:w="598"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社会公益组织</w:t>
            </w:r>
          </w:p>
        </w:tc>
        <w:tc>
          <w:tcPr>
            <w:tcW w:w="57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法律服务机构</w:t>
            </w:r>
          </w:p>
        </w:tc>
        <w:tc>
          <w:tcPr>
            <w:tcW w:w="559"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其他</w:t>
            </w:r>
          </w:p>
        </w:tc>
        <w:tc>
          <w:tcPr>
            <w:tcW w:w="521" w:type="dxa"/>
            <w:vMerge/>
            <w:tcMar>
              <w:left w:w="57" w:type="dxa"/>
              <w:right w:w="57" w:type="dxa"/>
            </w:tcMar>
            <w:vAlign w:val="center"/>
          </w:tcPr>
          <w:p w:rsidR="00A8716E" w:rsidRPr="007A77A7" w:rsidRDefault="00A8716E"/>
        </w:tc>
      </w:tr>
      <w:tr w:rsidR="00A8716E">
        <w:trPr>
          <w:trHeight w:val="424"/>
          <w:jc w:val="center"/>
        </w:trPr>
        <w:tc>
          <w:tcPr>
            <w:tcW w:w="4246" w:type="dxa"/>
            <w:gridSpan w:val="3"/>
            <w:tcMar>
              <w:left w:w="57" w:type="dxa"/>
              <w:right w:w="57" w:type="dxa"/>
            </w:tcMar>
            <w:vAlign w:val="center"/>
          </w:tcPr>
          <w:p w:rsidR="00A8716E" w:rsidRPr="007A77A7" w:rsidRDefault="00F429C2">
            <w:pPr>
              <w:widowControl/>
              <w:spacing w:line="300" w:lineRule="exact"/>
              <w:jc w:val="left"/>
              <w:rPr>
                <w:rFonts w:ascii="黑体" w:eastAsia="黑体" w:cs="Times New Roman"/>
                <w:szCs w:val="21"/>
              </w:rPr>
            </w:pPr>
            <w:r w:rsidRPr="007A77A7">
              <w:rPr>
                <w:rFonts w:ascii="黑体" w:eastAsia="黑体" w:cs="Times New Roman" w:hint="eastAsia"/>
                <w:szCs w:val="21"/>
              </w:rPr>
              <w:t>一、本年新收政府信息公开申请数量</w:t>
            </w:r>
          </w:p>
        </w:tc>
        <w:tc>
          <w:tcPr>
            <w:tcW w:w="607"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9"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0"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8"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7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59"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21" w:type="dxa"/>
            <w:tcMar>
              <w:left w:w="57" w:type="dxa"/>
              <w:right w:w="57" w:type="dxa"/>
            </w:tcMar>
            <w:vAlign w:val="center"/>
          </w:tcPr>
          <w:p w:rsidR="00A8716E" w:rsidRPr="007A77A7" w:rsidRDefault="00F429C2" w:rsidP="00371B1A">
            <w:pPr>
              <w:widowControl/>
              <w:spacing w:beforeLines="17"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r>
      <w:tr w:rsidR="00A8716E">
        <w:trPr>
          <w:trHeight w:val="396"/>
          <w:jc w:val="center"/>
        </w:trPr>
        <w:tc>
          <w:tcPr>
            <w:tcW w:w="4246" w:type="dxa"/>
            <w:gridSpan w:val="3"/>
            <w:tcMar>
              <w:left w:w="57" w:type="dxa"/>
              <w:right w:w="57" w:type="dxa"/>
            </w:tcMar>
            <w:vAlign w:val="center"/>
          </w:tcPr>
          <w:p w:rsidR="00A8716E" w:rsidRPr="007A77A7" w:rsidRDefault="00F429C2">
            <w:pPr>
              <w:widowControl/>
              <w:spacing w:line="300" w:lineRule="exact"/>
              <w:jc w:val="left"/>
              <w:rPr>
                <w:rFonts w:ascii="黑体" w:eastAsia="黑体" w:cs="Times New Roman"/>
                <w:szCs w:val="21"/>
              </w:rPr>
            </w:pPr>
            <w:r w:rsidRPr="007A77A7">
              <w:rPr>
                <w:rFonts w:ascii="黑体" w:eastAsia="黑体" w:cs="Times New Roman" w:hint="eastAsia"/>
                <w:szCs w:val="21"/>
              </w:rPr>
              <w:t>二、上年结转政府信息公开申请数量</w:t>
            </w:r>
          </w:p>
        </w:tc>
        <w:tc>
          <w:tcPr>
            <w:tcW w:w="607"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9"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0"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8"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7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59" w:type="dxa"/>
            <w:tcMar>
              <w:left w:w="57" w:type="dxa"/>
              <w:right w:w="57" w:type="dxa"/>
            </w:tcMar>
            <w:vAlign w:val="center"/>
          </w:tcPr>
          <w:p w:rsidR="00A8716E" w:rsidRPr="007A77A7" w:rsidRDefault="00F429C2" w:rsidP="00371B1A">
            <w:pPr>
              <w:widowControl/>
              <w:spacing w:beforeLines="17"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21" w:type="dxa"/>
            <w:tcMar>
              <w:left w:w="57" w:type="dxa"/>
              <w:right w:w="57" w:type="dxa"/>
            </w:tcMar>
            <w:vAlign w:val="center"/>
          </w:tcPr>
          <w:p w:rsidR="00A8716E" w:rsidRPr="007A77A7" w:rsidRDefault="00F429C2" w:rsidP="00371B1A">
            <w:pPr>
              <w:widowControl/>
              <w:spacing w:beforeLines="17"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r>
      <w:tr w:rsidR="00A8716E">
        <w:trPr>
          <w:trHeight w:val="380"/>
          <w:jc w:val="center"/>
        </w:trPr>
        <w:tc>
          <w:tcPr>
            <w:tcW w:w="419" w:type="dxa"/>
            <w:vMerge w:val="restart"/>
            <w:tcMar>
              <w:left w:w="57" w:type="dxa"/>
              <w:right w:w="57" w:type="dxa"/>
            </w:tcMar>
            <w:vAlign w:val="center"/>
          </w:tcPr>
          <w:p w:rsidR="00A8716E" w:rsidRPr="007A77A7" w:rsidRDefault="00F429C2">
            <w:pPr>
              <w:widowControl/>
              <w:spacing w:line="300" w:lineRule="exact"/>
              <w:jc w:val="left"/>
              <w:rPr>
                <w:rFonts w:ascii="黑体" w:eastAsia="黑体" w:cs="Times New Roman"/>
                <w:szCs w:val="21"/>
              </w:rPr>
            </w:pPr>
            <w:r w:rsidRPr="007A77A7">
              <w:rPr>
                <w:rFonts w:ascii="黑体" w:eastAsia="黑体" w:cs="Times New Roman" w:hint="eastAsia"/>
                <w:szCs w:val="21"/>
              </w:rPr>
              <w:t>三、本年度办理结果</w:t>
            </w:r>
          </w:p>
        </w:tc>
        <w:tc>
          <w:tcPr>
            <w:tcW w:w="3827" w:type="dxa"/>
            <w:gridSpan w:val="2"/>
            <w:tcMar>
              <w:left w:w="57" w:type="dxa"/>
              <w:right w:w="57" w:type="dxa"/>
            </w:tcMar>
            <w:vAlign w:val="center"/>
          </w:tcPr>
          <w:p w:rsidR="00A8716E" w:rsidRPr="007A77A7" w:rsidRDefault="00F429C2">
            <w:pPr>
              <w:widowControl/>
              <w:spacing w:line="300" w:lineRule="exact"/>
              <w:jc w:val="left"/>
              <w:rPr>
                <w:rFonts w:ascii="楷体_GB2312" w:eastAsia="楷体_GB2312" w:cs="Times New Roman"/>
                <w:szCs w:val="21"/>
              </w:rPr>
            </w:pPr>
            <w:r w:rsidRPr="007A77A7">
              <w:rPr>
                <w:rFonts w:ascii="楷体_GB2312" w:eastAsia="楷体_GB2312" w:cs="Times New Roman" w:hint="eastAsia"/>
                <w:szCs w:val="21"/>
              </w:rPr>
              <w:t>（一）予以公开</w:t>
            </w:r>
          </w:p>
        </w:tc>
        <w:tc>
          <w:tcPr>
            <w:tcW w:w="607"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9"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0"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8"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7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59" w:type="dxa"/>
            <w:tcMar>
              <w:left w:w="57" w:type="dxa"/>
              <w:right w:w="57" w:type="dxa"/>
            </w:tcMar>
            <w:vAlign w:val="center"/>
          </w:tcPr>
          <w:p w:rsidR="00A8716E" w:rsidRPr="007A77A7" w:rsidRDefault="00F429C2" w:rsidP="00371B1A">
            <w:pPr>
              <w:widowControl/>
              <w:spacing w:beforeLines="17"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2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r>
      <w:tr w:rsidR="00A8716E">
        <w:trPr>
          <w:trHeight w:val="708"/>
          <w:jc w:val="center"/>
        </w:trPr>
        <w:tc>
          <w:tcPr>
            <w:tcW w:w="419" w:type="dxa"/>
            <w:vMerge/>
            <w:tcMar>
              <w:left w:w="57" w:type="dxa"/>
              <w:right w:w="57" w:type="dxa"/>
            </w:tcMar>
            <w:vAlign w:val="center"/>
          </w:tcPr>
          <w:p w:rsidR="00A8716E" w:rsidRPr="007A77A7" w:rsidRDefault="00A8716E">
            <w:pPr>
              <w:rPr>
                <w:rFonts w:ascii="仿宋_GB2312" w:eastAsia="仿宋_GB2312"/>
              </w:rPr>
            </w:pPr>
          </w:p>
        </w:tc>
        <w:tc>
          <w:tcPr>
            <w:tcW w:w="3827" w:type="dxa"/>
            <w:gridSpan w:val="2"/>
            <w:tcMar>
              <w:left w:w="57" w:type="dxa"/>
              <w:right w:w="57" w:type="dxa"/>
            </w:tcMar>
            <w:vAlign w:val="center"/>
          </w:tcPr>
          <w:p w:rsidR="00A8716E" w:rsidRPr="007A77A7" w:rsidRDefault="00F429C2">
            <w:pPr>
              <w:widowControl/>
              <w:spacing w:line="300" w:lineRule="exact"/>
              <w:jc w:val="left"/>
              <w:rPr>
                <w:rFonts w:ascii="楷体_GB2312" w:eastAsia="楷体_GB2312" w:cs="Times New Roman"/>
                <w:szCs w:val="21"/>
              </w:rPr>
            </w:pPr>
            <w:r w:rsidRPr="007A77A7">
              <w:rPr>
                <w:rFonts w:ascii="楷体_GB2312" w:eastAsia="楷体_GB2312" w:cs="Times New Roman" w:hint="eastAsia"/>
                <w:szCs w:val="21"/>
              </w:rPr>
              <w:t>（二）部分公开（区分处理的，只计这一情形，不计其他情形）</w:t>
            </w:r>
          </w:p>
        </w:tc>
        <w:tc>
          <w:tcPr>
            <w:tcW w:w="607"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9"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0"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8"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7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59" w:type="dxa"/>
            <w:tcMar>
              <w:left w:w="57" w:type="dxa"/>
              <w:right w:w="57" w:type="dxa"/>
            </w:tcMar>
            <w:vAlign w:val="center"/>
          </w:tcPr>
          <w:p w:rsidR="00A8716E" w:rsidRPr="007A77A7" w:rsidRDefault="00F429C2" w:rsidP="00371B1A">
            <w:pPr>
              <w:widowControl/>
              <w:spacing w:beforeLines="17"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21" w:type="dxa"/>
            <w:tcMar>
              <w:left w:w="57" w:type="dxa"/>
              <w:right w:w="57" w:type="dxa"/>
            </w:tcMar>
            <w:vAlign w:val="center"/>
          </w:tcPr>
          <w:p w:rsidR="00A8716E" w:rsidRPr="007A77A7" w:rsidRDefault="00F429C2" w:rsidP="00371B1A">
            <w:pPr>
              <w:widowControl/>
              <w:spacing w:beforeLines="67"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r>
      <w:tr w:rsidR="00A8716E">
        <w:trPr>
          <w:trHeight w:val="340"/>
          <w:jc w:val="center"/>
        </w:trPr>
        <w:tc>
          <w:tcPr>
            <w:tcW w:w="419" w:type="dxa"/>
            <w:vMerge/>
            <w:tcMar>
              <w:left w:w="57" w:type="dxa"/>
              <w:right w:w="57" w:type="dxa"/>
            </w:tcMar>
            <w:vAlign w:val="center"/>
          </w:tcPr>
          <w:p w:rsidR="00A8716E" w:rsidRPr="007A77A7" w:rsidRDefault="00A8716E">
            <w:pPr>
              <w:rPr>
                <w:rFonts w:ascii="仿宋_GB2312" w:eastAsia="仿宋_GB2312"/>
              </w:rPr>
            </w:pPr>
          </w:p>
        </w:tc>
        <w:tc>
          <w:tcPr>
            <w:tcW w:w="992" w:type="dxa"/>
            <w:vMerge w:val="restart"/>
            <w:tcMar>
              <w:left w:w="57" w:type="dxa"/>
              <w:right w:w="57" w:type="dxa"/>
            </w:tcMar>
            <w:vAlign w:val="center"/>
          </w:tcPr>
          <w:p w:rsidR="00A8716E" w:rsidRPr="007A77A7" w:rsidRDefault="00F429C2">
            <w:pPr>
              <w:widowControl/>
              <w:spacing w:line="300" w:lineRule="exact"/>
              <w:jc w:val="left"/>
              <w:rPr>
                <w:rFonts w:ascii="仿宋_GB2312" w:eastAsia="仿宋_GB2312" w:cs="Times New Roman"/>
                <w:szCs w:val="21"/>
              </w:rPr>
            </w:pPr>
            <w:r w:rsidRPr="007A77A7">
              <w:rPr>
                <w:rFonts w:ascii="楷体_GB2312" w:eastAsia="楷体_GB2312" w:cs="Times New Roman" w:hint="eastAsia"/>
                <w:szCs w:val="21"/>
              </w:rPr>
              <w:t>（三）不予公开</w:t>
            </w:r>
          </w:p>
        </w:tc>
        <w:tc>
          <w:tcPr>
            <w:tcW w:w="2835" w:type="dxa"/>
            <w:tcMar>
              <w:left w:w="57" w:type="dxa"/>
              <w:right w:w="57" w:type="dxa"/>
            </w:tcMar>
          </w:tcPr>
          <w:p w:rsidR="00A8716E" w:rsidRPr="007A77A7" w:rsidRDefault="00F429C2">
            <w:pPr>
              <w:widowControl/>
              <w:spacing w:line="300" w:lineRule="exact"/>
              <w:jc w:val="left"/>
              <w:rPr>
                <w:rFonts w:ascii="仿宋_GB2312" w:eastAsia="仿宋_GB2312" w:cs="Times New Roman"/>
                <w:szCs w:val="21"/>
              </w:rPr>
            </w:pPr>
            <w:r w:rsidRPr="007A77A7">
              <w:rPr>
                <w:rFonts w:ascii="仿宋_GB2312" w:eastAsia="仿宋_GB2312" w:cs="Times New Roman" w:hint="eastAsia"/>
                <w:szCs w:val="21"/>
              </w:rPr>
              <w:t>1.属于国家秘密</w:t>
            </w:r>
          </w:p>
        </w:tc>
        <w:tc>
          <w:tcPr>
            <w:tcW w:w="607"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9"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0"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8"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7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59" w:type="dxa"/>
            <w:tcMar>
              <w:left w:w="57" w:type="dxa"/>
              <w:right w:w="57" w:type="dxa"/>
            </w:tcMar>
            <w:vAlign w:val="center"/>
          </w:tcPr>
          <w:p w:rsidR="00A8716E" w:rsidRPr="007A77A7" w:rsidRDefault="00F429C2" w:rsidP="00371B1A">
            <w:pPr>
              <w:widowControl/>
              <w:spacing w:beforeLines="17"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2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r>
      <w:tr w:rsidR="00A8716E">
        <w:trPr>
          <w:trHeight w:val="340"/>
          <w:jc w:val="center"/>
        </w:trPr>
        <w:tc>
          <w:tcPr>
            <w:tcW w:w="419" w:type="dxa"/>
            <w:vMerge/>
            <w:tcMar>
              <w:left w:w="57" w:type="dxa"/>
              <w:right w:w="57" w:type="dxa"/>
            </w:tcMar>
            <w:vAlign w:val="center"/>
          </w:tcPr>
          <w:p w:rsidR="00A8716E" w:rsidRPr="007A77A7" w:rsidRDefault="00A8716E">
            <w:pPr>
              <w:rPr>
                <w:rFonts w:ascii="仿宋_GB2312" w:eastAsia="仿宋_GB2312"/>
              </w:rPr>
            </w:pPr>
          </w:p>
        </w:tc>
        <w:tc>
          <w:tcPr>
            <w:tcW w:w="992" w:type="dxa"/>
            <w:vMerge/>
            <w:tcMar>
              <w:left w:w="57" w:type="dxa"/>
              <w:right w:w="57" w:type="dxa"/>
            </w:tcMar>
            <w:vAlign w:val="center"/>
          </w:tcPr>
          <w:p w:rsidR="00A8716E" w:rsidRPr="007A77A7" w:rsidRDefault="00A8716E">
            <w:pPr>
              <w:rPr>
                <w:rFonts w:ascii="仿宋_GB2312" w:eastAsia="仿宋_GB2312"/>
              </w:rPr>
            </w:pPr>
          </w:p>
        </w:tc>
        <w:tc>
          <w:tcPr>
            <w:tcW w:w="2835" w:type="dxa"/>
            <w:tcMar>
              <w:left w:w="57" w:type="dxa"/>
              <w:right w:w="57" w:type="dxa"/>
            </w:tcMar>
          </w:tcPr>
          <w:p w:rsidR="00A8716E" w:rsidRPr="007A77A7" w:rsidRDefault="00F429C2">
            <w:pPr>
              <w:widowControl/>
              <w:spacing w:line="300" w:lineRule="exact"/>
              <w:jc w:val="left"/>
              <w:rPr>
                <w:rFonts w:ascii="仿宋_GB2312" w:eastAsia="仿宋_GB2312" w:cs="Times New Roman"/>
                <w:szCs w:val="21"/>
              </w:rPr>
            </w:pPr>
            <w:r w:rsidRPr="007A77A7">
              <w:rPr>
                <w:rFonts w:ascii="仿宋_GB2312" w:eastAsia="仿宋_GB2312" w:cs="Times New Roman" w:hint="eastAsia"/>
                <w:szCs w:val="21"/>
              </w:rPr>
              <w:t>2.其他法律行政法规禁止公开</w:t>
            </w:r>
          </w:p>
        </w:tc>
        <w:tc>
          <w:tcPr>
            <w:tcW w:w="607"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9"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0"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8"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7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59" w:type="dxa"/>
            <w:tcMar>
              <w:left w:w="57" w:type="dxa"/>
              <w:right w:w="57" w:type="dxa"/>
            </w:tcMar>
            <w:vAlign w:val="center"/>
          </w:tcPr>
          <w:p w:rsidR="00A8716E" w:rsidRPr="007A77A7" w:rsidRDefault="00F429C2" w:rsidP="00371B1A">
            <w:pPr>
              <w:widowControl/>
              <w:spacing w:beforeLines="17"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2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r>
      <w:tr w:rsidR="00A8716E">
        <w:trPr>
          <w:trHeight w:val="340"/>
          <w:jc w:val="center"/>
        </w:trPr>
        <w:tc>
          <w:tcPr>
            <w:tcW w:w="419" w:type="dxa"/>
            <w:vMerge/>
            <w:tcMar>
              <w:left w:w="57" w:type="dxa"/>
              <w:right w:w="57" w:type="dxa"/>
            </w:tcMar>
            <w:vAlign w:val="center"/>
          </w:tcPr>
          <w:p w:rsidR="00A8716E" w:rsidRPr="007A77A7" w:rsidRDefault="00A8716E">
            <w:pPr>
              <w:rPr>
                <w:rFonts w:ascii="仿宋_GB2312" w:eastAsia="仿宋_GB2312"/>
              </w:rPr>
            </w:pPr>
          </w:p>
        </w:tc>
        <w:tc>
          <w:tcPr>
            <w:tcW w:w="992" w:type="dxa"/>
            <w:vMerge/>
            <w:tcMar>
              <w:left w:w="57" w:type="dxa"/>
              <w:right w:w="57" w:type="dxa"/>
            </w:tcMar>
            <w:vAlign w:val="center"/>
          </w:tcPr>
          <w:p w:rsidR="00A8716E" w:rsidRPr="007A77A7" w:rsidRDefault="00A8716E">
            <w:pPr>
              <w:rPr>
                <w:rFonts w:ascii="仿宋_GB2312" w:eastAsia="仿宋_GB2312"/>
              </w:rPr>
            </w:pPr>
          </w:p>
        </w:tc>
        <w:tc>
          <w:tcPr>
            <w:tcW w:w="2835" w:type="dxa"/>
            <w:tcMar>
              <w:left w:w="57" w:type="dxa"/>
              <w:right w:w="57" w:type="dxa"/>
            </w:tcMar>
          </w:tcPr>
          <w:p w:rsidR="00A8716E" w:rsidRPr="007A77A7" w:rsidRDefault="00F429C2">
            <w:pPr>
              <w:widowControl/>
              <w:spacing w:line="300" w:lineRule="exact"/>
              <w:jc w:val="left"/>
              <w:rPr>
                <w:rFonts w:ascii="仿宋_GB2312" w:eastAsia="仿宋_GB2312" w:cs="Times New Roman"/>
                <w:szCs w:val="21"/>
              </w:rPr>
            </w:pPr>
            <w:r w:rsidRPr="007A77A7">
              <w:rPr>
                <w:rFonts w:ascii="仿宋_GB2312" w:eastAsia="仿宋_GB2312" w:cs="Times New Roman" w:hint="eastAsia"/>
                <w:szCs w:val="21"/>
              </w:rPr>
              <w:t>3.危及“三安全一稳定”</w:t>
            </w:r>
          </w:p>
        </w:tc>
        <w:tc>
          <w:tcPr>
            <w:tcW w:w="607"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9"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0"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8"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7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59" w:type="dxa"/>
            <w:tcMar>
              <w:left w:w="57" w:type="dxa"/>
              <w:right w:w="57" w:type="dxa"/>
            </w:tcMar>
            <w:vAlign w:val="center"/>
          </w:tcPr>
          <w:p w:rsidR="00A8716E" w:rsidRPr="007A77A7" w:rsidRDefault="00F429C2" w:rsidP="00371B1A">
            <w:pPr>
              <w:widowControl/>
              <w:spacing w:beforeLines="17"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2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r>
      <w:tr w:rsidR="00A8716E">
        <w:trPr>
          <w:trHeight w:val="340"/>
          <w:jc w:val="center"/>
        </w:trPr>
        <w:tc>
          <w:tcPr>
            <w:tcW w:w="419" w:type="dxa"/>
            <w:vMerge/>
            <w:tcMar>
              <w:left w:w="57" w:type="dxa"/>
              <w:right w:w="57" w:type="dxa"/>
            </w:tcMar>
            <w:vAlign w:val="center"/>
          </w:tcPr>
          <w:p w:rsidR="00A8716E" w:rsidRPr="007A77A7" w:rsidRDefault="00A8716E">
            <w:pPr>
              <w:rPr>
                <w:rFonts w:ascii="仿宋_GB2312" w:eastAsia="仿宋_GB2312"/>
              </w:rPr>
            </w:pPr>
          </w:p>
        </w:tc>
        <w:tc>
          <w:tcPr>
            <w:tcW w:w="992" w:type="dxa"/>
            <w:vMerge/>
            <w:tcMar>
              <w:left w:w="57" w:type="dxa"/>
              <w:right w:w="57" w:type="dxa"/>
            </w:tcMar>
            <w:vAlign w:val="center"/>
          </w:tcPr>
          <w:p w:rsidR="00A8716E" w:rsidRPr="007A77A7" w:rsidRDefault="00A8716E">
            <w:pPr>
              <w:rPr>
                <w:rFonts w:ascii="仿宋_GB2312" w:eastAsia="仿宋_GB2312"/>
              </w:rPr>
            </w:pPr>
          </w:p>
        </w:tc>
        <w:tc>
          <w:tcPr>
            <w:tcW w:w="2835" w:type="dxa"/>
            <w:tcMar>
              <w:left w:w="57" w:type="dxa"/>
              <w:right w:w="57" w:type="dxa"/>
            </w:tcMar>
          </w:tcPr>
          <w:p w:rsidR="00A8716E" w:rsidRPr="007A77A7" w:rsidRDefault="00F429C2">
            <w:pPr>
              <w:widowControl/>
              <w:spacing w:line="300" w:lineRule="exact"/>
              <w:jc w:val="left"/>
              <w:rPr>
                <w:rFonts w:ascii="仿宋_GB2312" w:eastAsia="仿宋_GB2312" w:cs="Times New Roman"/>
                <w:szCs w:val="21"/>
              </w:rPr>
            </w:pPr>
            <w:r w:rsidRPr="007A77A7">
              <w:rPr>
                <w:rFonts w:ascii="仿宋_GB2312" w:eastAsia="仿宋_GB2312" w:cs="Times New Roman" w:hint="eastAsia"/>
                <w:szCs w:val="21"/>
              </w:rPr>
              <w:t>4.保护第三方合法权益</w:t>
            </w:r>
          </w:p>
        </w:tc>
        <w:tc>
          <w:tcPr>
            <w:tcW w:w="607"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9"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0"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8"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7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59" w:type="dxa"/>
            <w:tcMar>
              <w:left w:w="57" w:type="dxa"/>
              <w:right w:w="57" w:type="dxa"/>
            </w:tcMar>
            <w:vAlign w:val="center"/>
          </w:tcPr>
          <w:p w:rsidR="00A8716E" w:rsidRPr="007A77A7" w:rsidRDefault="00F429C2" w:rsidP="00371B1A">
            <w:pPr>
              <w:widowControl/>
              <w:spacing w:beforeLines="17"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2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r>
      <w:tr w:rsidR="00A8716E">
        <w:trPr>
          <w:trHeight w:val="340"/>
          <w:jc w:val="center"/>
        </w:trPr>
        <w:tc>
          <w:tcPr>
            <w:tcW w:w="419" w:type="dxa"/>
            <w:vMerge/>
            <w:tcMar>
              <w:left w:w="57" w:type="dxa"/>
              <w:right w:w="57" w:type="dxa"/>
            </w:tcMar>
            <w:vAlign w:val="center"/>
          </w:tcPr>
          <w:p w:rsidR="00A8716E" w:rsidRPr="007A77A7" w:rsidRDefault="00A8716E">
            <w:pPr>
              <w:rPr>
                <w:rFonts w:ascii="仿宋_GB2312" w:eastAsia="仿宋_GB2312"/>
              </w:rPr>
            </w:pPr>
          </w:p>
        </w:tc>
        <w:tc>
          <w:tcPr>
            <w:tcW w:w="992" w:type="dxa"/>
            <w:vMerge/>
            <w:tcMar>
              <w:left w:w="57" w:type="dxa"/>
              <w:right w:w="57" w:type="dxa"/>
            </w:tcMar>
            <w:vAlign w:val="center"/>
          </w:tcPr>
          <w:p w:rsidR="00A8716E" w:rsidRPr="007A77A7" w:rsidRDefault="00A8716E">
            <w:pPr>
              <w:rPr>
                <w:rFonts w:ascii="仿宋_GB2312" w:eastAsia="仿宋_GB2312"/>
              </w:rPr>
            </w:pPr>
          </w:p>
        </w:tc>
        <w:tc>
          <w:tcPr>
            <w:tcW w:w="2835" w:type="dxa"/>
            <w:tcMar>
              <w:left w:w="57" w:type="dxa"/>
              <w:right w:w="57" w:type="dxa"/>
            </w:tcMar>
          </w:tcPr>
          <w:p w:rsidR="00A8716E" w:rsidRPr="007A77A7" w:rsidRDefault="00F429C2">
            <w:pPr>
              <w:widowControl/>
              <w:spacing w:line="300" w:lineRule="exact"/>
              <w:jc w:val="left"/>
              <w:rPr>
                <w:rFonts w:ascii="仿宋_GB2312" w:eastAsia="仿宋_GB2312" w:cs="Times New Roman"/>
                <w:szCs w:val="21"/>
              </w:rPr>
            </w:pPr>
            <w:r w:rsidRPr="007A77A7">
              <w:rPr>
                <w:rFonts w:ascii="仿宋_GB2312" w:eastAsia="仿宋_GB2312" w:cs="Times New Roman" w:hint="eastAsia"/>
                <w:szCs w:val="21"/>
              </w:rPr>
              <w:t>5.属于三类内部事务信息</w:t>
            </w:r>
          </w:p>
        </w:tc>
        <w:tc>
          <w:tcPr>
            <w:tcW w:w="607"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9"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0"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8"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7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59" w:type="dxa"/>
            <w:tcMar>
              <w:left w:w="57" w:type="dxa"/>
              <w:right w:w="57" w:type="dxa"/>
            </w:tcMar>
            <w:vAlign w:val="center"/>
          </w:tcPr>
          <w:p w:rsidR="00A8716E" w:rsidRPr="007A77A7" w:rsidRDefault="00F429C2" w:rsidP="00371B1A">
            <w:pPr>
              <w:widowControl/>
              <w:spacing w:beforeLines="17"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2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r>
      <w:tr w:rsidR="00A8716E">
        <w:trPr>
          <w:trHeight w:val="340"/>
          <w:jc w:val="center"/>
        </w:trPr>
        <w:tc>
          <w:tcPr>
            <w:tcW w:w="419" w:type="dxa"/>
            <w:vMerge/>
            <w:tcMar>
              <w:left w:w="57" w:type="dxa"/>
              <w:right w:w="57" w:type="dxa"/>
            </w:tcMar>
            <w:vAlign w:val="center"/>
          </w:tcPr>
          <w:p w:rsidR="00A8716E" w:rsidRPr="007A77A7" w:rsidRDefault="00A8716E">
            <w:pPr>
              <w:rPr>
                <w:rFonts w:ascii="仿宋_GB2312" w:eastAsia="仿宋_GB2312"/>
              </w:rPr>
            </w:pPr>
          </w:p>
        </w:tc>
        <w:tc>
          <w:tcPr>
            <w:tcW w:w="992" w:type="dxa"/>
            <w:vMerge/>
            <w:tcMar>
              <w:left w:w="57" w:type="dxa"/>
              <w:right w:w="57" w:type="dxa"/>
            </w:tcMar>
            <w:vAlign w:val="center"/>
          </w:tcPr>
          <w:p w:rsidR="00A8716E" w:rsidRPr="007A77A7" w:rsidRDefault="00A8716E">
            <w:pPr>
              <w:rPr>
                <w:rFonts w:ascii="仿宋_GB2312" w:eastAsia="仿宋_GB2312"/>
              </w:rPr>
            </w:pPr>
          </w:p>
        </w:tc>
        <w:tc>
          <w:tcPr>
            <w:tcW w:w="2835" w:type="dxa"/>
            <w:tcMar>
              <w:left w:w="57" w:type="dxa"/>
              <w:right w:w="57" w:type="dxa"/>
            </w:tcMar>
          </w:tcPr>
          <w:p w:rsidR="00A8716E" w:rsidRPr="007A77A7" w:rsidRDefault="00F429C2">
            <w:pPr>
              <w:widowControl/>
              <w:spacing w:line="300" w:lineRule="exact"/>
              <w:jc w:val="left"/>
              <w:rPr>
                <w:rFonts w:ascii="仿宋_GB2312" w:eastAsia="仿宋_GB2312" w:cs="Times New Roman"/>
                <w:szCs w:val="21"/>
              </w:rPr>
            </w:pPr>
            <w:r w:rsidRPr="007A77A7">
              <w:rPr>
                <w:rFonts w:ascii="仿宋_GB2312" w:eastAsia="仿宋_GB2312" w:cs="Times New Roman" w:hint="eastAsia"/>
                <w:szCs w:val="21"/>
              </w:rPr>
              <w:t>6.属于四类过程性信息</w:t>
            </w:r>
          </w:p>
        </w:tc>
        <w:tc>
          <w:tcPr>
            <w:tcW w:w="607"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9"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0"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8"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7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59" w:type="dxa"/>
            <w:tcMar>
              <w:left w:w="57" w:type="dxa"/>
              <w:right w:w="57" w:type="dxa"/>
            </w:tcMar>
            <w:vAlign w:val="center"/>
          </w:tcPr>
          <w:p w:rsidR="00A8716E" w:rsidRPr="007A77A7" w:rsidRDefault="00F429C2" w:rsidP="00371B1A">
            <w:pPr>
              <w:widowControl/>
              <w:spacing w:beforeLines="17"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2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r>
      <w:tr w:rsidR="00A8716E">
        <w:trPr>
          <w:trHeight w:val="340"/>
          <w:jc w:val="center"/>
        </w:trPr>
        <w:tc>
          <w:tcPr>
            <w:tcW w:w="419" w:type="dxa"/>
            <w:vMerge/>
            <w:tcMar>
              <w:left w:w="57" w:type="dxa"/>
              <w:right w:w="57" w:type="dxa"/>
            </w:tcMar>
            <w:vAlign w:val="center"/>
          </w:tcPr>
          <w:p w:rsidR="00A8716E" w:rsidRPr="007A77A7" w:rsidRDefault="00A8716E">
            <w:pPr>
              <w:rPr>
                <w:rFonts w:ascii="仿宋_GB2312" w:eastAsia="仿宋_GB2312"/>
              </w:rPr>
            </w:pPr>
          </w:p>
        </w:tc>
        <w:tc>
          <w:tcPr>
            <w:tcW w:w="992" w:type="dxa"/>
            <w:vMerge/>
            <w:tcMar>
              <w:left w:w="57" w:type="dxa"/>
              <w:right w:w="57" w:type="dxa"/>
            </w:tcMar>
            <w:vAlign w:val="center"/>
          </w:tcPr>
          <w:p w:rsidR="00A8716E" w:rsidRPr="007A77A7" w:rsidRDefault="00A8716E">
            <w:pPr>
              <w:rPr>
                <w:rFonts w:ascii="仿宋_GB2312" w:eastAsia="仿宋_GB2312"/>
              </w:rPr>
            </w:pPr>
          </w:p>
        </w:tc>
        <w:tc>
          <w:tcPr>
            <w:tcW w:w="2835" w:type="dxa"/>
            <w:tcMar>
              <w:left w:w="57" w:type="dxa"/>
              <w:right w:w="57" w:type="dxa"/>
            </w:tcMar>
          </w:tcPr>
          <w:p w:rsidR="00A8716E" w:rsidRPr="007A77A7" w:rsidRDefault="00F429C2">
            <w:pPr>
              <w:widowControl/>
              <w:spacing w:line="300" w:lineRule="exact"/>
              <w:jc w:val="left"/>
              <w:rPr>
                <w:rFonts w:ascii="仿宋_GB2312" w:eastAsia="仿宋_GB2312" w:cs="Times New Roman"/>
                <w:szCs w:val="21"/>
              </w:rPr>
            </w:pPr>
            <w:r w:rsidRPr="007A77A7">
              <w:rPr>
                <w:rFonts w:ascii="仿宋_GB2312" w:eastAsia="仿宋_GB2312" w:cs="Times New Roman" w:hint="eastAsia"/>
                <w:szCs w:val="21"/>
              </w:rPr>
              <w:t>7.属于行政执法案卷</w:t>
            </w:r>
          </w:p>
        </w:tc>
        <w:tc>
          <w:tcPr>
            <w:tcW w:w="607"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9"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0"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8"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7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59" w:type="dxa"/>
            <w:tcMar>
              <w:left w:w="57" w:type="dxa"/>
              <w:right w:w="57" w:type="dxa"/>
            </w:tcMar>
            <w:vAlign w:val="center"/>
          </w:tcPr>
          <w:p w:rsidR="00A8716E" w:rsidRPr="007A77A7" w:rsidRDefault="00F429C2" w:rsidP="00371B1A">
            <w:pPr>
              <w:widowControl/>
              <w:spacing w:beforeLines="17"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2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r>
      <w:tr w:rsidR="00A8716E">
        <w:trPr>
          <w:trHeight w:val="340"/>
          <w:jc w:val="center"/>
        </w:trPr>
        <w:tc>
          <w:tcPr>
            <w:tcW w:w="419" w:type="dxa"/>
            <w:vMerge/>
            <w:tcMar>
              <w:left w:w="57" w:type="dxa"/>
              <w:right w:w="57" w:type="dxa"/>
            </w:tcMar>
            <w:vAlign w:val="center"/>
          </w:tcPr>
          <w:p w:rsidR="00A8716E" w:rsidRPr="007A77A7" w:rsidRDefault="00A8716E">
            <w:pPr>
              <w:rPr>
                <w:rFonts w:ascii="仿宋_GB2312" w:eastAsia="仿宋_GB2312"/>
              </w:rPr>
            </w:pPr>
          </w:p>
        </w:tc>
        <w:tc>
          <w:tcPr>
            <w:tcW w:w="992" w:type="dxa"/>
            <w:vMerge/>
            <w:tcMar>
              <w:left w:w="57" w:type="dxa"/>
              <w:right w:w="57" w:type="dxa"/>
            </w:tcMar>
            <w:vAlign w:val="center"/>
          </w:tcPr>
          <w:p w:rsidR="00A8716E" w:rsidRPr="007A77A7" w:rsidRDefault="00A8716E">
            <w:pPr>
              <w:rPr>
                <w:rFonts w:ascii="仿宋_GB2312" w:eastAsia="仿宋_GB2312"/>
              </w:rPr>
            </w:pPr>
          </w:p>
        </w:tc>
        <w:tc>
          <w:tcPr>
            <w:tcW w:w="2835" w:type="dxa"/>
            <w:tcMar>
              <w:left w:w="57" w:type="dxa"/>
              <w:right w:w="57" w:type="dxa"/>
            </w:tcMar>
          </w:tcPr>
          <w:p w:rsidR="00A8716E" w:rsidRPr="007A77A7" w:rsidRDefault="00F429C2">
            <w:pPr>
              <w:widowControl/>
              <w:spacing w:line="300" w:lineRule="exact"/>
              <w:jc w:val="left"/>
              <w:rPr>
                <w:rFonts w:ascii="仿宋_GB2312" w:eastAsia="仿宋_GB2312" w:cs="Times New Roman"/>
                <w:szCs w:val="21"/>
              </w:rPr>
            </w:pPr>
            <w:r w:rsidRPr="007A77A7">
              <w:rPr>
                <w:rFonts w:ascii="仿宋_GB2312" w:eastAsia="仿宋_GB2312" w:cs="Times New Roman" w:hint="eastAsia"/>
                <w:szCs w:val="21"/>
              </w:rPr>
              <w:t>8.属于行政查询事项</w:t>
            </w:r>
          </w:p>
        </w:tc>
        <w:tc>
          <w:tcPr>
            <w:tcW w:w="607"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9"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0"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8"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7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59" w:type="dxa"/>
            <w:tcMar>
              <w:left w:w="57" w:type="dxa"/>
              <w:right w:w="57" w:type="dxa"/>
            </w:tcMar>
            <w:vAlign w:val="center"/>
          </w:tcPr>
          <w:p w:rsidR="00A8716E" w:rsidRPr="007A77A7" w:rsidRDefault="00F429C2" w:rsidP="00371B1A">
            <w:pPr>
              <w:widowControl/>
              <w:spacing w:beforeLines="17"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2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r>
      <w:tr w:rsidR="00A8716E">
        <w:trPr>
          <w:trHeight w:val="328"/>
          <w:jc w:val="center"/>
        </w:trPr>
        <w:tc>
          <w:tcPr>
            <w:tcW w:w="419" w:type="dxa"/>
            <w:vMerge/>
            <w:tcMar>
              <w:left w:w="57" w:type="dxa"/>
              <w:right w:w="57" w:type="dxa"/>
            </w:tcMar>
            <w:vAlign w:val="center"/>
          </w:tcPr>
          <w:p w:rsidR="00A8716E" w:rsidRPr="007A77A7" w:rsidRDefault="00A8716E">
            <w:pPr>
              <w:rPr>
                <w:rFonts w:ascii="仿宋_GB2312" w:eastAsia="仿宋_GB2312"/>
              </w:rPr>
            </w:pPr>
          </w:p>
        </w:tc>
        <w:tc>
          <w:tcPr>
            <w:tcW w:w="992" w:type="dxa"/>
            <w:vMerge w:val="restart"/>
            <w:tcMar>
              <w:left w:w="57" w:type="dxa"/>
              <w:right w:w="57" w:type="dxa"/>
            </w:tcMar>
            <w:vAlign w:val="center"/>
          </w:tcPr>
          <w:p w:rsidR="00A8716E" w:rsidRPr="007A77A7" w:rsidRDefault="00F429C2">
            <w:pPr>
              <w:widowControl/>
              <w:spacing w:line="300" w:lineRule="exact"/>
              <w:jc w:val="left"/>
              <w:rPr>
                <w:rFonts w:ascii="仿宋_GB2312" w:eastAsia="仿宋_GB2312" w:cs="Times New Roman"/>
                <w:szCs w:val="21"/>
              </w:rPr>
            </w:pPr>
            <w:r w:rsidRPr="007A77A7">
              <w:rPr>
                <w:rFonts w:ascii="楷体_GB2312" w:eastAsia="楷体_GB2312" w:cs="Times New Roman" w:hint="eastAsia"/>
                <w:szCs w:val="21"/>
              </w:rPr>
              <w:t>（四）无法提供</w:t>
            </w:r>
          </w:p>
        </w:tc>
        <w:tc>
          <w:tcPr>
            <w:tcW w:w="2835" w:type="dxa"/>
            <w:tcMar>
              <w:left w:w="57" w:type="dxa"/>
              <w:right w:w="57" w:type="dxa"/>
            </w:tcMar>
          </w:tcPr>
          <w:p w:rsidR="00A8716E" w:rsidRPr="007A77A7" w:rsidRDefault="00F429C2">
            <w:pPr>
              <w:widowControl/>
              <w:spacing w:line="300" w:lineRule="exact"/>
              <w:jc w:val="left"/>
              <w:rPr>
                <w:rFonts w:ascii="仿宋_GB2312" w:eastAsia="仿宋_GB2312" w:cs="Times New Roman"/>
                <w:szCs w:val="21"/>
              </w:rPr>
            </w:pPr>
            <w:r w:rsidRPr="007A77A7">
              <w:rPr>
                <w:rFonts w:ascii="仿宋_GB2312" w:eastAsia="仿宋_GB2312" w:cs="Times New Roman" w:hint="eastAsia"/>
                <w:szCs w:val="21"/>
              </w:rPr>
              <w:t>1.本机关不掌握相关政府信息</w:t>
            </w:r>
          </w:p>
        </w:tc>
        <w:tc>
          <w:tcPr>
            <w:tcW w:w="607"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9"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0"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8"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7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59" w:type="dxa"/>
            <w:tcMar>
              <w:left w:w="57" w:type="dxa"/>
              <w:right w:w="57" w:type="dxa"/>
            </w:tcMar>
            <w:vAlign w:val="center"/>
          </w:tcPr>
          <w:p w:rsidR="00A8716E" w:rsidRPr="007A77A7" w:rsidRDefault="00F429C2" w:rsidP="00371B1A">
            <w:pPr>
              <w:widowControl/>
              <w:spacing w:beforeLines="17"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2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r>
      <w:tr w:rsidR="00A8716E">
        <w:trPr>
          <w:trHeight w:val="340"/>
          <w:jc w:val="center"/>
        </w:trPr>
        <w:tc>
          <w:tcPr>
            <w:tcW w:w="419" w:type="dxa"/>
            <w:vMerge/>
            <w:tcMar>
              <w:left w:w="57" w:type="dxa"/>
              <w:right w:w="57" w:type="dxa"/>
            </w:tcMar>
            <w:vAlign w:val="center"/>
          </w:tcPr>
          <w:p w:rsidR="00A8716E" w:rsidRPr="007A77A7" w:rsidRDefault="00A8716E">
            <w:pPr>
              <w:rPr>
                <w:rFonts w:ascii="仿宋_GB2312" w:eastAsia="仿宋_GB2312"/>
              </w:rPr>
            </w:pPr>
          </w:p>
        </w:tc>
        <w:tc>
          <w:tcPr>
            <w:tcW w:w="992" w:type="dxa"/>
            <w:vMerge/>
            <w:tcMar>
              <w:left w:w="57" w:type="dxa"/>
              <w:right w:w="57" w:type="dxa"/>
            </w:tcMar>
            <w:vAlign w:val="center"/>
          </w:tcPr>
          <w:p w:rsidR="00A8716E" w:rsidRPr="007A77A7" w:rsidRDefault="00A8716E">
            <w:pPr>
              <w:rPr>
                <w:rFonts w:ascii="仿宋_GB2312" w:eastAsia="仿宋_GB2312"/>
              </w:rPr>
            </w:pPr>
          </w:p>
        </w:tc>
        <w:tc>
          <w:tcPr>
            <w:tcW w:w="2835" w:type="dxa"/>
            <w:tcMar>
              <w:left w:w="57" w:type="dxa"/>
              <w:right w:w="57" w:type="dxa"/>
            </w:tcMar>
          </w:tcPr>
          <w:p w:rsidR="00A8716E" w:rsidRPr="007A77A7" w:rsidRDefault="00F429C2">
            <w:pPr>
              <w:widowControl/>
              <w:spacing w:line="300" w:lineRule="exact"/>
              <w:jc w:val="left"/>
              <w:rPr>
                <w:rFonts w:ascii="仿宋_GB2312" w:eastAsia="仿宋_GB2312" w:cs="Times New Roman"/>
                <w:szCs w:val="21"/>
              </w:rPr>
            </w:pPr>
            <w:r w:rsidRPr="007A77A7">
              <w:rPr>
                <w:rFonts w:ascii="仿宋_GB2312" w:eastAsia="仿宋_GB2312" w:cs="Times New Roman" w:hint="eastAsia"/>
                <w:szCs w:val="21"/>
              </w:rPr>
              <w:t>2.没有现成信息需要另行制作</w:t>
            </w:r>
          </w:p>
        </w:tc>
        <w:tc>
          <w:tcPr>
            <w:tcW w:w="607"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9"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0"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8"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7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59" w:type="dxa"/>
            <w:tcMar>
              <w:left w:w="57" w:type="dxa"/>
              <w:right w:w="57" w:type="dxa"/>
            </w:tcMar>
            <w:vAlign w:val="center"/>
          </w:tcPr>
          <w:p w:rsidR="00A8716E" w:rsidRPr="007A77A7" w:rsidRDefault="00F429C2" w:rsidP="00371B1A">
            <w:pPr>
              <w:widowControl/>
              <w:spacing w:beforeLines="17"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2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r>
      <w:tr w:rsidR="00A8716E">
        <w:trPr>
          <w:trHeight w:val="340"/>
          <w:jc w:val="center"/>
        </w:trPr>
        <w:tc>
          <w:tcPr>
            <w:tcW w:w="419" w:type="dxa"/>
            <w:vMerge/>
            <w:tcMar>
              <w:left w:w="57" w:type="dxa"/>
              <w:right w:w="57" w:type="dxa"/>
            </w:tcMar>
            <w:vAlign w:val="center"/>
          </w:tcPr>
          <w:p w:rsidR="00A8716E" w:rsidRPr="007A77A7" w:rsidRDefault="00A8716E">
            <w:pPr>
              <w:rPr>
                <w:rFonts w:ascii="仿宋_GB2312" w:eastAsia="仿宋_GB2312"/>
              </w:rPr>
            </w:pPr>
          </w:p>
        </w:tc>
        <w:tc>
          <w:tcPr>
            <w:tcW w:w="992" w:type="dxa"/>
            <w:vMerge/>
            <w:tcMar>
              <w:left w:w="57" w:type="dxa"/>
              <w:right w:w="57" w:type="dxa"/>
            </w:tcMar>
            <w:vAlign w:val="center"/>
          </w:tcPr>
          <w:p w:rsidR="00A8716E" w:rsidRPr="007A77A7" w:rsidRDefault="00A8716E">
            <w:pPr>
              <w:rPr>
                <w:rFonts w:ascii="仿宋_GB2312" w:eastAsia="仿宋_GB2312"/>
              </w:rPr>
            </w:pPr>
          </w:p>
        </w:tc>
        <w:tc>
          <w:tcPr>
            <w:tcW w:w="2835" w:type="dxa"/>
            <w:tcMar>
              <w:left w:w="57" w:type="dxa"/>
              <w:right w:w="57" w:type="dxa"/>
            </w:tcMar>
          </w:tcPr>
          <w:p w:rsidR="00A8716E" w:rsidRPr="007A77A7" w:rsidRDefault="00F429C2">
            <w:pPr>
              <w:widowControl/>
              <w:spacing w:line="300" w:lineRule="exact"/>
              <w:jc w:val="left"/>
              <w:rPr>
                <w:rFonts w:ascii="仿宋_GB2312" w:eastAsia="仿宋_GB2312" w:cs="Times New Roman"/>
                <w:szCs w:val="21"/>
              </w:rPr>
            </w:pPr>
            <w:r w:rsidRPr="007A77A7">
              <w:rPr>
                <w:rFonts w:ascii="仿宋_GB2312" w:eastAsia="仿宋_GB2312" w:cs="Times New Roman" w:hint="eastAsia"/>
                <w:szCs w:val="21"/>
              </w:rPr>
              <w:t>3.补正后申请内容仍不明确</w:t>
            </w:r>
          </w:p>
        </w:tc>
        <w:tc>
          <w:tcPr>
            <w:tcW w:w="607"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9"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0"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8"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7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59" w:type="dxa"/>
            <w:tcMar>
              <w:left w:w="57" w:type="dxa"/>
              <w:right w:w="57" w:type="dxa"/>
            </w:tcMar>
            <w:vAlign w:val="center"/>
          </w:tcPr>
          <w:p w:rsidR="00A8716E" w:rsidRPr="007A77A7" w:rsidRDefault="00F429C2" w:rsidP="00371B1A">
            <w:pPr>
              <w:widowControl/>
              <w:spacing w:beforeLines="17"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2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r>
      <w:tr w:rsidR="00A8716E">
        <w:trPr>
          <w:jc w:val="center"/>
        </w:trPr>
        <w:tc>
          <w:tcPr>
            <w:tcW w:w="419" w:type="dxa"/>
            <w:vMerge w:val="restart"/>
            <w:tcMar>
              <w:left w:w="57" w:type="dxa"/>
              <w:right w:w="57" w:type="dxa"/>
            </w:tcMar>
            <w:vAlign w:val="center"/>
          </w:tcPr>
          <w:p w:rsidR="00A8716E" w:rsidRPr="007A77A7" w:rsidRDefault="00A8716E">
            <w:pPr>
              <w:spacing w:line="300" w:lineRule="exact"/>
              <w:rPr>
                <w:rFonts w:ascii="仿宋_GB2312" w:eastAsia="仿宋_GB2312" w:cs="Times New Roman"/>
                <w:szCs w:val="21"/>
              </w:rPr>
            </w:pPr>
          </w:p>
        </w:tc>
        <w:tc>
          <w:tcPr>
            <w:tcW w:w="992" w:type="dxa"/>
            <w:vMerge w:val="restart"/>
            <w:tcMar>
              <w:left w:w="57" w:type="dxa"/>
              <w:right w:w="57" w:type="dxa"/>
            </w:tcMar>
            <w:vAlign w:val="center"/>
          </w:tcPr>
          <w:p w:rsidR="00A8716E" w:rsidRPr="007A77A7" w:rsidRDefault="00F429C2">
            <w:pPr>
              <w:widowControl/>
              <w:spacing w:line="300" w:lineRule="exact"/>
              <w:jc w:val="left"/>
              <w:rPr>
                <w:rFonts w:ascii="仿宋_GB2312" w:eastAsia="仿宋_GB2312" w:cs="Times New Roman"/>
                <w:szCs w:val="21"/>
              </w:rPr>
            </w:pPr>
            <w:r w:rsidRPr="007A77A7">
              <w:rPr>
                <w:rFonts w:ascii="楷体_GB2312" w:eastAsia="楷体_GB2312" w:cs="Times New Roman" w:hint="eastAsia"/>
                <w:szCs w:val="21"/>
              </w:rPr>
              <w:t>（五）不予处理</w:t>
            </w:r>
          </w:p>
        </w:tc>
        <w:tc>
          <w:tcPr>
            <w:tcW w:w="2835" w:type="dxa"/>
            <w:tcMar>
              <w:left w:w="57" w:type="dxa"/>
              <w:right w:w="57" w:type="dxa"/>
            </w:tcMar>
          </w:tcPr>
          <w:p w:rsidR="00A8716E" w:rsidRPr="007A77A7" w:rsidRDefault="00F429C2">
            <w:pPr>
              <w:widowControl/>
              <w:spacing w:line="300" w:lineRule="exact"/>
              <w:jc w:val="left"/>
              <w:rPr>
                <w:rFonts w:ascii="仿宋_GB2312" w:eastAsia="仿宋_GB2312" w:cs="Times New Roman"/>
                <w:szCs w:val="21"/>
              </w:rPr>
            </w:pPr>
            <w:r w:rsidRPr="007A77A7">
              <w:rPr>
                <w:rFonts w:ascii="仿宋_GB2312" w:eastAsia="仿宋_GB2312" w:cs="Times New Roman" w:hint="eastAsia"/>
                <w:szCs w:val="21"/>
              </w:rPr>
              <w:t>1.信访举报投诉类申请</w:t>
            </w:r>
          </w:p>
        </w:tc>
        <w:tc>
          <w:tcPr>
            <w:tcW w:w="607"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9"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0"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8"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7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59" w:type="dxa"/>
            <w:tcMar>
              <w:left w:w="57" w:type="dxa"/>
              <w:right w:w="57" w:type="dxa"/>
            </w:tcMar>
            <w:vAlign w:val="center"/>
          </w:tcPr>
          <w:p w:rsidR="00A8716E" w:rsidRPr="007A77A7" w:rsidRDefault="00F429C2" w:rsidP="00371B1A">
            <w:pPr>
              <w:widowControl/>
              <w:spacing w:beforeLines="17"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2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r>
      <w:tr w:rsidR="00A8716E">
        <w:trPr>
          <w:jc w:val="center"/>
        </w:trPr>
        <w:tc>
          <w:tcPr>
            <w:tcW w:w="419" w:type="dxa"/>
            <w:vMerge/>
            <w:tcMar>
              <w:left w:w="57" w:type="dxa"/>
              <w:right w:w="57" w:type="dxa"/>
            </w:tcMar>
            <w:vAlign w:val="center"/>
          </w:tcPr>
          <w:p w:rsidR="00A8716E" w:rsidRPr="007A77A7" w:rsidRDefault="00A8716E">
            <w:pPr>
              <w:rPr>
                <w:rFonts w:ascii="仿宋_GB2312" w:eastAsia="仿宋_GB2312"/>
              </w:rPr>
            </w:pPr>
          </w:p>
        </w:tc>
        <w:tc>
          <w:tcPr>
            <w:tcW w:w="992" w:type="dxa"/>
            <w:vMerge/>
            <w:tcMar>
              <w:left w:w="57" w:type="dxa"/>
              <w:right w:w="57" w:type="dxa"/>
            </w:tcMar>
            <w:vAlign w:val="center"/>
          </w:tcPr>
          <w:p w:rsidR="00A8716E" w:rsidRPr="007A77A7" w:rsidRDefault="00A8716E">
            <w:pPr>
              <w:rPr>
                <w:rFonts w:ascii="仿宋_GB2312" w:eastAsia="仿宋_GB2312"/>
              </w:rPr>
            </w:pPr>
          </w:p>
        </w:tc>
        <w:tc>
          <w:tcPr>
            <w:tcW w:w="2835" w:type="dxa"/>
            <w:tcMar>
              <w:left w:w="57" w:type="dxa"/>
              <w:right w:w="57" w:type="dxa"/>
            </w:tcMar>
          </w:tcPr>
          <w:p w:rsidR="00A8716E" w:rsidRPr="007A77A7" w:rsidRDefault="00F429C2">
            <w:pPr>
              <w:widowControl/>
              <w:spacing w:line="300" w:lineRule="exact"/>
              <w:jc w:val="left"/>
              <w:rPr>
                <w:rFonts w:ascii="仿宋_GB2312" w:eastAsia="仿宋_GB2312" w:cs="Times New Roman"/>
                <w:szCs w:val="21"/>
              </w:rPr>
            </w:pPr>
            <w:r w:rsidRPr="007A77A7">
              <w:rPr>
                <w:rFonts w:ascii="仿宋_GB2312" w:eastAsia="仿宋_GB2312" w:cs="Times New Roman" w:hint="eastAsia"/>
                <w:szCs w:val="21"/>
              </w:rPr>
              <w:t>2.重复申请</w:t>
            </w:r>
          </w:p>
        </w:tc>
        <w:tc>
          <w:tcPr>
            <w:tcW w:w="607"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9"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0"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8"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7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59" w:type="dxa"/>
            <w:tcMar>
              <w:left w:w="57" w:type="dxa"/>
              <w:right w:w="57" w:type="dxa"/>
            </w:tcMar>
            <w:vAlign w:val="center"/>
          </w:tcPr>
          <w:p w:rsidR="00A8716E" w:rsidRPr="007A77A7" w:rsidRDefault="00F429C2" w:rsidP="00371B1A">
            <w:pPr>
              <w:widowControl/>
              <w:spacing w:beforeLines="17"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2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r>
      <w:tr w:rsidR="00A8716E">
        <w:trPr>
          <w:jc w:val="center"/>
        </w:trPr>
        <w:tc>
          <w:tcPr>
            <w:tcW w:w="419" w:type="dxa"/>
            <w:vMerge/>
            <w:tcMar>
              <w:left w:w="57" w:type="dxa"/>
              <w:right w:w="57" w:type="dxa"/>
            </w:tcMar>
            <w:vAlign w:val="center"/>
          </w:tcPr>
          <w:p w:rsidR="00A8716E" w:rsidRPr="007A77A7" w:rsidRDefault="00A8716E">
            <w:pPr>
              <w:rPr>
                <w:rFonts w:ascii="仿宋_GB2312" w:eastAsia="仿宋_GB2312"/>
              </w:rPr>
            </w:pPr>
          </w:p>
        </w:tc>
        <w:tc>
          <w:tcPr>
            <w:tcW w:w="992" w:type="dxa"/>
            <w:vMerge/>
            <w:tcMar>
              <w:left w:w="57" w:type="dxa"/>
              <w:right w:w="57" w:type="dxa"/>
            </w:tcMar>
            <w:vAlign w:val="center"/>
          </w:tcPr>
          <w:p w:rsidR="00A8716E" w:rsidRPr="007A77A7" w:rsidRDefault="00A8716E">
            <w:pPr>
              <w:rPr>
                <w:rFonts w:ascii="仿宋_GB2312" w:eastAsia="仿宋_GB2312"/>
              </w:rPr>
            </w:pPr>
          </w:p>
        </w:tc>
        <w:tc>
          <w:tcPr>
            <w:tcW w:w="2835" w:type="dxa"/>
            <w:tcMar>
              <w:left w:w="57" w:type="dxa"/>
              <w:right w:w="57" w:type="dxa"/>
            </w:tcMar>
          </w:tcPr>
          <w:p w:rsidR="00A8716E" w:rsidRPr="007A77A7" w:rsidRDefault="00F429C2">
            <w:pPr>
              <w:widowControl/>
              <w:spacing w:line="300" w:lineRule="exact"/>
              <w:jc w:val="left"/>
              <w:rPr>
                <w:rFonts w:ascii="仿宋_GB2312" w:eastAsia="仿宋_GB2312" w:cs="Times New Roman"/>
                <w:szCs w:val="21"/>
              </w:rPr>
            </w:pPr>
            <w:r w:rsidRPr="007A77A7">
              <w:rPr>
                <w:rFonts w:ascii="仿宋_GB2312" w:eastAsia="仿宋_GB2312" w:cs="Times New Roman" w:hint="eastAsia"/>
                <w:szCs w:val="21"/>
              </w:rPr>
              <w:t>3.要求提供公开出版物</w:t>
            </w:r>
          </w:p>
        </w:tc>
        <w:tc>
          <w:tcPr>
            <w:tcW w:w="607"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9"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0"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8"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7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59" w:type="dxa"/>
            <w:tcMar>
              <w:left w:w="57" w:type="dxa"/>
              <w:right w:w="57" w:type="dxa"/>
            </w:tcMar>
            <w:vAlign w:val="center"/>
          </w:tcPr>
          <w:p w:rsidR="00A8716E" w:rsidRPr="007A77A7" w:rsidRDefault="00F429C2" w:rsidP="00371B1A">
            <w:pPr>
              <w:widowControl/>
              <w:spacing w:beforeLines="17"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2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r>
      <w:tr w:rsidR="00A8716E">
        <w:trPr>
          <w:jc w:val="center"/>
        </w:trPr>
        <w:tc>
          <w:tcPr>
            <w:tcW w:w="419" w:type="dxa"/>
            <w:vMerge/>
            <w:tcMar>
              <w:left w:w="57" w:type="dxa"/>
              <w:right w:w="57" w:type="dxa"/>
            </w:tcMar>
            <w:vAlign w:val="center"/>
          </w:tcPr>
          <w:p w:rsidR="00A8716E" w:rsidRPr="007A77A7" w:rsidRDefault="00A8716E">
            <w:pPr>
              <w:rPr>
                <w:rFonts w:ascii="仿宋_GB2312" w:eastAsia="仿宋_GB2312"/>
              </w:rPr>
            </w:pPr>
          </w:p>
        </w:tc>
        <w:tc>
          <w:tcPr>
            <w:tcW w:w="992" w:type="dxa"/>
            <w:vMerge/>
            <w:tcMar>
              <w:left w:w="57" w:type="dxa"/>
              <w:right w:w="57" w:type="dxa"/>
            </w:tcMar>
            <w:vAlign w:val="center"/>
          </w:tcPr>
          <w:p w:rsidR="00A8716E" w:rsidRPr="007A77A7" w:rsidRDefault="00A8716E">
            <w:pPr>
              <w:rPr>
                <w:rFonts w:ascii="仿宋_GB2312" w:eastAsia="仿宋_GB2312"/>
              </w:rPr>
            </w:pPr>
          </w:p>
        </w:tc>
        <w:tc>
          <w:tcPr>
            <w:tcW w:w="2835" w:type="dxa"/>
            <w:tcMar>
              <w:left w:w="57" w:type="dxa"/>
              <w:right w:w="57" w:type="dxa"/>
            </w:tcMar>
          </w:tcPr>
          <w:p w:rsidR="00A8716E" w:rsidRPr="007A77A7" w:rsidRDefault="00F429C2">
            <w:pPr>
              <w:widowControl/>
              <w:spacing w:line="300" w:lineRule="exact"/>
              <w:jc w:val="left"/>
              <w:rPr>
                <w:rFonts w:ascii="仿宋_GB2312" w:eastAsia="仿宋_GB2312" w:cs="Times New Roman"/>
                <w:szCs w:val="21"/>
              </w:rPr>
            </w:pPr>
            <w:r w:rsidRPr="007A77A7">
              <w:rPr>
                <w:rFonts w:ascii="仿宋_GB2312" w:eastAsia="仿宋_GB2312" w:cs="Times New Roman" w:hint="eastAsia"/>
                <w:szCs w:val="21"/>
              </w:rPr>
              <w:t>4.无正当理由大量反复申请</w:t>
            </w:r>
          </w:p>
        </w:tc>
        <w:tc>
          <w:tcPr>
            <w:tcW w:w="607"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9"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0"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8"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7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59" w:type="dxa"/>
            <w:tcMar>
              <w:left w:w="57" w:type="dxa"/>
              <w:right w:w="57" w:type="dxa"/>
            </w:tcMar>
            <w:vAlign w:val="center"/>
          </w:tcPr>
          <w:p w:rsidR="00A8716E" w:rsidRPr="007A77A7" w:rsidRDefault="00F429C2" w:rsidP="00371B1A">
            <w:pPr>
              <w:widowControl/>
              <w:spacing w:beforeLines="17"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2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r>
      <w:tr w:rsidR="00A8716E">
        <w:trPr>
          <w:trHeight w:val="779"/>
          <w:jc w:val="center"/>
        </w:trPr>
        <w:tc>
          <w:tcPr>
            <w:tcW w:w="419" w:type="dxa"/>
            <w:vMerge/>
            <w:tcMar>
              <w:left w:w="57" w:type="dxa"/>
              <w:right w:w="57" w:type="dxa"/>
            </w:tcMar>
            <w:vAlign w:val="center"/>
          </w:tcPr>
          <w:p w:rsidR="00A8716E" w:rsidRPr="007A77A7" w:rsidRDefault="00A8716E">
            <w:pPr>
              <w:rPr>
                <w:rFonts w:ascii="仿宋_GB2312" w:eastAsia="仿宋_GB2312"/>
              </w:rPr>
            </w:pPr>
          </w:p>
        </w:tc>
        <w:tc>
          <w:tcPr>
            <w:tcW w:w="992" w:type="dxa"/>
            <w:vMerge/>
            <w:tcMar>
              <w:left w:w="57" w:type="dxa"/>
              <w:right w:w="57" w:type="dxa"/>
            </w:tcMar>
            <w:vAlign w:val="center"/>
          </w:tcPr>
          <w:p w:rsidR="00A8716E" w:rsidRPr="007A77A7" w:rsidRDefault="00A8716E">
            <w:pPr>
              <w:rPr>
                <w:rFonts w:ascii="仿宋_GB2312" w:eastAsia="仿宋_GB2312"/>
              </w:rPr>
            </w:pPr>
          </w:p>
        </w:tc>
        <w:tc>
          <w:tcPr>
            <w:tcW w:w="2835" w:type="dxa"/>
            <w:tcMar>
              <w:left w:w="57" w:type="dxa"/>
              <w:right w:w="57" w:type="dxa"/>
            </w:tcMar>
            <w:vAlign w:val="center"/>
          </w:tcPr>
          <w:p w:rsidR="00A8716E" w:rsidRPr="007A77A7" w:rsidRDefault="00F429C2">
            <w:pPr>
              <w:widowControl/>
              <w:spacing w:line="300" w:lineRule="exact"/>
              <w:rPr>
                <w:rFonts w:ascii="仿宋_GB2312" w:eastAsia="仿宋_GB2312" w:cs="Times New Roman"/>
                <w:szCs w:val="21"/>
              </w:rPr>
            </w:pPr>
            <w:r w:rsidRPr="007A77A7">
              <w:rPr>
                <w:rFonts w:ascii="仿宋_GB2312" w:eastAsia="仿宋_GB2312" w:cs="Times New Roman" w:hint="eastAsia"/>
                <w:szCs w:val="21"/>
              </w:rPr>
              <w:t>5.要求行政机关确认或重新出具已获取信息</w:t>
            </w:r>
          </w:p>
        </w:tc>
        <w:tc>
          <w:tcPr>
            <w:tcW w:w="607" w:type="dxa"/>
            <w:tcMar>
              <w:left w:w="57" w:type="dxa"/>
              <w:right w:w="57" w:type="dxa"/>
            </w:tcMar>
            <w:vAlign w:val="center"/>
          </w:tcPr>
          <w:p w:rsidR="00A8716E" w:rsidRPr="007A77A7" w:rsidRDefault="00A8716E">
            <w:pPr>
              <w:widowControl/>
              <w:spacing w:line="300" w:lineRule="exact"/>
              <w:jc w:val="center"/>
              <w:rPr>
                <w:rFonts w:ascii="仿宋_GB2312" w:eastAsia="仿宋_GB2312" w:cs="Times New Roman"/>
                <w:szCs w:val="21"/>
              </w:rPr>
            </w:pPr>
          </w:p>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9"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0"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8"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7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59" w:type="dxa"/>
            <w:tcMar>
              <w:left w:w="57" w:type="dxa"/>
              <w:right w:w="57" w:type="dxa"/>
            </w:tcMar>
            <w:vAlign w:val="center"/>
          </w:tcPr>
          <w:p w:rsidR="00A8716E" w:rsidRPr="007A77A7" w:rsidRDefault="00F429C2" w:rsidP="00371B1A">
            <w:pPr>
              <w:widowControl/>
              <w:spacing w:beforeLines="17"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21" w:type="dxa"/>
            <w:tcMar>
              <w:left w:w="57" w:type="dxa"/>
              <w:right w:w="57" w:type="dxa"/>
            </w:tcMar>
            <w:vAlign w:val="center"/>
          </w:tcPr>
          <w:p w:rsidR="00A8716E" w:rsidRPr="007A77A7" w:rsidRDefault="00A8716E">
            <w:pPr>
              <w:widowControl/>
              <w:spacing w:line="300" w:lineRule="exact"/>
              <w:jc w:val="center"/>
              <w:rPr>
                <w:rFonts w:ascii="仿宋_GB2312" w:eastAsia="仿宋_GB2312" w:cs="Times New Roman"/>
                <w:szCs w:val="21"/>
              </w:rPr>
            </w:pPr>
          </w:p>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r>
      <w:tr w:rsidR="00A8716E">
        <w:trPr>
          <w:jc w:val="center"/>
        </w:trPr>
        <w:tc>
          <w:tcPr>
            <w:tcW w:w="419" w:type="dxa"/>
            <w:vMerge/>
            <w:tcMar>
              <w:left w:w="57" w:type="dxa"/>
              <w:right w:w="57" w:type="dxa"/>
            </w:tcMar>
            <w:vAlign w:val="center"/>
          </w:tcPr>
          <w:p w:rsidR="00A8716E" w:rsidRPr="007A77A7" w:rsidRDefault="00A8716E">
            <w:pPr>
              <w:rPr>
                <w:rFonts w:ascii="仿宋_GB2312" w:eastAsia="仿宋_GB2312"/>
              </w:rPr>
            </w:pPr>
          </w:p>
        </w:tc>
        <w:tc>
          <w:tcPr>
            <w:tcW w:w="992" w:type="dxa"/>
            <w:vMerge w:val="restart"/>
            <w:tcMar>
              <w:left w:w="57" w:type="dxa"/>
              <w:right w:w="57" w:type="dxa"/>
            </w:tcMar>
            <w:vAlign w:val="center"/>
          </w:tcPr>
          <w:p w:rsidR="00A8716E" w:rsidRPr="007A77A7" w:rsidRDefault="00F429C2">
            <w:pPr>
              <w:widowControl/>
              <w:spacing w:line="300" w:lineRule="exact"/>
              <w:jc w:val="left"/>
              <w:rPr>
                <w:rFonts w:ascii="仿宋_GB2312" w:eastAsia="仿宋_GB2312" w:cs="Times New Roman"/>
                <w:szCs w:val="21"/>
              </w:rPr>
            </w:pPr>
            <w:r w:rsidRPr="007A77A7">
              <w:rPr>
                <w:rFonts w:ascii="楷体_GB2312" w:eastAsia="楷体_GB2312" w:cs="Times New Roman" w:hint="eastAsia"/>
                <w:szCs w:val="21"/>
              </w:rPr>
              <w:t>（六）其</w:t>
            </w:r>
            <w:r w:rsidRPr="007A77A7">
              <w:rPr>
                <w:rFonts w:ascii="楷体_GB2312" w:eastAsia="楷体_GB2312" w:cs="Times New Roman" w:hint="eastAsia"/>
                <w:szCs w:val="21"/>
              </w:rPr>
              <w:lastRenderedPageBreak/>
              <w:t>他处理</w:t>
            </w:r>
          </w:p>
        </w:tc>
        <w:tc>
          <w:tcPr>
            <w:tcW w:w="2835" w:type="dxa"/>
            <w:tcMar>
              <w:left w:w="57" w:type="dxa"/>
              <w:right w:w="57" w:type="dxa"/>
            </w:tcMar>
            <w:vAlign w:val="center"/>
          </w:tcPr>
          <w:p w:rsidR="00A8716E" w:rsidRPr="007A77A7" w:rsidRDefault="00F429C2">
            <w:pPr>
              <w:widowControl/>
              <w:spacing w:line="300" w:lineRule="exact"/>
              <w:rPr>
                <w:rFonts w:ascii="仿宋_GB2312" w:eastAsia="仿宋_GB2312" w:cs="Times New Roman"/>
                <w:szCs w:val="21"/>
              </w:rPr>
            </w:pPr>
            <w:r w:rsidRPr="007A77A7">
              <w:rPr>
                <w:rFonts w:ascii="仿宋_GB2312" w:eastAsia="仿宋_GB2312" w:cs="Times New Roman" w:hint="eastAsia"/>
                <w:szCs w:val="21"/>
              </w:rPr>
              <w:lastRenderedPageBreak/>
              <w:t>1.申请人无正当理由逾期不</w:t>
            </w:r>
            <w:r w:rsidRPr="007A77A7">
              <w:rPr>
                <w:rFonts w:ascii="仿宋_GB2312" w:eastAsia="仿宋_GB2312" w:cs="Times New Roman" w:hint="eastAsia"/>
                <w:szCs w:val="21"/>
              </w:rPr>
              <w:lastRenderedPageBreak/>
              <w:t>补正、行政机关不再处理其政府信息公开申请</w:t>
            </w:r>
          </w:p>
        </w:tc>
        <w:tc>
          <w:tcPr>
            <w:tcW w:w="607"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lastRenderedPageBreak/>
              <w:t>0</w:t>
            </w:r>
          </w:p>
        </w:tc>
        <w:tc>
          <w:tcPr>
            <w:tcW w:w="599"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0"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8"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7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59" w:type="dxa"/>
            <w:tcMar>
              <w:left w:w="57" w:type="dxa"/>
              <w:right w:w="57" w:type="dxa"/>
            </w:tcMar>
            <w:vAlign w:val="center"/>
          </w:tcPr>
          <w:p w:rsidR="00A8716E" w:rsidRPr="007A77A7" w:rsidRDefault="00F429C2" w:rsidP="00371B1A">
            <w:pPr>
              <w:widowControl/>
              <w:spacing w:beforeLines="17"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2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r>
      <w:tr w:rsidR="00A8716E">
        <w:trPr>
          <w:jc w:val="center"/>
        </w:trPr>
        <w:tc>
          <w:tcPr>
            <w:tcW w:w="419" w:type="dxa"/>
            <w:vMerge/>
            <w:tcMar>
              <w:left w:w="57" w:type="dxa"/>
              <w:right w:w="57" w:type="dxa"/>
            </w:tcMar>
            <w:vAlign w:val="center"/>
          </w:tcPr>
          <w:p w:rsidR="00A8716E" w:rsidRPr="007A77A7" w:rsidRDefault="00A8716E">
            <w:pPr>
              <w:rPr>
                <w:rFonts w:ascii="仿宋_GB2312" w:eastAsia="仿宋_GB2312"/>
              </w:rPr>
            </w:pPr>
          </w:p>
        </w:tc>
        <w:tc>
          <w:tcPr>
            <w:tcW w:w="992" w:type="dxa"/>
            <w:vMerge/>
            <w:tcMar>
              <w:left w:w="57" w:type="dxa"/>
              <w:right w:w="57" w:type="dxa"/>
            </w:tcMar>
            <w:vAlign w:val="center"/>
          </w:tcPr>
          <w:p w:rsidR="00A8716E" w:rsidRPr="007A77A7" w:rsidRDefault="00A8716E">
            <w:pPr>
              <w:rPr>
                <w:rFonts w:ascii="仿宋_GB2312" w:eastAsia="仿宋_GB2312"/>
              </w:rPr>
            </w:pPr>
          </w:p>
        </w:tc>
        <w:tc>
          <w:tcPr>
            <w:tcW w:w="2835" w:type="dxa"/>
            <w:tcMar>
              <w:left w:w="57" w:type="dxa"/>
              <w:right w:w="57" w:type="dxa"/>
            </w:tcMar>
            <w:vAlign w:val="center"/>
          </w:tcPr>
          <w:p w:rsidR="00A8716E" w:rsidRPr="007A77A7" w:rsidRDefault="00F429C2">
            <w:pPr>
              <w:widowControl/>
              <w:spacing w:line="300" w:lineRule="exact"/>
              <w:rPr>
                <w:rFonts w:ascii="仿宋_GB2312" w:eastAsia="仿宋_GB2312" w:cs="Times New Roman"/>
                <w:szCs w:val="21"/>
              </w:rPr>
            </w:pPr>
            <w:r w:rsidRPr="007A77A7">
              <w:rPr>
                <w:rFonts w:ascii="仿宋_GB2312" w:eastAsia="仿宋_GB2312" w:cs="Times New Roman" w:hint="eastAsia"/>
                <w:szCs w:val="21"/>
              </w:rPr>
              <w:t>2.申请人逾期未按收费通知要求缴纳费用、行政机关不再处理其政府信息公开申请</w:t>
            </w:r>
          </w:p>
        </w:tc>
        <w:tc>
          <w:tcPr>
            <w:tcW w:w="607"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9"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0"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8"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7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59" w:type="dxa"/>
            <w:tcMar>
              <w:left w:w="57" w:type="dxa"/>
              <w:right w:w="57" w:type="dxa"/>
            </w:tcMar>
            <w:vAlign w:val="center"/>
          </w:tcPr>
          <w:p w:rsidR="00A8716E" w:rsidRPr="007A77A7" w:rsidRDefault="00F429C2" w:rsidP="00371B1A">
            <w:pPr>
              <w:widowControl/>
              <w:spacing w:beforeLines="17"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2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r>
      <w:tr w:rsidR="00A8716E">
        <w:trPr>
          <w:jc w:val="center"/>
        </w:trPr>
        <w:tc>
          <w:tcPr>
            <w:tcW w:w="419" w:type="dxa"/>
            <w:vMerge/>
            <w:tcMar>
              <w:left w:w="57" w:type="dxa"/>
              <w:right w:w="57" w:type="dxa"/>
            </w:tcMar>
            <w:vAlign w:val="center"/>
          </w:tcPr>
          <w:p w:rsidR="00A8716E" w:rsidRPr="007A77A7" w:rsidRDefault="00A8716E">
            <w:pPr>
              <w:rPr>
                <w:rFonts w:ascii="仿宋_GB2312" w:eastAsia="仿宋_GB2312"/>
              </w:rPr>
            </w:pPr>
          </w:p>
        </w:tc>
        <w:tc>
          <w:tcPr>
            <w:tcW w:w="992" w:type="dxa"/>
            <w:vMerge/>
            <w:tcMar>
              <w:left w:w="57" w:type="dxa"/>
              <w:right w:w="57" w:type="dxa"/>
            </w:tcMar>
            <w:vAlign w:val="center"/>
          </w:tcPr>
          <w:p w:rsidR="00A8716E" w:rsidRPr="007A77A7" w:rsidRDefault="00A8716E">
            <w:pPr>
              <w:rPr>
                <w:rFonts w:ascii="仿宋_GB2312" w:eastAsia="仿宋_GB2312"/>
              </w:rPr>
            </w:pPr>
          </w:p>
        </w:tc>
        <w:tc>
          <w:tcPr>
            <w:tcW w:w="2835" w:type="dxa"/>
            <w:tcMar>
              <w:left w:w="57" w:type="dxa"/>
              <w:right w:w="57" w:type="dxa"/>
            </w:tcMar>
            <w:vAlign w:val="center"/>
          </w:tcPr>
          <w:p w:rsidR="00A8716E" w:rsidRPr="007A77A7" w:rsidRDefault="00F429C2">
            <w:pPr>
              <w:widowControl/>
              <w:spacing w:line="300" w:lineRule="exact"/>
              <w:jc w:val="left"/>
              <w:rPr>
                <w:rFonts w:ascii="仿宋_GB2312" w:eastAsia="仿宋_GB2312" w:cs="Times New Roman"/>
                <w:szCs w:val="21"/>
              </w:rPr>
            </w:pPr>
            <w:r w:rsidRPr="007A77A7">
              <w:rPr>
                <w:rFonts w:ascii="仿宋_GB2312" w:eastAsia="仿宋_GB2312" w:cs="Times New Roman" w:hint="eastAsia"/>
                <w:szCs w:val="21"/>
              </w:rPr>
              <w:t>3.其他</w:t>
            </w:r>
          </w:p>
        </w:tc>
        <w:tc>
          <w:tcPr>
            <w:tcW w:w="607"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9"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0"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8"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7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59" w:type="dxa"/>
            <w:tcMar>
              <w:left w:w="57" w:type="dxa"/>
              <w:right w:w="57" w:type="dxa"/>
            </w:tcMar>
            <w:vAlign w:val="center"/>
          </w:tcPr>
          <w:p w:rsidR="00A8716E" w:rsidRPr="007A77A7" w:rsidRDefault="00F429C2" w:rsidP="00371B1A">
            <w:pPr>
              <w:widowControl/>
              <w:spacing w:beforeLines="17"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2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r>
      <w:tr w:rsidR="00A8716E">
        <w:trPr>
          <w:jc w:val="center"/>
        </w:trPr>
        <w:tc>
          <w:tcPr>
            <w:tcW w:w="419" w:type="dxa"/>
            <w:vMerge/>
            <w:tcMar>
              <w:left w:w="57" w:type="dxa"/>
              <w:right w:w="57" w:type="dxa"/>
            </w:tcMar>
            <w:vAlign w:val="center"/>
          </w:tcPr>
          <w:p w:rsidR="00A8716E" w:rsidRPr="007A77A7" w:rsidRDefault="00A8716E">
            <w:pPr>
              <w:rPr>
                <w:rFonts w:ascii="仿宋_GB2312" w:eastAsia="仿宋_GB2312"/>
              </w:rPr>
            </w:pPr>
          </w:p>
        </w:tc>
        <w:tc>
          <w:tcPr>
            <w:tcW w:w="3827" w:type="dxa"/>
            <w:gridSpan w:val="2"/>
            <w:tcMar>
              <w:left w:w="57" w:type="dxa"/>
              <w:right w:w="57" w:type="dxa"/>
            </w:tcMar>
            <w:vAlign w:val="center"/>
          </w:tcPr>
          <w:p w:rsidR="00A8716E" w:rsidRPr="007A77A7" w:rsidRDefault="00F429C2">
            <w:pPr>
              <w:widowControl/>
              <w:spacing w:line="300" w:lineRule="exact"/>
              <w:jc w:val="left"/>
              <w:rPr>
                <w:rFonts w:ascii="仿宋_GB2312" w:eastAsia="仿宋_GB2312" w:cs="Times New Roman"/>
                <w:szCs w:val="21"/>
              </w:rPr>
            </w:pPr>
            <w:r w:rsidRPr="007A77A7">
              <w:rPr>
                <w:rFonts w:ascii="楷体_GB2312" w:eastAsia="楷体_GB2312" w:cs="Times New Roman" w:hint="eastAsia"/>
                <w:szCs w:val="21"/>
              </w:rPr>
              <w:t>（七）总计</w:t>
            </w:r>
          </w:p>
        </w:tc>
        <w:tc>
          <w:tcPr>
            <w:tcW w:w="607"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9"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0"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8"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7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59" w:type="dxa"/>
            <w:tcMar>
              <w:left w:w="57" w:type="dxa"/>
              <w:right w:w="57" w:type="dxa"/>
            </w:tcMar>
            <w:vAlign w:val="center"/>
          </w:tcPr>
          <w:p w:rsidR="00A8716E" w:rsidRPr="007A77A7" w:rsidRDefault="00F429C2" w:rsidP="00371B1A">
            <w:pPr>
              <w:widowControl/>
              <w:spacing w:beforeLines="17"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2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r>
      <w:tr w:rsidR="00A8716E">
        <w:trPr>
          <w:jc w:val="center"/>
        </w:trPr>
        <w:tc>
          <w:tcPr>
            <w:tcW w:w="4246" w:type="dxa"/>
            <w:gridSpan w:val="3"/>
            <w:tcMar>
              <w:left w:w="57" w:type="dxa"/>
              <w:right w:w="57" w:type="dxa"/>
            </w:tcMar>
            <w:vAlign w:val="center"/>
          </w:tcPr>
          <w:p w:rsidR="00A8716E" w:rsidRPr="007A77A7" w:rsidRDefault="00F429C2">
            <w:pPr>
              <w:widowControl/>
              <w:spacing w:line="300" w:lineRule="exact"/>
              <w:jc w:val="left"/>
              <w:rPr>
                <w:rFonts w:ascii="黑体" w:eastAsia="黑体" w:cs="Times New Roman"/>
                <w:szCs w:val="21"/>
              </w:rPr>
            </w:pPr>
            <w:r w:rsidRPr="007A77A7">
              <w:rPr>
                <w:rFonts w:ascii="黑体" w:eastAsia="黑体" w:cs="Times New Roman" w:hint="eastAsia"/>
                <w:szCs w:val="21"/>
              </w:rPr>
              <w:t>四、结转下年度继续办理</w:t>
            </w:r>
          </w:p>
        </w:tc>
        <w:tc>
          <w:tcPr>
            <w:tcW w:w="607"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9"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0"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98"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71" w:type="dxa"/>
            <w:tcMar>
              <w:left w:w="57" w:type="dxa"/>
              <w:right w:w="57" w:type="dxa"/>
            </w:tcMar>
            <w:vAlign w:val="center"/>
          </w:tcPr>
          <w:p w:rsidR="00A8716E" w:rsidRPr="007A77A7" w:rsidRDefault="00F429C2">
            <w:pPr>
              <w:widowControl/>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59" w:type="dxa"/>
            <w:tcMar>
              <w:left w:w="57" w:type="dxa"/>
              <w:right w:w="57" w:type="dxa"/>
            </w:tcMar>
            <w:vAlign w:val="center"/>
          </w:tcPr>
          <w:p w:rsidR="00A8716E" w:rsidRPr="007A77A7" w:rsidRDefault="00F429C2" w:rsidP="00371B1A">
            <w:pPr>
              <w:widowControl/>
              <w:spacing w:beforeLines="17"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c>
          <w:tcPr>
            <w:tcW w:w="521" w:type="dxa"/>
            <w:tcMar>
              <w:left w:w="57" w:type="dxa"/>
              <w:right w:w="57" w:type="dxa"/>
            </w:tcMar>
            <w:vAlign w:val="center"/>
          </w:tcPr>
          <w:p w:rsidR="00A8716E" w:rsidRPr="007A77A7" w:rsidRDefault="00F429C2">
            <w:pPr>
              <w:spacing w:line="300" w:lineRule="exact"/>
              <w:jc w:val="center"/>
              <w:rPr>
                <w:rFonts w:ascii="仿宋_GB2312" w:eastAsia="仿宋_GB2312" w:cs="Times New Roman"/>
                <w:szCs w:val="21"/>
              </w:rPr>
            </w:pPr>
            <w:r w:rsidRPr="007A77A7">
              <w:rPr>
                <w:rFonts w:ascii="仿宋_GB2312" w:eastAsia="仿宋_GB2312" w:cs="Times New Roman" w:hint="eastAsia"/>
                <w:szCs w:val="21"/>
              </w:rPr>
              <w:t>0</w:t>
            </w:r>
          </w:p>
        </w:tc>
      </w:tr>
    </w:tbl>
    <w:p w:rsidR="00A8716E" w:rsidRDefault="00F429C2">
      <w:pPr>
        <w:spacing w:line="560" w:lineRule="exact"/>
        <w:ind w:firstLineChars="200" w:firstLine="640"/>
        <w:rPr>
          <w:rFonts w:ascii="黑体" w:eastAsia="黑体" w:cs="仿宋_GB2312"/>
          <w:sz w:val="32"/>
          <w:szCs w:val="32"/>
        </w:rPr>
      </w:pPr>
      <w:r>
        <w:rPr>
          <w:rFonts w:ascii="黑体" w:eastAsia="黑体" w:cs="仿宋_GB2312" w:hint="eastAsia"/>
          <w:sz w:val="32"/>
          <w:szCs w:val="32"/>
        </w:rPr>
        <w:t>四、政府信息公开行政复议、行政诉讼情况</w:t>
      </w:r>
    </w:p>
    <w:tbl>
      <w:tblPr>
        <w:tblW w:w="8561" w:type="dxa"/>
        <w:jc w:val="center"/>
        <w:tblBorders>
          <w:insideH w:val="outset" w:sz="6" w:space="0" w:color="auto"/>
          <w:insideV w:val="outset" w:sz="6" w:space="0" w:color="auto"/>
        </w:tblBorders>
        <w:tblLayout w:type="fixed"/>
        <w:tblCellMar>
          <w:left w:w="0" w:type="dxa"/>
          <w:right w:w="0" w:type="dxa"/>
        </w:tblCellMar>
        <w:tblLook w:val="04A0"/>
      </w:tblPr>
      <w:tblGrid>
        <w:gridCol w:w="505"/>
        <w:gridCol w:w="621"/>
        <w:gridCol w:w="600"/>
        <w:gridCol w:w="591"/>
        <w:gridCol w:w="574"/>
        <w:gridCol w:w="536"/>
        <w:gridCol w:w="456"/>
        <w:gridCol w:w="567"/>
        <w:gridCol w:w="567"/>
        <w:gridCol w:w="567"/>
        <w:gridCol w:w="567"/>
        <w:gridCol w:w="640"/>
        <w:gridCol w:w="636"/>
        <w:gridCol w:w="567"/>
        <w:gridCol w:w="567"/>
      </w:tblGrid>
      <w:tr w:rsidR="00A8716E">
        <w:trPr>
          <w:jc w:val="center"/>
        </w:trPr>
        <w:tc>
          <w:tcPr>
            <w:tcW w:w="2891"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8716E" w:rsidRDefault="00F429C2">
            <w:pPr>
              <w:widowControl/>
              <w:spacing w:line="340" w:lineRule="exact"/>
              <w:ind w:leftChars="-20" w:left="-42" w:rightChars="-20" w:right="-42"/>
              <w:jc w:val="center"/>
              <w:rPr>
                <w:rFonts w:ascii="仿宋_GB2312" w:eastAsia="仿宋_GB2312" w:cs="Times New Roman"/>
                <w:b/>
                <w:szCs w:val="21"/>
              </w:rPr>
            </w:pPr>
            <w:r>
              <w:rPr>
                <w:rFonts w:ascii="仿宋_GB2312" w:eastAsia="仿宋_GB2312" w:cs="Times New Roman" w:hint="eastAsia"/>
                <w:b/>
                <w:szCs w:val="21"/>
              </w:rPr>
              <w:t>行政复议</w:t>
            </w:r>
          </w:p>
        </w:tc>
        <w:tc>
          <w:tcPr>
            <w:tcW w:w="5670" w:type="dxa"/>
            <w:gridSpan w:val="10"/>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8716E" w:rsidRDefault="00F429C2">
            <w:pPr>
              <w:widowControl/>
              <w:spacing w:line="340" w:lineRule="exact"/>
              <w:ind w:leftChars="-20" w:left="-42" w:rightChars="-20" w:right="-42"/>
              <w:jc w:val="center"/>
              <w:rPr>
                <w:rFonts w:ascii="仿宋_GB2312" w:eastAsia="仿宋_GB2312" w:cs="Times New Roman"/>
                <w:b/>
                <w:szCs w:val="21"/>
              </w:rPr>
            </w:pPr>
            <w:r>
              <w:rPr>
                <w:rFonts w:ascii="仿宋_GB2312" w:eastAsia="仿宋_GB2312" w:cs="Times New Roman" w:hint="eastAsia"/>
                <w:b/>
                <w:szCs w:val="21"/>
              </w:rPr>
              <w:t>行政诉讼</w:t>
            </w:r>
          </w:p>
        </w:tc>
      </w:tr>
      <w:tr w:rsidR="00A8716E">
        <w:trPr>
          <w:jc w:val="center"/>
        </w:trPr>
        <w:tc>
          <w:tcPr>
            <w:tcW w:w="505"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A8716E" w:rsidRDefault="00F429C2">
            <w:pPr>
              <w:widowControl/>
              <w:spacing w:line="340" w:lineRule="exact"/>
              <w:ind w:leftChars="-20" w:left="-42" w:rightChars="-20" w:right="-42"/>
              <w:jc w:val="center"/>
              <w:rPr>
                <w:rFonts w:ascii="仿宋_GB2312" w:eastAsia="仿宋_GB2312" w:cs="Times New Roman"/>
                <w:b/>
                <w:szCs w:val="21"/>
              </w:rPr>
            </w:pPr>
            <w:r>
              <w:rPr>
                <w:rFonts w:ascii="仿宋_GB2312" w:eastAsia="仿宋_GB2312" w:cs="Times New Roman" w:hint="eastAsia"/>
                <w:b/>
                <w:szCs w:val="21"/>
              </w:rPr>
              <w:t>结果维持</w:t>
            </w:r>
          </w:p>
        </w:tc>
        <w:tc>
          <w:tcPr>
            <w:tcW w:w="621"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A8716E" w:rsidRDefault="00F429C2">
            <w:pPr>
              <w:widowControl/>
              <w:spacing w:line="340" w:lineRule="exact"/>
              <w:ind w:leftChars="-20" w:left="-42" w:rightChars="-20" w:right="-42"/>
              <w:jc w:val="center"/>
              <w:rPr>
                <w:rFonts w:ascii="仿宋_GB2312" w:eastAsia="仿宋_GB2312" w:cs="Times New Roman"/>
                <w:b/>
                <w:szCs w:val="21"/>
              </w:rPr>
            </w:pPr>
            <w:r>
              <w:rPr>
                <w:rFonts w:ascii="仿宋_GB2312" w:eastAsia="仿宋_GB2312" w:cs="Times New Roman" w:hint="eastAsia"/>
                <w:b/>
                <w:szCs w:val="21"/>
              </w:rPr>
              <w:t>结果</w:t>
            </w:r>
          </w:p>
          <w:p w:rsidR="00A8716E" w:rsidRDefault="00F429C2">
            <w:pPr>
              <w:widowControl/>
              <w:spacing w:line="340" w:lineRule="exact"/>
              <w:ind w:leftChars="-20" w:left="-42" w:rightChars="-20" w:right="-42"/>
              <w:jc w:val="center"/>
              <w:rPr>
                <w:rFonts w:ascii="仿宋_GB2312" w:eastAsia="仿宋_GB2312" w:cs="Times New Roman"/>
                <w:b/>
                <w:szCs w:val="21"/>
              </w:rPr>
            </w:pPr>
            <w:r>
              <w:rPr>
                <w:rFonts w:ascii="仿宋_GB2312" w:eastAsia="仿宋_GB2312" w:cs="Times New Roman" w:hint="eastAsia"/>
                <w:b/>
                <w:szCs w:val="21"/>
              </w:rPr>
              <w:t>纠正</w:t>
            </w:r>
          </w:p>
        </w:tc>
        <w:tc>
          <w:tcPr>
            <w:tcW w:w="60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8716E" w:rsidRDefault="00F429C2">
            <w:pPr>
              <w:widowControl/>
              <w:spacing w:line="340" w:lineRule="exact"/>
              <w:ind w:leftChars="-20" w:left="-42" w:rightChars="-20" w:right="-42"/>
              <w:jc w:val="center"/>
              <w:rPr>
                <w:rFonts w:ascii="仿宋_GB2312" w:eastAsia="仿宋_GB2312" w:cs="Times New Roman"/>
                <w:b/>
                <w:szCs w:val="21"/>
              </w:rPr>
            </w:pPr>
            <w:r>
              <w:rPr>
                <w:rFonts w:ascii="仿宋_GB2312" w:eastAsia="仿宋_GB2312" w:cs="Times New Roman" w:hint="eastAsia"/>
                <w:b/>
                <w:szCs w:val="21"/>
              </w:rPr>
              <w:t>其他</w:t>
            </w:r>
            <w:r>
              <w:rPr>
                <w:rFonts w:ascii="仿宋_GB2312" w:eastAsia="仿宋_GB2312" w:cs="Times New Roman" w:hint="eastAsia"/>
                <w:b/>
                <w:szCs w:val="21"/>
              </w:rPr>
              <w:br/>
              <w:t>结果</w:t>
            </w:r>
          </w:p>
        </w:tc>
        <w:tc>
          <w:tcPr>
            <w:tcW w:w="59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8716E" w:rsidRDefault="00F429C2">
            <w:pPr>
              <w:widowControl/>
              <w:spacing w:line="340" w:lineRule="exact"/>
              <w:ind w:leftChars="-20" w:left="-42" w:rightChars="-20" w:right="-42"/>
              <w:jc w:val="center"/>
              <w:rPr>
                <w:rFonts w:ascii="仿宋_GB2312" w:eastAsia="仿宋_GB2312" w:cs="Times New Roman"/>
                <w:b/>
                <w:szCs w:val="21"/>
              </w:rPr>
            </w:pPr>
            <w:r>
              <w:rPr>
                <w:rFonts w:ascii="仿宋_GB2312" w:eastAsia="仿宋_GB2312" w:cs="Times New Roman" w:hint="eastAsia"/>
                <w:b/>
                <w:szCs w:val="21"/>
              </w:rPr>
              <w:t>尚未</w:t>
            </w:r>
            <w:r>
              <w:rPr>
                <w:rFonts w:ascii="仿宋_GB2312" w:eastAsia="仿宋_GB2312" w:cs="Times New Roman" w:hint="eastAsia"/>
                <w:b/>
                <w:szCs w:val="21"/>
              </w:rPr>
              <w:br/>
              <w:t>审结</w:t>
            </w:r>
          </w:p>
        </w:tc>
        <w:tc>
          <w:tcPr>
            <w:tcW w:w="574"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8716E" w:rsidRDefault="00F429C2">
            <w:pPr>
              <w:widowControl/>
              <w:spacing w:line="340" w:lineRule="exact"/>
              <w:ind w:leftChars="-20" w:left="-42" w:rightChars="-20" w:right="-42"/>
              <w:jc w:val="center"/>
              <w:rPr>
                <w:rFonts w:ascii="仿宋_GB2312" w:eastAsia="仿宋_GB2312" w:cs="Times New Roman"/>
                <w:b/>
                <w:szCs w:val="21"/>
              </w:rPr>
            </w:pPr>
            <w:r>
              <w:rPr>
                <w:rFonts w:ascii="仿宋_GB2312" w:eastAsia="仿宋_GB2312" w:cs="Times New Roman" w:hint="eastAsia"/>
                <w:b/>
                <w:szCs w:val="21"/>
              </w:rPr>
              <w:t>总计</w:t>
            </w:r>
          </w:p>
        </w:tc>
        <w:tc>
          <w:tcPr>
            <w:tcW w:w="2693"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8716E" w:rsidRDefault="00F429C2">
            <w:pPr>
              <w:widowControl/>
              <w:spacing w:line="340" w:lineRule="exact"/>
              <w:ind w:leftChars="-20" w:left="-42" w:rightChars="-20" w:right="-42"/>
              <w:jc w:val="center"/>
              <w:rPr>
                <w:rFonts w:ascii="仿宋_GB2312" w:eastAsia="仿宋_GB2312" w:cs="Times New Roman"/>
                <w:b/>
                <w:szCs w:val="21"/>
              </w:rPr>
            </w:pPr>
            <w:r>
              <w:rPr>
                <w:rFonts w:ascii="仿宋_GB2312" w:eastAsia="仿宋_GB2312" w:cs="Times New Roman" w:hint="eastAsia"/>
                <w:b/>
                <w:szCs w:val="21"/>
              </w:rPr>
              <w:t>未经复议直接起诉</w:t>
            </w:r>
          </w:p>
        </w:tc>
        <w:tc>
          <w:tcPr>
            <w:tcW w:w="2977"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8716E" w:rsidRDefault="00F429C2">
            <w:pPr>
              <w:widowControl/>
              <w:spacing w:line="340" w:lineRule="exact"/>
              <w:ind w:leftChars="-20" w:left="-42" w:rightChars="-20" w:right="-42"/>
              <w:jc w:val="center"/>
              <w:rPr>
                <w:rFonts w:ascii="仿宋_GB2312" w:eastAsia="仿宋_GB2312" w:cs="Times New Roman"/>
                <w:b/>
                <w:szCs w:val="21"/>
              </w:rPr>
            </w:pPr>
            <w:r>
              <w:rPr>
                <w:rFonts w:ascii="仿宋_GB2312" w:eastAsia="仿宋_GB2312" w:cs="Times New Roman" w:hint="eastAsia"/>
                <w:b/>
                <w:szCs w:val="21"/>
              </w:rPr>
              <w:t>复议后起诉</w:t>
            </w:r>
          </w:p>
        </w:tc>
      </w:tr>
      <w:tr w:rsidR="00A8716E">
        <w:trPr>
          <w:jc w:val="center"/>
        </w:trPr>
        <w:tc>
          <w:tcPr>
            <w:tcW w:w="505" w:type="dxa"/>
            <w:vMerge/>
            <w:tcBorders>
              <w:top w:val="nil"/>
              <w:left w:val="single" w:sz="8" w:space="0" w:color="auto"/>
              <w:bottom w:val="single" w:sz="8" w:space="0" w:color="auto"/>
              <w:right w:val="single" w:sz="8" w:space="0" w:color="auto"/>
            </w:tcBorders>
            <w:tcMar>
              <w:left w:w="108" w:type="dxa"/>
              <w:right w:w="108" w:type="dxa"/>
            </w:tcMar>
            <w:vAlign w:val="center"/>
          </w:tcPr>
          <w:p w:rsidR="00A8716E" w:rsidRDefault="00A8716E"/>
        </w:tc>
        <w:tc>
          <w:tcPr>
            <w:tcW w:w="621" w:type="dxa"/>
            <w:vMerge/>
            <w:tcBorders>
              <w:top w:val="nil"/>
              <w:left w:val="single" w:sz="8" w:space="0" w:color="auto"/>
              <w:bottom w:val="single" w:sz="8" w:space="0" w:color="auto"/>
              <w:right w:val="single" w:sz="8" w:space="0" w:color="auto"/>
            </w:tcBorders>
            <w:tcMar>
              <w:left w:w="108" w:type="dxa"/>
              <w:right w:w="108" w:type="dxa"/>
            </w:tcMar>
            <w:vAlign w:val="center"/>
          </w:tcPr>
          <w:p w:rsidR="00A8716E" w:rsidRDefault="00A8716E"/>
        </w:tc>
        <w:tc>
          <w:tcPr>
            <w:tcW w:w="600"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8716E" w:rsidRDefault="00A8716E"/>
        </w:tc>
        <w:tc>
          <w:tcPr>
            <w:tcW w:w="591"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8716E" w:rsidRDefault="00A8716E"/>
        </w:tc>
        <w:tc>
          <w:tcPr>
            <w:tcW w:w="574"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8716E" w:rsidRDefault="00A8716E"/>
        </w:tc>
        <w:tc>
          <w:tcPr>
            <w:tcW w:w="536" w:type="dxa"/>
            <w:tcBorders>
              <w:top w:val="nil"/>
              <w:left w:val="single" w:sz="8" w:space="0" w:color="auto"/>
              <w:bottom w:val="single" w:sz="8" w:space="0" w:color="auto"/>
              <w:right w:val="single" w:sz="8" w:space="0" w:color="auto"/>
            </w:tcBorders>
            <w:tcMar>
              <w:left w:w="108" w:type="dxa"/>
              <w:right w:w="108" w:type="dxa"/>
            </w:tcMar>
            <w:vAlign w:val="center"/>
          </w:tcPr>
          <w:p w:rsidR="00A8716E" w:rsidRDefault="00F429C2">
            <w:pPr>
              <w:widowControl/>
              <w:spacing w:line="340" w:lineRule="exact"/>
              <w:ind w:leftChars="-20" w:left="-42" w:rightChars="-20" w:right="-42"/>
              <w:jc w:val="center"/>
              <w:rPr>
                <w:rFonts w:ascii="仿宋_GB2312" w:eastAsia="仿宋_GB2312" w:cs="Times New Roman"/>
                <w:b/>
                <w:szCs w:val="21"/>
              </w:rPr>
            </w:pPr>
            <w:r>
              <w:rPr>
                <w:rFonts w:ascii="仿宋_GB2312" w:eastAsia="仿宋_GB2312" w:cs="Times New Roman" w:hint="eastAsia"/>
                <w:b/>
                <w:szCs w:val="21"/>
              </w:rPr>
              <w:t>结果</w:t>
            </w:r>
            <w:r>
              <w:rPr>
                <w:rFonts w:ascii="仿宋_GB2312" w:eastAsia="仿宋_GB2312" w:cs="Times New Roman" w:hint="eastAsia"/>
                <w:b/>
                <w:szCs w:val="21"/>
              </w:rPr>
              <w:br/>
              <w:t>维持</w:t>
            </w:r>
          </w:p>
        </w:tc>
        <w:tc>
          <w:tcPr>
            <w:tcW w:w="456" w:type="dxa"/>
            <w:tcBorders>
              <w:top w:val="nil"/>
              <w:left w:val="single" w:sz="8" w:space="0" w:color="auto"/>
              <w:bottom w:val="single" w:sz="8" w:space="0" w:color="auto"/>
              <w:right w:val="single" w:sz="8" w:space="0" w:color="auto"/>
            </w:tcBorders>
            <w:tcMar>
              <w:left w:w="108" w:type="dxa"/>
              <w:right w:w="108" w:type="dxa"/>
            </w:tcMar>
            <w:vAlign w:val="center"/>
          </w:tcPr>
          <w:p w:rsidR="00A8716E" w:rsidRDefault="00F429C2">
            <w:pPr>
              <w:widowControl/>
              <w:spacing w:line="340" w:lineRule="exact"/>
              <w:ind w:leftChars="-20" w:left="-42" w:rightChars="-20" w:right="-42"/>
              <w:jc w:val="center"/>
              <w:rPr>
                <w:rFonts w:ascii="仿宋_GB2312" w:eastAsia="仿宋_GB2312" w:cs="Times New Roman"/>
                <w:b/>
                <w:szCs w:val="21"/>
              </w:rPr>
            </w:pPr>
            <w:r>
              <w:rPr>
                <w:rFonts w:ascii="仿宋_GB2312" w:eastAsia="仿宋_GB2312" w:cs="Times New Roman" w:hint="eastAsia"/>
                <w:b/>
                <w:szCs w:val="21"/>
              </w:rPr>
              <w:t>结果</w:t>
            </w:r>
            <w:r>
              <w:rPr>
                <w:rFonts w:ascii="仿宋_GB2312" w:eastAsia="仿宋_GB2312" w:cs="Times New Roman" w:hint="eastAsia"/>
                <w:b/>
                <w:szCs w:val="21"/>
              </w:rPr>
              <w:br/>
              <w:t>纠正</w:t>
            </w: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8716E" w:rsidRDefault="00F429C2">
            <w:pPr>
              <w:widowControl/>
              <w:spacing w:line="340" w:lineRule="exact"/>
              <w:ind w:leftChars="-20" w:left="-42" w:rightChars="-20" w:right="-42"/>
              <w:jc w:val="center"/>
              <w:rPr>
                <w:rFonts w:ascii="仿宋_GB2312" w:eastAsia="仿宋_GB2312" w:cs="Times New Roman"/>
                <w:b/>
                <w:szCs w:val="21"/>
              </w:rPr>
            </w:pPr>
            <w:r>
              <w:rPr>
                <w:rFonts w:ascii="仿宋_GB2312" w:eastAsia="仿宋_GB2312" w:cs="Times New Roman" w:hint="eastAsia"/>
                <w:b/>
                <w:szCs w:val="21"/>
              </w:rPr>
              <w:t>其他</w:t>
            </w:r>
            <w:r>
              <w:rPr>
                <w:rFonts w:ascii="仿宋_GB2312" w:eastAsia="仿宋_GB2312" w:cs="Times New Roman" w:hint="eastAsia"/>
                <w:b/>
                <w:szCs w:val="21"/>
              </w:rPr>
              <w:br/>
              <w:t>结果</w:t>
            </w: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8716E" w:rsidRDefault="00F429C2">
            <w:pPr>
              <w:widowControl/>
              <w:spacing w:line="340" w:lineRule="exact"/>
              <w:ind w:leftChars="-20" w:left="-42" w:rightChars="-20" w:right="-42"/>
              <w:jc w:val="center"/>
              <w:rPr>
                <w:rFonts w:ascii="仿宋_GB2312" w:eastAsia="仿宋_GB2312" w:cs="Times New Roman"/>
                <w:b/>
                <w:szCs w:val="21"/>
              </w:rPr>
            </w:pPr>
            <w:r>
              <w:rPr>
                <w:rFonts w:ascii="仿宋_GB2312" w:eastAsia="仿宋_GB2312" w:cs="Times New Roman" w:hint="eastAsia"/>
                <w:b/>
                <w:szCs w:val="21"/>
              </w:rPr>
              <w:t>尚未</w:t>
            </w:r>
            <w:r>
              <w:rPr>
                <w:rFonts w:ascii="仿宋_GB2312" w:eastAsia="仿宋_GB2312" w:cs="Times New Roman" w:hint="eastAsia"/>
                <w:b/>
                <w:szCs w:val="21"/>
              </w:rPr>
              <w:br/>
              <w:t>审结</w:t>
            </w: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8716E" w:rsidRDefault="00F429C2">
            <w:pPr>
              <w:widowControl/>
              <w:spacing w:line="340" w:lineRule="exact"/>
              <w:ind w:leftChars="-20" w:left="-42" w:rightChars="-20" w:right="-42"/>
              <w:jc w:val="center"/>
              <w:rPr>
                <w:rFonts w:ascii="仿宋_GB2312" w:eastAsia="仿宋_GB2312" w:cs="Times New Roman"/>
                <w:b/>
                <w:szCs w:val="21"/>
              </w:rPr>
            </w:pPr>
            <w:r>
              <w:rPr>
                <w:rFonts w:ascii="仿宋_GB2312" w:eastAsia="仿宋_GB2312" w:cs="Times New Roman" w:hint="eastAsia"/>
                <w:b/>
                <w:szCs w:val="21"/>
              </w:rPr>
              <w:t>总计</w:t>
            </w: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8716E" w:rsidRDefault="00F429C2">
            <w:pPr>
              <w:widowControl/>
              <w:spacing w:line="340" w:lineRule="exact"/>
              <w:ind w:leftChars="-20" w:left="-42" w:rightChars="-20" w:right="-42"/>
              <w:jc w:val="center"/>
              <w:rPr>
                <w:rFonts w:ascii="仿宋_GB2312" w:eastAsia="仿宋_GB2312" w:cs="Times New Roman"/>
                <w:b/>
                <w:szCs w:val="21"/>
              </w:rPr>
            </w:pPr>
            <w:r>
              <w:rPr>
                <w:rFonts w:ascii="仿宋_GB2312" w:eastAsia="仿宋_GB2312" w:cs="Times New Roman" w:hint="eastAsia"/>
                <w:b/>
                <w:szCs w:val="21"/>
              </w:rPr>
              <w:t>结果</w:t>
            </w:r>
            <w:r>
              <w:rPr>
                <w:rFonts w:ascii="仿宋_GB2312" w:eastAsia="仿宋_GB2312" w:cs="Times New Roman" w:hint="eastAsia"/>
                <w:b/>
                <w:szCs w:val="21"/>
              </w:rPr>
              <w:br/>
              <w:t>维持</w:t>
            </w:r>
          </w:p>
        </w:tc>
        <w:tc>
          <w:tcPr>
            <w:tcW w:w="6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8716E" w:rsidRDefault="00F429C2">
            <w:pPr>
              <w:widowControl/>
              <w:spacing w:line="340" w:lineRule="exact"/>
              <w:ind w:leftChars="-20" w:left="-42" w:rightChars="-20" w:right="-42"/>
              <w:jc w:val="center"/>
              <w:rPr>
                <w:rFonts w:ascii="仿宋_GB2312" w:eastAsia="仿宋_GB2312" w:cs="Times New Roman"/>
                <w:b/>
                <w:szCs w:val="21"/>
              </w:rPr>
            </w:pPr>
            <w:r>
              <w:rPr>
                <w:rFonts w:ascii="仿宋_GB2312" w:eastAsia="仿宋_GB2312" w:cs="Times New Roman" w:hint="eastAsia"/>
                <w:b/>
                <w:szCs w:val="21"/>
              </w:rPr>
              <w:t>结果</w:t>
            </w:r>
            <w:r>
              <w:rPr>
                <w:rFonts w:ascii="仿宋_GB2312" w:eastAsia="仿宋_GB2312" w:cs="Times New Roman" w:hint="eastAsia"/>
                <w:b/>
                <w:szCs w:val="21"/>
              </w:rPr>
              <w:br/>
              <w:t>纠正</w:t>
            </w:r>
          </w:p>
        </w:tc>
        <w:tc>
          <w:tcPr>
            <w:tcW w:w="6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8716E" w:rsidRDefault="00F429C2">
            <w:pPr>
              <w:widowControl/>
              <w:spacing w:line="340" w:lineRule="exact"/>
              <w:ind w:leftChars="-20" w:left="-42" w:rightChars="-20" w:right="-42"/>
              <w:jc w:val="center"/>
              <w:rPr>
                <w:rFonts w:ascii="仿宋_GB2312" w:eastAsia="仿宋_GB2312" w:cs="Times New Roman"/>
                <w:b/>
                <w:szCs w:val="21"/>
              </w:rPr>
            </w:pPr>
            <w:r>
              <w:rPr>
                <w:rFonts w:ascii="仿宋_GB2312" w:eastAsia="仿宋_GB2312" w:cs="Times New Roman" w:hint="eastAsia"/>
                <w:b/>
                <w:szCs w:val="21"/>
              </w:rPr>
              <w:t>其他</w:t>
            </w:r>
            <w:r>
              <w:rPr>
                <w:rFonts w:ascii="仿宋_GB2312" w:eastAsia="仿宋_GB2312" w:cs="Times New Roman" w:hint="eastAsia"/>
                <w:b/>
                <w:szCs w:val="21"/>
              </w:rPr>
              <w:br/>
              <w:t>结果</w:t>
            </w: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8716E" w:rsidRDefault="00F429C2">
            <w:pPr>
              <w:widowControl/>
              <w:spacing w:line="340" w:lineRule="exact"/>
              <w:ind w:leftChars="-20" w:left="-42" w:rightChars="-20" w:right="-42"/>
              <w:jc w:val="center"/>
              <w:rPr>
                <w:rFonts w:ascii="仿宋_GB2312" w:eastAsia="仿宋_GB2312" w:cs="Times New Roman"/>
                <w:b/>
                <w:szCs w:val="21"/>
              </w:rPr>
            </w:pPr>
            <w:r>
              <w:rPr>
                <w:rFonts w:ascii="仿宋_GB2312" w:eastAsia="仿宋_GB2312" w:cs="Times New Roman" w:hint="eastAsia"/>
                <w:b/>
                <w:szCs w:val="21"/>
              </w:rPr>
              <w:t>尚未</w:t>
            </w:r>
            <w:r>
              <w:rPr>
                <w:rFonts w:ascii="仿宋_GB2312" w:eastAsia="仿宋_GB2312" w:cs="Times New Roman" w:hint="eastAsia"/>
                <w:b/>
                <w:szCs w:val="21"/>
              </w:rPr>
              <w:br/>
              <w:t>审结</w:t>
            </w: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8716E" w:rsidRDefault="00F429C2">
            <w:pPr>
              <w:widowControl/>
              <w:spacing w:line="340" w:lineRule="exact"/>
              <w:ind w:leftChars="-20" w:left="-42" w:rightChars="-20" w:right="-42"/>
              <w:jc w:val="center"/>
              <w:rPr>
                <w:rFonts w:ascii="仿宋_GB2312" w:eastAsia="仿宋_GB2312" w:cs="Times New Roman"/>
                <w:b/>
                <w:szCs w:val="21"/>
              </w:rPr>
            </w:pPr>
            <w:r>
              <w:rPr>
                <w:rFonts w:ascii="仿宋_GB2312" w:eastAsia="仿宋_GB2312" w:cs="Times New Roman" w:hint="eastAsia"/>
                <w:b/>
                <w:szCs w:val="21"/>
              </w:rPr>
              <w:t>总计</w:t>
            </w:r>
          </w:p>
        </w:tc>
      </w:tr>
      <w:tr w:rsidR="00A8716E">
        <w:trPr>
          <w:trHeight w:val="672"/>
          <w:jc w:val="center"/>
        </w:trPr>
        <w:tc>
          <w:tcPr>
            <w:tcW w:w="505" w:type="dxa"/>
            <w:tcBorders>
              <w:top w:val="nil"/>
              <w:left w:val="single" w:sz="8" w:space="0" w:color="auto"/>
              <w:bottom w:val="single" w:sz="8" w:space="0" w:color="auto"/>
              <w:right w:val="single" w:sz="8" w:space="0" w:color="auto"/>
            </w:tcBorders>
            <w:tcMar>
              <w:left w:w="108" w:type="dxa"/>
              <w:right w:w="108" w:type="dxa"/>
            </w:tcMar>
            <w:vAlign w:val="center"/>
          </w:tcPr>
          <w:p w:rsidR="00A8716E" w:rsidRDefault="00F429C2">
            <w:pPr>
              <w:widowControl/>
              <w:spacing w:line="340" w:lineRule="exact"/>
              <w:ind w:leftChars="-20" w:left="-42" w:rightChars="-20" w:right="-42"/>
              <w:jc w:val="center"/>
              <w:rPr>
                <w:rFonts w:ascii="仿宋_GB2312" w:eastAsia="仿宋_GB2312" w:cs="Times New Roman"/>
                <w:b/>
                <w:szCs w:val="21"/>
              </w:rPr>
            </w:pPr>
            <w:r>
              <w:rPr>
                <w:rFonts w:ascii="Times New Roman" w:eastAsia="仿宋_GB2312" w:hAnsi="Times New Roman" w:cs="Times New Roman" w:hint="eastAsia"/>
                <w:b/>
                <w:szCs w:val="21"/>
              </w:rPr>
              <w:t> </w:t>
            </w:r>
            <w:r>
              <w:rPr>
                <w:rFonts w:ascii="仿宋_GB2312" w:eastAsia="仿宋_GB2312" w:cs="Times New Roman" w:hint="eastAsia"/>
                <w:b/>
                <w:szCs w:val="21"/>
              </w:rPr>
              <w:t>0</w:t>
            </w:r>
          </w:p>
        </w:tc>
        <w:tc>
          <w:tcPr>
            <w:tcW w:w="621" w:type="dxa"/>
            <w:tcBorders>
              <w:top w:val="nil"/>
              <w:left w:val="single" w:sz="8" w:space="0" w:color="auto"/>
              <w:bottom w:val="single" w:sz="8" w:space="0" w:color="auto"/>
              <w:right w:val="single" w:sz="8" w:space="0" w:color="auto"/>
            </w:tcBorders>
            <w:tcMar>
              <w:left w:w="108" w:type="dxa"/>
              <w:right w:w="108" w:type="dxa"/>
            </w:tcMar>
            <w:vAlign w:val="center"/>
          </w:tcPr>
          <w:p w:rsidR="00A8716E" w:rsidRDefault="00F429C2">
            <w:pPr>
              <w:widowControl/>
              <w:spacing w:line="340" w:lineRule="exact"/>
              <w:ind w:leftChars="-20" w:left="-42" w:rightChars="-20" w:right="-42"/>
              <w:jc w:val="center"/>
              <w:rPr>
                <w:rFonts w:ascii="仿宋_GB2312" w:eastAsia="仿宋_GB2312" w:cs="Times New Roman"/>
                <w:b/>
                <w:szCs w:val="21"/>
              </w:rPr>
            </w:pPr>
            <w:r>
              <w:rPr>
                <w:rFonts w:ascii="Times New Roman" w:eastAsia="仿宋_GB2312" w:hAnsi="Times New Roman" w:cs="Times New Roman" w:hint="eastAsia"/>
                <w:b/>
                <w:szCs w:val="21"/>
              </w:rPr>
              <w:t> </w:t>
            </w:r>
            <w:r>
              <w:rPr>
                <w:rFonts w:ascii="仿宋_GB2312" w:eastAsia="仿宋_GB2312" w:cs="Times New Roman" w:hint="eastAsia"/>
                <w:b/>
                <w:szCs w:val="21"/>
              </w:rPr>
              <w:t>0</w:t>
            </w:r>
          </w:p>
        </w:tc>
        <w:tc>
          <w:tcPr>
            <w:tcW w:w="600" w:type="dxa"/>
            <w:tcBorders>
              <w:top w:val="nil"/>
              <w:left w:val="single" w:sz="8" w:space="0" w:color="auto"/>
              <w:bottom w:val="single" w:sz="8" w:space="0" w:color="auto"/>
              <w:right w:val="single" w:sz="8" w:space="0" w:color="auto"/>
            </w:tcBorders>
            <w:tcMar>
              <w:left w:w="108" w:type="dxa"/>
              <w:right w:w="108" w:type="dxa"/>
            </w:tcMar>
            <w:vAlign w:val="center"/>
          </w:tcPr>
          <w:p w:rsidR="00A8716E" w:rsidRDefault="00F429C2">
            <w:pPr>
              <w:widowControl/>
              <w:spacing w:line="340" w:lineRule="exact"/>
              <w:ind w:leftChars="-20" w:left="-42" w:rightChars="-20" w:right="-42"/>
              <w:jc w:val="center"/>
              <w:rPr>
                <w:rFonts w:ascii="仿宋_GB2312" w:eastAsia="仿宋_GB2312" w:cs="Times New Roman"/>
                <w:b/>
                <w:szCs w:val="21"/>
              </w:rPr>
            </w:pPr>
            <w:r>
              <w:rPr>
                <w:rFonts w:ascii="Times New Roman" w:eastAsia="仿宋_GB2312" w:hAnsi="Times New Roman" w:cs="Times New Roman" w:hint="eastAsia"/>
                <w:b/>
                <w:szCs w:val="21"/>
              </w:rPr>
              <w:t> </w:t>
            </w:r>
            <w:r>
              <w:rPr>
                <w:rFonts w:ascii="仿宋_GB2312" w:eastAsia="仿宋_GB2312" w:cs="Times New Roman" w:hint="eastAsia"/>
                <w:b/>
                <w:szCs w:val="21"/>
              </w:rPr>
              <w:t>0</w:t>
            </w:r>
          </w:p>
        </w:tc>
        <w:tc>
          <w:tcPr>
            <w:tcW w:w="591" w:type="dxa"/>
            <w:tcBorders>
              <w:top w:val="nil"/>
              <w:left w:val="single" w:sz="8" w:space="0" w:color="auto"/>
              <w:bottom w:val="single" w:sz="8" w:space="0" w:color="auto"/>
              <w:right w:val="single" w:sz="8" w:space="0" w:color="auto"/>
            </w:tcBorders>
            <w:tcMar>
              <w:left w:w="108" w:type="dxa"/>
              <w:right w:w="108" w:type="dxa"/>
            </w:tcMar>
            <w:vAlign w:val="center"/>
          </w:tcPr>
          <w:p w:rsidR="00A8716E" w:rsidRDefault="00F429C2">
            <w:pPr>
              <w:widowControl/>
              <w:spacing w:line="340" w:lineRule="exact"/>
              <w:ind w:leftChars="-20" w:left="-42" w:rightChars="-20" w:right="-42"/>
              <w:jc w:val="center"/>
              <w:rPr>
                <w:rFonts w:ascii="仿宋_GB2312" w:eastAsia="仿宋_GB2312" w:cs="Times New Roman"/>
                <w:b/>
                <w:szCs w:val="21"/>
              </w:rPr>
            </w:pPr>
            <w:r>
              <w:rPr>
                <w:rFonts w:ascii="仿宋_GB2312" w:eastAsia="仿宋_GB2312" w:cs="Times New Roman" w:hint="eastAsia"/>
                <w:b/>
                <w:szCs w:val="21"/>
              </w:rPr>
              <w:t>0</w:t>
            </w:r>
            <w:r>
              <w:rPr>
                <w:rFonts w:ascii="Times New Roman" w:eastAsia="仿宋_GB2312" w:hAnsi="Times New Roman" w:cs="Times New Roman" w:hint="eastAsia"/>
                <w:b/>
                <w:szCs w:val="21"/>
              </w:rPr>
              <w:t> </w:t>
            </w:r>
          </w:p>
        </w:tc>
        <w:tc>
          <w:tcPr>
            <w:tcW w:w="574" w:type="dxa"/>
            <w:tcBorders>
              <w:top w:val="nil"/>
              <w:left w:val="single" w:sz="8" w:space="0" w:color="auto"/>
              <w:bottom w:val="single" w:sz="8" w:space="0" w:color="auto"/>
              <w:right w:val="single" w:sz="8" w:space="0" w:color="auto"/>
            </w:tcBorders>
            <w:tcMar>
              <w:left w:w="108" w:type="dxa"/>
              <w:right w:w="108" w:type="dxa"/>
            </w:tcMar>
            <w:vAlign w:val="center"/>
          </w:tcPr>
          <w:p w:rsidR="00A8716E" w:rsidRDefault="00F429C2">
            <w:pPr>
              <w:widowControl/>
              <w:spacing w:line="340" w:lineRule="exact"/>
              <w:ind w:leftChars="-20" w:left="-42" w:rightChars="-20" w:right="-42"/>
              <w:jc w:val="center"/>
              <w:rPr>
                <w:rFonts w:ascii="仿宋_GB2312" w:eastAsia="仿宋_GB2312" w:cs="Times New Roman"/>
                <w:b/>
                <w:szCs w:val="21"/>
              </w:rPr>
            </w:pPr>
            <w:r>
              <w:rPr>
                <w:rFonts w:ascii="仿宋_GB2312" w:eastAsia="仿宋_GB2312" w:cs="Times New Roman" w:hint="eastAsia"/>
                <w:b/>
                <w:szCs w:val="21"/>
              </w:rPr>
              <w:t>0</w:t>
            </w:r>
            <w:r>
              <w:rPr>
                <w:rFonts w:ascii="Times New Roman" w:eastAsia="仿宋_GB2312" w:hAnsi="Times New Roman" w:cs="Times New Roman" w:hint="eastAsia"/>
                <w:b/>
                <w:szCs w:val="21"/>
              </w:rPr>
              <w:t> </w:t>
            </w:r>
          </w:p>
        </w:tc>
        <w:tc>
          <w:tcPr>
            <w:tcW w:w="536" w:type="dxa"/>
            <w:tcBorders>
              <w:top w:val="nil"/>
              <w:left w:val="single" w:sz="8" w:space="0" w:color="auto"/>
              <w:bottom w:val="single" w:sz="8" w:space="0" w:color="auto"/>
              <w:right w:val="single" w:sz="8" w:space="0" w:color="auto"/>
            </w:tcBorders>
            <w:tcMar>
              <w:left w:w="108" w:type="dxa"/>
              <w:right w:w="108" w:type="dxa"/>
            </w:tcMar>
            <w:vAlign w:val="center"/>
          </w:tcPr>
          <w:p w:rsidR="00A8716E" w:rsidRDefault="00F429C2">
            <w:pPr>
              <w:widowControl/>
              <w:spacing w:line="340" w:lineRule="exact"/>
              <w:ind w:leftChars="-20" w:left="-42" w:rightChars="-20" w:right="-42"/>
              <w:jc w:val="center"/>
              <w:rPr>
                <w:rFonts w:ascii="仿宋_GB2312" w:eastAsia="仿宋_GB2312" w:cs="Times New Roman"/>
                <w:b/>
                <w:szCs w:val="21"/>
              </w:rPr>
            </w:pPr>
            <w:r>
              <w:rPr>
                <w:rFonts w:ascii="Times New Roman" w:eastAsia="仿宋_GB2312" w:hAnsi="Times New Roman" w:cs="Times New Roman" w:hint="eastAsia"/>
                <w:b/>
                <w:szCs w:val="21"/>
              </w:rPr>
              <w:t> </w:t>
            </w:r>
            <w:r>
              <w:rPr>
                <w:rFonts w:ascii="仿宋_GB2312" w:eastAsia="仿宋_GB2312" w:cs="Times New Roman" w:hint="eastAsia"/>
                <w:b/>
                <w:szCs w:val="21"/>
              </w:rPr>
              <w:t>0</w:t>
            </w:r>
          </w:p>
        </w:tc>
        <w:tc>
          <w:tcPr>
            <w:tcW w:w="456" w:type="dxa"/>
            <w:tcBorders>
              <w:top w:val="nil"/>
              <w:left w:val="single" w:sz="8" w:space="0" w:color="auto"/>
              <w:bottom w:val="single" w:sz="8" w:space="0" w:color="auto"/>
              <w:right w:val="single" w:sz="8" w:space="0" w:color="auto"/>
            </w:tcBorders>
            <w:tcMar>
              <w:left w:w="108" w:type="dxa"/>
              <w:right w:w="108" w:type="dxa"/>
            </w:tcMar>
            <w:vAlign w:val="center"/>
          </w:tcPr>
          <w:p w:rsidR="00A8716E" w:rsidRDefault="00F429C2">
            <w:pPr>
              <w:widowControl/>
              <w:spacing w:line="340" w:lineRule="exact"/>
              <w:ind w:leftChars="-20" w:left="-42" w:rightChars="-20" w:right="-42"/>
              <w:jc w:val="center"/>
              <w:rPr>
                <w:rFonts w:ascii="仿宋_GB2312" w:eastAsia="仿宋_GB2312" w:cs="Times New Roman"/>
                <w:b/>
                <w:szCs w:val="21"/>
              </w:rPr>
            </w:pPr>
            <w:r>
              <w:rPr>
                <w:rFonts w:ascii="Times New Roman" w:eastAsia="仿宋_GB2312" w:hAnsi="Times New Roman" w:cs="Times New Roman" w:hint="eastAsia"/>
                <w:b/>
                <w:szCs w:val="21"/>
              </w:rPr>
              <w:t> </w:t>
            </w:r>
            <w:r>
              <w:rPr>
                <w:rFonts w:ascii="仿宋_GB2312" w:eastAsia="仿宋_GB2312" w:cs="Times New Roman" w:hint="eastAsia"/>
                <w:b/>
                <w:szCs w:val="21"/>
              </w:rPr>
              <w:t>0</w:t>
            </w:r>
          </w:p>
        </w:tc>
        <w:tc>
          <w:tcPr>
            <w:tcW w:w="567" w:type="dxa"/>
            <w:tcBorders>
              <w:top w:val="nil"/>
              <w:left w:val="single" w:sz="8" w:space="0" w:color="auto"/>
              <w:bottom w:val="single" w:sz="8" w:space="0" w:color="auto"/>
              <w:right w:val="single" w:sz="8" w:space="0" w:color="auto"/>
            </w:tcBorders>
            <w:tcMar>
              <w:left w:w="108" w:type="dxa"/>
              <w:right w:w="108" w:type="dxa"/>
            </w:tcMar>
            <w:vAlign w:val="center"/>
          </w:tcPr>
          <w:p w:rsidR="00A8716E" w:rsidRDefault="00F429C2">
            <w:pPr>
              <w:widowControl/>
              <w:spacing w:line="340" w:lineRule="exact"/>
              <w:ind w:leftChars="-20" w:left="-42" w:rightChars="-20" w:right="-42"/>
              <w:jc w:val="center"/>
              <w:rPr>
                <w:rFonts w:ascii="仿宋_GB2312" w:eastAsia="仿宋_GB2312" w:cs="Times New Roman"/>
                <w:b/>
                <w:szCs w:val="21"/>
              </w:rPr>
            </w:pPr>
            <w:r>
              <w:rPr>
                <w:rFonts w:ascii="Times New Roman" w:eastAsia="仿宋_GB2312" w:hAnsi="Times New Roman" w:cs="Times New Roman" w:hint="eastAsia"/>
                <w:b/>
                <w:szCs w:val="21"/>
              </w:rPr>
              <w:t> </w:t>
            </w:r>
            <w:r>
              <w:rPr>
                <w:rFonts w:ascii="仿宋_GB2312" w:eastAsia="仿宋_GB2312" w:cs="Times New Roman" w:hint="eastAsia"/>
                <w:b/>
                <w:szCs w:val="21"/>
              </w:rPr>
              <w:t>0</w:t>
            </w:r>
          </w:p>
        </w:tc>
        <w:tc>
          <w:tcPr>
            <w:tcW w:w="567" w:type="dxa"/>
            <w:tcBorders>
              <w:top w:val="nil"/>
              <w:left w:val="single" w:sz="8" w:space="0" w:color="auto"/>
              <w:bottom w:val="single" w:sz="8" w:space="0" w:color="auto"/>
              <w:right w:val="single" w:sz="8" w:space="0" w:color="auto"/>
            </w:tcBorders>
            <w:tcMar>
              <w:left w:w="108" w:type="dxa"/>
              <w:right w:w="108" w:type="dxa"/>
            </w:tcMar>
            <w:vAlign w:val="center"/>
          </w:tcPr>
          <w:p w:rsidR="00A8716E" w:rsidRDefault="00F429C2">
            <w:pPr>
              <w:widowControl/>
              <w:spacing w:line="340" w:lineRule="exact"/>
              <w:ind w:leftChars="-20" w:left="-42" w:rightChars="-20" w:right="-42"/>
              <w:jc w:val="center"/>
              <w:rPr>
                <w:rFonts w:ascii="仿宋_GB2312" w:eastAsia="仿宋_GB2312" w:cs="Times New Roman"/>
                <w:b/>
                <w:szCs w:val="21"/>
              </w:rPr>
            </w:pPr>
            <w:r>
              <w:rPr>
                <w:rFonts w:ascii="Times New Roman" w:eastAsia="仿宋_GB2312" w:hAnsi="Times New Roman" w:cs="Times New Roman" w:hint="eastAsia"/>
                <w:b/>
                <w:szCs w:val="21"/>
              </w:rPr>
              <w:t> </w:t>
            </w:r>
            <w:r>
              <w:rPr>
                <w:rFonts w:ascii="仿宋_GB2312" w:eastAsia="仿宋_GB2312" w:cs="Times New Roman" w:hint="eastAsia"/>
                <w:b/>
                <w:szCs w:val="21"/>
              </w:rPr>
              <w:t>0</w:t>
            </w:r>
          </w:p>
        </w:tc>
        <w:tc>
          <w:tcPr>
            <w:tcW w:w="567" w:type="dxa"/>
            <w:tcBorders>
              <w:top w:val="nil"/>
              <w:left w:val="single" w:sz="8" w:space="0" w:color="auto"/>
              <w:bottom w:val="single" w:sz="8" w:space="0" w:color="auto"/>
              <w:right w:val="single" w:sz="8" w:space="0" w:color="auto"/>
            </w:tcBorders>
            <w:tcMar>
              <w:left w:w="108" w:type="dxa"/>
              <w:right w:w="108" w:type="dxa"/>
            </w:tcMar>
            <w:vAlign w:val="center"/>
          </w:tcPr>
          <w:p w:rsidR="00A8716E" w:rsidRDefault="00F429C2">
            <w:pPr>
              <w:widowControl/>
              <w:spacing w:line="340" w:lineRule="exact"/>
              <w:ind w:leftChars="-20" w:left="-42" w:rightChars="-20" w:right="-42"/>
              <w:jc w:val="center"/>
              <w:rPr>
                <w:rFonts w:ascii="仿宋_GB2312" w:eastAsia="仿宋_GB2312" w:cs="Times New Roman"/>
                <w:b/>
                <w:szCs w:val="21"/>
              </w:rPr>
            </w:pPr>
            <w:r>
              <w:rPr>
                <w:rFonts w:ascii="仿宋_GB2312" w:eastAsia="仿宋_GB2312" w:cs="Times New Roman" w:hint="eastAsia"/>
                <w:b/>
                <w:szCs w:val="21"/>
              </w:rPr>
              <w:t>0</w:t>
            </w:r>
            <w:r>
              <w:rPr>
                <w:rFonts w:ascii="Times New Roman" w:eastAsia="仿宋_GB2312" w:hAnsi="Times New Roman" w:cs="Times New Roman" w:hint="eastAsia"/>
                <w:b/>
                <w:szCs w:val="21"/>
              </w:rPr>
              <w:t> </w:t>
            </w:r>
          </w:p>
        </w:tc>
        <w:tc>
          <w:tcPr>
            <w:tcW w:w="567" w:type="dxa"/>
            <w:tcBorders>
              <w:top w:val="nil"/>
              <w:left w:val="single" w:sz="8" w:space="0" w:color="auto"/>
              <w:bottom w:val="single" w:sz="8" w:space="0" w:color="auto"/>
              <w:right w:val="single" w:sz="8" w:space="0" w:color="auto"/>
            </w:tcBorders>
            <w:tcMar>
              <w:left w:w="108" w:type="dxa"/>
              <w:right w:w="108" w:type="dxa"/>
            </w:tcMar>
            <w:vAlign w:val="center"/>
          </w:tcPr>
          <w:p w:rsidR="00A8716E" w:rsidRDefault="00F429C2">
            <w:pPr>
              <w:widowControl/>
              <w:spacing w:line="340" w:lineRule="exact"/>
              <w:ind w:leftChars="-20" w:left="-42" w:rightChars="-20" w:right="-42"/>
              <w:jc w:val="center"/>
              <w:rPr>
                <w:rFonts w:ascii="仿宋_GB2312" w:eastAsia="仿宋_GB2312" w:cs="Times New Roman"/>
                <w:b/>
                <w:szCs w:val="21"/>
              </w:rPr>
            </w:pPr>
            <w:r>
              <w:rPr>
                <w:rFonts w:ascii="Times New Roman" w:eastAsia="仿宋_GB2312" w:hAnsi="Times New Roman" w:cs="Times New Roman" w:hint="eastAsia"/>
                <w:b/>
                <w:szCs w:val="21"/>
              </w:rPr>
              <w:t> </w:t>
            </w:r>
            <w:r>
              <w:rPr>
                <w:rFonts w:ascii="仿宋_GB2312" w:eastAsia="仿宋_GB2312" w:cs="Times New Roman" w:hint="eastAsia"/>
                <w:b/>
                <w:szCs w:val="21"/>
              </w:rPr>
              <w:t>0</w:t>
            </w:r>
          </w:p>
        </w:tc>
        <w:tc>
          <w:tcPr>
            <w:tcW w:w="640" w:type="dxa"/>
            <w:tcBorders>
              <w:top w:val="nil"/>
              <w:left w:val="single" w:sz="8" w:space="0" w:color="auto"/>
              <w:bottom w:val="single" w:sz="8" w:space="0" w:color="auto"/>
              <w:right w:val="single" w:sz="8" w:space="0" w:color="auto"/>
            </w:tcBorders>
            <w:tcMar>
              <w:left w:w="108" w:type="dxa"/>
              <w:right w:w="108" w:type="dxa"/>
            </w:tcMar>
            <w:vAlign w:val="center"/>
          </w:tcPr>
          <w:p w:rsidR="00A8716E" w:rsidRDefault="00F429C2">
            <w:pPr>
              <w:widowControl/>
              <w:spacing w:line="340" w:lineRule="exact"/>
              <w:ind w:leftChars="-20" w:left="-42" w:rightChars="-20" w:right="-42"/>
              <w:jc w:val="center"/>
              <w:rPr>
                <w:rFonts w:ascii="仿宋_GB2312" w:eastAsia="仿宋_GB2312" w:cs="Times New Roman"/>
                <w:b/>
                <w:szCs w:val="21"/>
              </w:rPr>
            </w:pPr>
            <w:r>
              <w:rPr>
                <w:rFonts w:ascii="Times New Roman" w:eastAsia="仿宋_GB2312" w:hAnsi="Times New Roman" w:cs="Times New Roman" w:hint="eastAsia"/>
                <w:b/>
                <w:szCs w:val="21"/>
              </w:rPr>
              <w:t> </w:t>
            </w:r>
            <w:r>
              <w:rPr>
                <w:rFonts w:ascii="仿宋_GB2312" w:eastAsia="仿宋_GB2312" w:cs="Times New Roman" w:hint="eastAsia"/>
                <w:b/>
                <w:szCs w:val="21"/>
              </w:rPr>
              <w:t>0</w:t>
            </w:r>
          </w:p>
        </w:tc>
        <w:tc>
          <w:tcPr>
            <w:tcW w:w="636" w:type="dxa"/>
            <w:tcBorders>
              <w:top w:val="nil"/>
              <w:left w:val="single" w:sz="8" w:space="0" w:color="auto"/>
              <w:bottom w:val="single" w:sz="8" w:space="0" w:color="auto"/>
              <w:right w:val="single" w:sz="8" w:space="0" w:color="auto"/>
            </w:tcBorders>
            <w:tcMar>
              <w:left w:w="108" w:type="dxa"/>
              <w:right w:w="108" w:type="dxa"/>
            </w:tcMar>
            <w:vAlign w:val="center"/>
          </w:tcPr>
          <w:p w:rsidR="00A8716E" w:rsidRDefault="00F429C2">
            <w:pPr>
              <w:widowControl/>
              <w:spacing w:line="340" w:lineRule="exact"/>
              <w:ind w:leftChars="-20" w:left="-42" w:rightChars="-20" w:right="-42"/>
              <w:jc w:val="center"/>
              <w:rPr>
                <w:rFonts w:ascii="仿宋_GB2312" w:eastAsia="仿宋_GB2312" w:cs="Times New Roman"/>
                <w:b/>
                <w:szCs w:val="21"/>
              </w:rPr>
            </w:pPr>
            <w:r>
              <w:rPr>
                <w:rFonts w:ascii="Times New Roman" w:eastAsia="仿宋_GB2312" w:hAnsi="Times New Roman" w:cs="Times New Roman" w:hint="eastAsia"/>
                <w:b/>
                <w:szCs w:val="21"/>
              </w:rPr>
              <w:t> </w:t>
            </w:r>
            <w:r>
              <w:rPr>
                <w:rFonts w:ascii="仿宋_GB2312" w:eastAsia="仿宋_GB2312" w:cs="Times New Roman" w:hint="eastAsia"/>
                <w:b/>
                <w:szCs w:val="21"/>
              </w:rPr>
              <w:t>0</w:t>
            </w:r>
          </w:p>
        </w:tc>
        <w:tc>
          <w:tcPr>
            <w:tcW w:w="567" w:type="dxa"/>
            <w:tcBorders>
              <w:top w:val="nil"/>
              <w:left w:val="single" w:sz="8" w:space="0" w:color="auto"/>
              <w:bottom w:val="single" w:sz="8" w:space="0" w:color="auto"/>
              <w:right w:val="single" w:sz="8" w:space="0" w:color="auto"/>
            </w:tcBorders>
            <w:tcMar>
              <w:left w:w="108" w:type="dxa"/>
              <w:right w:w="108" w:type="dxa"/>
            </w:tcMar>
            <w:vAlign w:val="center"/>
          </w:tcPr>
          <w:p w:rsidR="00A8716E" w:rsidRDefault="00F429C2">
            <w:pPr>
              <w:widowControl/>
              <w:spacing w:line="340" w:lineRule="exact"/>
              <w:ind w:leftChars="-20" w:left="-42" w:rightChars="-20" w:right="-42"/>
              <w:jc w:val="center"/>
              <w:rPr>
                <w:rFonts w:ascii="仿宋_GB2312" w:eastAsia="仿宋_GB2312" w:cs="Times New Roman"/>
                <w:b/>
                <w:szCs w:val="21"/>
              </w:rPr>
            </w:pPr>
            <w:r>
              <w:rPr>
                <w:rFonts w:ascii="Times New Roman" w:eastAsia="仿宋_GB2312" w:hAnsi="Times New Roman" w:cs="Times New Roman" w:hint="eastAsia"/>
                <w:b/>
                <w:szCs w:val="21"/>
              </w:rPr>
              <w:t> </w:t>
            </w:r>
            <w:r>
              <w:rPr>
                <w:rFonts w:ascii="仿宋_GB2312" w:eastAsia="仿宋_GB2312" w:cs="Times New Roman" w:hint="eastAsia"/>
                <w:b/>
                <w:szCs w:val="21"/>
              </w:rPr>
              <w:t>0</w:t>
            </w:r>
          </w:p>
        </w:tc>
        <w:tc>
          <w:tcPr>
            <w:tcW w:w="567" w:type="dxa"/>
            <w:tcBorders>
              <w:top w:val="nil"/>
              <w:left w:val="single" w:sz="8" w:space="0" w:color="auto"/>
              <w:bottom w:val="single" w:sz="8" w:space="0" w:color="auto"/>
              <w:right w:val="single" w:sz="8" w:space="0" w:color="auto"/>
            </w:tcBorders>
            <w:tcMar>
              <w:left w:w="108" w:type="dxa"/>
              <w:right w:w="108" w:type="dxa"/>
            </w:tcMar>
            <w:vAlign w:val="center"/>
          </w:tcPr>
          <w:p w:rsidR="00A8716E" w:rsidRDefault="00F429C2">
            <w:pPr>
              <w:spacing w:line="340" w:lineRule="exact"/>
              <w:ind w:leftChars="-20" w:left="-42" w:rightChars="-20" w:right="-42"/>
              <w:rPr>
                <w:rFonts w:ascii="仿宋_GB2312" w:eastAsia="仿宋_GB2312" w:cs="Times New Roman"/>
                <w:b/>
                <w:szCs w:val="21"/>
              </w:rPr>
            </w:pPr>
            <w:r>
              <w:rPr>
                <w:rFonts w:ascii="仿宋_GB2312" w:eastAsia="仿宋_GB2312" w:cs="Times New Roman" w:hint="eastAsia"/>
                <w:b/>
                <w:szCs w:val="21"/>
              </w:rPr>
              <w:t xml:space="preserve"> 0</w:t>
            </w:r>
          </w:p>
        </w:tc>
      </w:tr>
    </w:tbl>
    <w:p w:rsidR="00A8716E" w:rsidRDefault="00F429C2">
      <w:pPr>
        <w:spacing w:line="560" w:lineRule="exact"/>
        <w:ind w:firstLineChars="200" w:firstLine="640"/>
        <w:rPr>
          <w:rFonts w:ascii="黑体" w:eastAsia="黑体" w:cs="仿宋_GB2312"/>
          <w:sz w:val="32"/>
          <w:szCs w:val="32"/>
        </w:rPr>
      </w:pPr>
      <w:r>
        <w:rPr>
          <w:rFonts w:ascii="黑体" w:eastAsia="黑体" w:cs="仿宋_GB2312" w:hint="eastAsia"/>
          <w:sz w:val="32"/>
          <w:szCs w:val="32"/>
        </w:rPr>
        <w:t>五、存在的主要问题及改进情况</w:t>
      </w:r>
    </w:p>
    <w:p w:rsidR="00A8716E" w:rsidRDefault="00F429C2">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2022年，我局在政府信息公开工作上虽取得了一定的成效，但仍然存在一些问题：一是政务信息公开不及时，二是政务信息公开的内容涵盖面关注社会群众重点热点较少。</w:t>
      </w:r>
    </w:p>
    <w:p w:rsidR="00A8716E" w:rsidRDefault="00F429C2">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 xml:space="preserve">在2023年的工作中，从以下几方面进行改进： </w:t>
      </w:r>
    </w:p>
    <w:p w:rsidR="00A8716E" w:rsidRDefault="00F429C2">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一是进一步加强人才队伍建设； 二是进一步夯实工作职责； 三是进一步完善信息公开工作机制，不断提升我局政府信息公开标准化规范化水平。</w:t>
      </w:r>
    </w:p>
    <w:p w:rsidR="00A8716E" w:rsidRDefault="00F429C2">
      <w:pPr>
        <w:spacing w:line="560" w:lineRule="exact"/>
        <w:ind w:firstLineChars="150" w:firstLine="480"/>
        <w:rPr>
          <w:rFonts w:ascii="黑体" w:eastAsia="黑体" w:cs="仿宋_GB2312"/>
          <w:sz w:val="32"/>
          <w:szCs w:val="32"/>
        </w:rPr>
      </w:pPr>
      <w:r>
        <w:rPr>
          <w:rFonts w:ascii="黑体" w:eastAsia="黑体" w:cs="仿宋_GB2312" w:hint="eastAsia"/>
          <w:sz w:val="32"/>
          <w:szCs w:val="32"/>
        </w:rPr>
        <w:t>六、其他需要报告的事项</w:t>
      </w:r>
    </w:p>
    <w:p w:rsidR="00A8716E" w:rsidRDefault="00F429C2">
      <w:pPr>
        <w:spacing w:line="560" w:lineRule="exact"/>
        <w:ind w:firstLineChars="150" w:firstLine="480"/>
        <w:rPr>
          <w:rFonts w:ascii="仿宋_GB2312" w:eastAsia="仿宋_GB2312" w:cs="仿宋_GB2312"/>
          <w:sz w:val="32"/>
          <w:szCs w:val="32"/>
        </w:rPr>
      </w:pPr>
      <w:r>
        <w:rPr>
          <w:rFonts w:ascii="仿宋_GB2312" w:eastAsia="仿宋_GB2312" w:cs="仿宋_GB2312" w:hint="eastAsia"/>
          <w:sz w:val="32"/>
          <w:szCs w:val="32"/>
        </w:rPr>
        <w:t>（一）根据财政部、国家发展改革委联合印发的《关于清理规范一批行政事业性收费有关政策的通知》规定，本年度依申请公开政府信息未收取任何费用。</w:t>
      </w:r>
    </w:p>
    <w:p w:rsidR="00A8716E" w:rsidRDefault="00F429C2">
      <w:pPr>
        <w:spacing w:line="560" w:lineRule="exact"/>
        <w:ind w:firstLineChars="150" w:firstLine="480"/>
        <w:rPr>
          <w:rFonts w:ascii="仿宋_GB2312" w:eastAsia="仿宋_GB2312" w:cs="仿宋_GB2312"/>
          <w:sz w:val="32"/>
          <w:szCs w:val="32"/>
        </w:rPr>
      </w:pPr>
      <w:r>
        <w:rPr>
          <w:rFonts w:ascii="仿宋_GB2312" w:eastAsia="仿宋_GB2312" w:cs="仿宋_GB2312" w:hint="eastAsia"/>
          <w:sz w:val="32"/>
          <w:szCs w:val="32"/>
        </w:rPr>
        <w:t>（二）本行政机关落实上级年度政务公开工作要点情况：按照上级政务公开工作要求，对市重点工程形象进度、汛期</w:t>
      </w:r>
      <w:r>
        <w:rPr>
          <w:rFonts w:ascii="仿宋_GB2312" w:eastAsia="仿宋_GB2312" w:cs="仿宋_GB2312" w:hint="eastAsia"/>
          <w:sz w:val="32"/>
          <w:szCs w:val="32"/>
        </w:rPr>
        <w:lastRenderedPageBreak/>
        <w:t>雨情水情公告等重点领域分栏目进行公开，对动态类栏目按时限进行公开。</w:t>
      </w:r>
    </w:p>
    <w:p w:rsidR="00A8716E" w:rsidRDefault="00F429C2">
      <w:pPr>
        <w:spacing w:line="560" w:lineRule="exact"/>
        <w:ind w:firstLineChars="150" w:firstLine="480"/>
        <w:rPr>
          <w:rFonts w:ascii="仿宋_GB2312" w:eastAsia="仿宋_GB2312" w:cs="仿宋_GB2312"/>
          <w:sz w:val="32"/>
          <w:szCs w:val="32"/>
        </w:rPr>
      </w:pPr>
      <w:r>
        <w:rPr>
          <w:rFonts w:ascii="仿宋_GB2312" w:eastAsia="仿宋_GB2312" w:cs="仿宋_GB2312" w:hint="eastAsia"/>
          <w:sz w:val="32"/>
          <w:szCs w:val="32"/>
        </w:rPr>
        <w:t>（三）本行政机关人大代表建议和政协提案办理结果公开情况：主动加强与人大代表和政协委员的沟通交流，自觉接受人大依法监督和政协民主监督，共办理人大建议、政协提案5件</w:t>
      </w:r>
      <w:r w:rsidR="002D578B">
        <w:rPr>
          <w:rFonts w:ascii="仿宋_GB2312" w:eastAsia="仿宋_GB2312" w:cs="仿宋_GB2312" w:hint="eastAsia"/>
          <w:sz w:val="32"/>
          <w:szCs w:val="32"/>
        </w:rPr>
        <w:t>，</w:t>
      </w:r>
      <w:r w:rsidR="00867868">
        <w:rPr>
          <w:rFonts w:ascii="仿宋_GB2312" w:eastAsia="仿宋_GB2312" w:cs="仿宋_GB2312" w:hint="eastAsia"/>
          <w:sz w:val="32"/>
          <w:szCs w:val="32"/>
        </w:rPr>
        <w:t>办理结果</w:t>
      </w:r>
      <w:r w:rsidR="002D578B">
        <w:rPr>
          <w:rFonts w:ascii="仿宋_GB2312" w:eastAsia="仿宋_GB2312" w:cs="仿宋_GB2312" w:hint="eastAsia"/>
          <w:sz w:val="32"/>
          <w:szCs w:val="32"/>
        </w:rPr>
        <w:t>均已在门户网站信息公开</w:t>
      </w:r>
      <w:r>
        <w:rPr>
          <w:rFonts w:ascii="仿宋_GB2312" w:eastAsia="仿宋_GB2312" w:cs="仿宋_GB2312" w:hint="eastAsia"/>
          <w:sz w:val="32"/>
          <w:szCs w:val="32"/>
        </w:rPr>
        <w:t>。</w:t>
      </w:r>
    </w:p>
    <w:p w:rsidR="00A8716E" w:rsidRDefault="00F429C2">
      <w:pPr>
        <w:spacing w:line="560" w:lineRule="exact"/>
        <w:ind w:firstLineChars="150" w:firstLine="480"/>
        <w:rPr>
          <w:rFonts w:ascii="仿宋_GB2312" w:eastAsia="仿宋_GB2312" w:cs="仿宋_GB2312"/>
          <w:sz w:val="32"/>
          <w:szCs w:val="32"/>
        </w:rPr>
      </w:pPr>
      <w:r>
        <w:rPr>
          <w:rFonts w:ascii="仿宋_GB2312" w:eastAsia="仿宋_GB2312" w:cs="仿宋_GB2312" w:hint="eastAsia"/>
          <w:sz w:val="32"/>
          <w:szCs w:val="32"/>
        </w:rPr>
        <w:t>（四）本年度政务公开工作创新情况：无</w:t>
      </w:r>
    </w:p>
    <w:p w:rsidR="00A8716E" w:rsidRDefault="00F429C2">
      <w:pPr>
        <w:spacing w:line="560" w:lineRule="exact"/>
        <w:ind w:firstLineChars="150" w:firstLine="480"/>
        <w:rPr>
          <w:rFonts w:ascii="仿宋_GB2312" w:eastAsia="仿宋_GB2312" w:cs="仿宋_GB2312"/>
          <w:sz w:val="32"/>
          <w:szCs w:val="32"/>
        </w:rPr>
      </w:pPr>
      <w:r>
        <w:rPr>
          <w:rFonts w:ascii="仿宋_GB2312" w:eastAsia="仿宋_GB2312" w:cs="仿宋_GB2312" w:hint="eastAsia"/>
          <w:sz w:val="32"/>
          <w:szCs w:val="32"/>
        </w:rPr>
        <w:t>（五）本行政机关认为需要报告的其他事项：无。</w:t>
      </w:r>
    </w:p>
    <w:p w:rsidR="00A8716E" w:rsidRDefault="00F429C2">
      <w:pPr>
        <w:spacing w:line="560" w:lineRule="exact"/>
        <w:ind w:firstLineChars="150" w:firstLine="480"/>
        <w:rPr>
          <w:rFonts w:ascii="仿宋_GB2312" w:eastAsia="仿宋_GB2312" w:cs="仿宋_GB2312"/>
          <w:sz w:val="32"/>
          <w:szCs w:val="32"/>
        </w:rPr>
      </w:pPr>
      <w:r>
        <w:rPr>
          <w:rFonts w:ascii="仿宋_GB2312" w:eastAsia="仿宋_GB2312" w:cs="仿宋_GB2312" w:hint="eastAsia"/>
          <w:sz w:val="32"/>
          <w:szCs w:val="32"/>
        </w:rPr>
        <w:t>（</w:t>
      </w:r>
      <w:r w:rsidR="002D578B">
        <w:rPr>
          <w:rFonts w:ascii="仿宋_GB2312" w:eastAsia="仿宋_GB2312" w:cs="仿宋_GB2312" w:hint="eastAsia"/>
          <w:sz w:val="32"/>
          <w:szCs w:val="32"/>
        </w:rPr>
        <w:t>六</w:t>
      </w:r>
      <w:r>
        <w:rPr>
          <w:rFonts w:ascii="仿宋_GB2312" w:eastAsia="仿宋_GB2312" w:cs="仿宋_GB2312" w:hint="eastAsia"/>
          <w:sz w:val="32"/>
          <w:szCs w:val="32"/>
        </w:rPr>
        <w:t>）其他有关文件专门要求通过政府信息公开工作年度报告予以报告的事项：无。</w:t>
      </w:r>
    </w:p>
    <w:sectPr w:rsidR="00A8716E" w:rsidSect="00A8716E">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noPunctuationKerning/>
  <w:characterSpacingControl w:val="compressPunctuation"/>
  <w:compat>
    <w:spaceForUL/>
    <w:balanceSingleByteDoubleByteWidth/>
    <w:ulTrailSpace/>
    <w:doNotExpandShiftReturn/>
    <w:adjustLineHeightInTable/>
    <w:growAutofit/>
    <w:useFELayout/>
    <w:useAltKinsokuLineBreakRules/>
    <w:splitPgBreakAndParaMark/>
  </w:compat>
  <w:rsids>
    <w:rsidRoot w:val="00A8716E"/>
    <w:rsid w:val="00081797"/>
    <w:rsid w:val="00190934"/>
    <w:rsid w:val="002D578B"/>
    <w:rsid w:val="00371B1A"/>
    <w:rsid w:val="003F52E9"/>
    <w:rsid w:val="005A002C"/>
    <w:rsid w:val="00696D16"/>
    <w:rsid w:val="00721F09"/>
    <w:rsid w:val="00740251"/>
    <w:rsid w:val="007A77A7"/>
    <w:rsid w:val="00852D46"/>
    <w:rsid w:val="00867868"/>
    <w:rsid w:val="00A8716E"/>
    <w:rsid w:val="00AC7D95"/>
    <w:rsid w:val="00AE07D7"/>
    <w:rsid w:val="00D42B1B"/>
    <w:rsid w:val="00ED4A0D"/>
    <w:rsid w:val="00F3347F"/>
    <w:rsid w:val="00F3757E"/>
    <w:rsid w:val="00F429C2"/>
    <w:rsid w:val="00FC4D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8716E"/>
    <w:pPr>
      <w:widowControl w:val="0"/>
      <w:jc w:val="both"/>
    </w:pPr>
    <w:rPr>
      <w:rFonts w:ascii="Calibri"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8716E"/>
    <w:pPr>
      <w:spacing w:beforeAutospacing="1" w:afterAutospacing="1"/>
      <w:jc w:val="left"/>
    </w:pPr>
    <w:rPr>
      <w:rFonts w:cs="Times New Roman"/>
      <w:kern w:val="0"/>
      <w:sz w:val="24"/>
    </w:rPr>
  </w:style>
  <w:style w:type="character" w:styleId="a4">
    <w:name w:val="Strong"/>
    <w:basedOn w:val="a0"/>
    <w:rsid w:val="00A8716E"/>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6</Pages>
  <Words>443</Words>
  <Characters>2529</Characters>
  <Application>Microsoft Office Word</Application>
  <DocSecurity>0</DocSecurity>
  <Lines>21</Lines>
  <Paragraphs>5</Paragraphs>
  <ScaleCrop>false</ScaleCrop>
  <Company>CHINA</Company>
  <LinksUpToDate>false</LinksUpToDate>
  <CharactersWithSpaces>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诗人与熊</dc:creator>
  <cp:lastModifiedBy>dreamsummit</cp:lastModifiedBy>
  <cp:revision>13</cp:revision>
  <cp:lastPrinted>2023-02-13T07:00:00Z</cp:lastPrinted>
  <dcterms:created xsi:type="dcterms:W3CDTF">2023-02-07T05:42:00Z</dcterms:created>
  <dcterms:modified xsi:type="dcterms:W3CDTF">2023-02-13T07:12:00Z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127FD322DEF14A3C84418BA9A33647F9</vt:lpwstr>
  </property>
</Properties>
</file>