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0" w:firstLineChars="200"/>
        <w:jc w:val="left"/>
        <w:rPr>
          <w:rFonts w:ascii="Times New Roman" w:hAnsi="Times New Roman" w:eastAsia="方正仿宋简体" w:cs="sans-serif"/>
          <w:i w:val="0"/>
          <w:iCs w:val="0"/>
          <w:caps w:val="0"/>
          <w:color w:val="000000"/>
          <w:spacing w:val="0"/>
          <w:sz w:val="32"/>
          <w:szCs w:val="19"/>
        </w:rPr>
      </w:pPr>
      <w:r>
        <w:rPr>
          <w:rFonts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7"/>
        </w:rPr>
        <w:t>根据《曲阜市社会组织负责人人选审核办法(试行)》等有关文件规定，现将拟任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7"/>
          <w:lang w:val="en-US" w:eastAsia="zh-CN"/>
        </w:rPr>
        <w:t>曲阜朗诵艺术家协会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7"/>
        </w:rPr>
        <w:t>负责人进行任前公示，公示期限为2023年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7"/>
          <w:lang w:val="en-US" w:eastAsia="zh-CN"/>
        </w:rPr>
        <w:t>4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7"/>
        </w:rPr>
        <w:t>月1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7"/>
          <w:lang w:val="en-US" w:eastAsia="zh-CN"/>
        </w:rPr>
        <w:t>8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7"/>
        </w:rPr>
        <w:t>日-202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7"/>
          <w:lang w:val="en-US" w:eastAsia="zh-CN"/>
        </w:rPr>
        <w:t>3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7"/>
        </w:rPr>
        <w:t>年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7"/>
          <w:lang w:val="en-US" w:eastAsia="zh-CN"/>
        </w:rPr>
        <w:t>4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7"/>
        </w:rPr>
        <w:t>月2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7"/>
          <w:lang w:val="en-US" w:eastAsia="zh-CN"/>
        </w:rPr>
        <w:t>2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7"/>
        </w:rPr>
        <w:t>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0" w:lineRule="atLeast"/>
        <w:ind w:left="0" w:right="0" w:firstLine="380"/>
        <w:rPr>
          <w:rFonts w:hint="default" w:ascii="Times New Roman" w:hAnsi="Times New Roman" w:eastAsia="方正仿宋简体" w:cs="sans-serif"/>
          <w:i w:val="0"/>
          <w:iCs w:val="0"/>
          <w:caps w:val="0"/>
          <w:color w:val="000000"/>
          <w:spacing w:val="0"/>
          <w:sz w:val="32"/>
          <w:szCs w:val="21"/>
        </w:rPr>
      </w:pP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</w:rPr>
        <w:t>1.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  <w:lang w:val="en-US" w:eastAsia="zh-CN"/>
        </w:rPr>
        <w:t>孟伦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</w:rPr>
        <w:t>，男，汉族，197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  <w:lang w:val="en-US" w:eastAsia="zh-CN"/>
        </w:rPr>
        <w:t>9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</w:rPr>
        <w:t>年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  <w:lang w:val="en-US" w:eastAsia="zh-CN"/>
        </w:rPr>
        <w:t>7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</w:rPr>
        <w:t>月出生，大专学历，拟任曲阜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  <w:lang w:val="en-US" w:eastAsia="zh-CN"/>
        </w:rPr>
        <w:t>朗诵艺术家协会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</w:rPr>
        <w:t>法定代表人、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  <w:lang w:val="en-US" w:eastAsia="zh-CN"/>
        </w:rPr>
        <w:t>会长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0" w:lineRule="atLeast"/>
        <w:ind w:left="0" w:right="0" w:firstLine="380"/>
        <w:rPr>
          <w:rFonts w:hint="default" w:ascii="Times New Roman" w:hAnsi="Times New Roman" w:eastAsia="方正仿宋简体" w:cs="sans-serif"/>
          <w:i w:val="0"/>
          <w:iCs w:val="0"/>
          <w:caps w:val="0"/>
          <w:color w:val="000000"/>
          <w:spacing w:val="0"/>
          <w:sz w:val="32"/>
          <w:szCs w:val="21"/>
        </w:rPr>
      </w:pP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</w:rPr>
        <w:t>2.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  <w:lang w:val="en-US" w:eastAsia="zh-CN"/>
        </w:rPr>
        <w:t>刘广钊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</w:rPr>
        <w:t>，男，汉族，19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  <w:lang w:val="en-US" w:eastAsia="zh-CN"/>
        </w:rPr>
        <w:t>84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</w:rPr>
        <w:t>年1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  <w:lang w:val="en-US" w:eastAsia="zh-CN"/>
        </w:rPr>
        <w:t>1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</w:rPr>
        <w:t>月出生，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  <w:lang w:val="en-US" w:eastAsia="zh-CN"/>
        </w:rPr>
        <w:t>中专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</w:rPr>
        <w:t>学历，拟任曲阜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  <w:lang w:val="en-US" w:eastAsia="zh-CN"/>
        </w:rPr>
        <w:t>朗诵艺术家协会副会长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0" w:lineRule="atLeast"/>
        <w:ind w:left="0" w:right="0" w:firstLine="380"/>
        <w:rPr>
          <w:rFonts w:hint="default" w:ascii="Times New Roman" w:hAnsi="Times New Roman" w:eastAsia="方正仿宋简体" w:cs="sans-serif"/>
          <w:i w:val="0"/>
          <w:iCs w:val="0"/>
          <w:caps w:val="0"/>
          <w:color w:val="000000"/>
          <w:spacing w:val="0"/>
          <w:sz w:val="32"/>
          <w:szCs w:val="21"/>
        </w:rPr>
      </w:pP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</w:rPr>
        <w:t>3.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  <w:lang w:val="en-US" w:eastAsia="zh-CN"/>
        </w:rPr>
        <w:t>李莉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</w:rPr>
        <w:t>，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  <w:lang w:val="en-US" w:eastAsia="zh-CN"/>
        </w:rPr>
        <w:t>女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</w:rPr>
        <w:t>，汉族，19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  <w:lang w:val="en-US" w:eastAsia="zh-CN"/>
        </w:rPr>
        <w:t>79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</w:rPr>
        <w:t>年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  <w:lang w:val="en-US" w:eastAsia="zh-CN"/>
        </w:rPr>
        <w:t>3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</w:rPr>
        <w:t>月出生，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  <w:lang w:val="en-US" w:eastAsia="zh-CN"/>
        </w:rPr>
        <w:t>中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</w:rPr>
        <w:t>专学历，拟任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</w:rPr>
        <w:t>曲阜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lang w:val="en-US" w:eastAsia="zh-CN"/>
        </w:rPr>
        <w:t>朗诵艺术家协会副会长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0" w:lineRule="atLeast"/>
        <w:ind w:left="0" w:right="0" w:firstLine="380"/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</w:rPr>
      </w:pP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</w:rPr>
        <w:t>4.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  <w:lang w:val="en-US" w:eastAsia="zh-CN"/>
        </w:rPr>
        <w:t>张盈盈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</w:rPr>
        <w:t>，女，汉族，19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  <w:lang w:val="en-US" w:eastAsia="zh-CN"/>
        </w:rPr>
        <w:t>88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</w:rPr>
        <w:t>年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  <w:lang w:val="en-US" w:eastAsia="zh-CN"/>
        </w:rPr>
        <w:t>3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</w:rPr>
        <w:t>月出生，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  <w:lang w:val="en-US" w:eastAsia="zh-CN"/>
        </w:rPr>
        <w:t>本科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</w:rPr>
        <w:t>学历，拟任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</w:rPr>
        <w:t>曲阜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lang w:val="en-US" w:eastAsia="zh-CN"/>
        </w:rPr>
        <w:t>朗诵艺术家协会副会长</w:t>
      </w: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0" w:lineRule="atLeast"/>
        <w:ind w:left="0" w:right="0" w:firstLine="380"/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  <w:lang w:val="en-US" w:eastAsia="zh-CN"/>
        </w:rPr>
      </w:pP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  <w:lang w:val="en-US" w:eastAsia="zh-CN"/>
        </w:rPr>
        <w:t>5.陈实，男，汉族，1979年5月出生，中专学历，拟任曲阜朗诵艺术家协会秘书长。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0" w:lineRule="atLeast"/>
        <w:ind w:left="0" w:right="0" w:firstLine="380"/>
        <w:rPr>
          <w:rFonts w:hint="default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  <w:lang w:val="en-US" w:eastAsia="zh-CN"/>
        </w:rPr>
      </w:pP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  <w:lang w:val="en-US" w:eastAsia="zh-CN"/>
        </w:rPr>
        <w:t>6.赵秀，女，汉族1978年10月出生，大专学历，拟人曲阜朗诵艺术家协会监事。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0" w:lineRule="atLeast"/>
        <w:ind w:left="0" w:right="0" w:firstLine="380"/>
        <w:rPr>
          <w:rFonts w:hint="default" w:ascii="Times New Roman" w:hAnsi="Times New Roman" w:eastAsia="方正仿宋简体" w:cs="sans-serif"/>
          <w:i w:val="0"/>
          <w:iCs w:val="0"/>
          <w:caps w:val="0"/>
          <w:color w:val="000000"/>
          <w:spacing w:val="0"/>
          <w:sz w:val="32"/>
          <w:szCs w:val="21"/>
        </w:rPr>
      </w:pPr>
      <w:r>
        <w:rPr>
          <w:rFonts w:hint="eastAsia" w:ascii="Times New Roman" w:hAnsi="Times New Roman" w:eastAsia="方正仿宋简体" w:cs="微软雅黑"/>
          <w:i w:val="0"/>
          <w:iCs w:val="0"/>
          <w:caps w:val="0"/>
          <w:color w:val="333333"/>
          <w:spacing w:val="0"/>
          <w:sz w:val="32"/>
          <w:szCs w:val="19"/>
          <w:bdr w:val="none" w:color="auto" w:sz="0" w:space="0"/>
        </w:rPr>
        <w:t>对上述拟任职人选如有情况和问题，可在公示期内反映。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MzgxNzBlZWM2NjljMjk1MWYyMjg5YjRiZjBkMDEifQ=="/>
  </w:docVars>
  <w:rsids>
    <w:rsidRoot w:val="59954F34"/>
    <w:rsid w:val="5995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2023-04-18T02:00:00Z</dcterms:created>
  <dc:creator>戴维斯</dc:creator>
  <cp:lastModifiedBy>戴维斯</cp:lastModifiedBy>
  <dcterms:modified xsi:type="dcterms:W3CDTF">2023-04-18T02:14:39Z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DE8A977F9CAB4293BB06FF90D40974C2_11</vt:lpwstr>
  </property>
</Properties>
</file>