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olor w:val="333333"/>
          <w:spacing w:val="0"/>
          <w:sz w:val="44"/>
          <w:szCs w:val="44"/>
          <w:shd w:val="clear" w:fill="FFFFFF"/>
        </w:rPr>
        <w:t>曲阜市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olor w:val="333333"/>
          <w:spacing w:val="0"/>
          <w:sz w:val="44"/>
          <w:szCs w:val="44"/>
          <w:shd w:val="clear" w:fill="FFFFFF"/>
          <w:lang w:eastAsia="zh-CN"/>
        </w:rPr>
        <w:t>水利局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olor w:val="333333"/>
          <w:spacing w:val="0"/>
          <w:sz w:val="44"/>
          <w:szCs w:val="44"/>
          <w:shd w:val="clear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olor w:val="333333"/>
          <w:spacing w:val="0"/>
          <w:sz w:val="44"/>
          <w:szCs w:val="44"/>
          <w:shd w:val="clear" w:fill="FFFFFF"/>
          <w:lang w:val="en-US" w:eastAsia="zh-CN"/>
        </w:rPr>
        <w:t>08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olor w:val="333333"/>
          <w:spacing w:val="0"/>
          <w:sz w:val="44"/>
          <w:szCs w:val="44"/>
          <w:shd w:val="clear" w:fill="FFFFFF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ascii="仿宋" w:hAnsi="仿宋" w:eastAsia="仿宋" w:cs="仿宋"/>
          <w:b w:val="0"/>
          <w:i w:val="0"/>
          <w:color w:val="333333"/>
          <w:spacing w:val="0"/>
          <w:sz w:val="25"/>
          <w:szCs w:val="25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按照《中华人民共和国政府信息公开条例》（以下简称《条例》）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省市有关要求，我局加强组织领导，规范运作程序，健全完善制度，确保了政府信息公开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eastAsia="zh-CN"/>
        </w:rPr>
        <w:t>工作正常开展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。现向社会公布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eastAsia="zh-CN"/>
        </w:rPr>
        <w:t>曲阜市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水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eastAsia="zh-CN"/>
        </w:rPr>
        <w:t>利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局政府信息公开工作年度报告，本报告中所列数据的统计时限自20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年1月1日起至20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8年12月31日止。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     </w:t>
      </w:r>
      <w:r>
        <w:rPr>
          <w:rFonts w:hint="eastAsia" w:ascii="方正黑体简体" w:hAnsi="方正黑体简体" w:eastAsia="方正黑体简体" w:cs="方正黑体简体"/>
          <w:b w:val="0"/>
          <w:i w:val="0"/>
          <w:color w:val="333333"/>
          <w:spacing w:val="0"/>
          <w:sz w:val="32"/>
          <w:szCs w:val="32"/>
          <w:shd w:val="clear" w:fill="FFFFFF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    我局认真贯彻落实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  <w:t>5月1日实施的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《中华人民共和国政府信息公开条例》及市政府办公室相关工作要求，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eastAsia="zh-CN"/>
        </w:rPr>
        <w:t>加强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组织领导，推进政府信息公开，积极拓展公开内容，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eastAsia="zh-CN"/>
        </w:rPr>
        <w:t>丰富公开方式，努力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为公众依法获取政府信息提供便利，加大政府信息公开工作力度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 </w:t>
      </w:r>
      <w:r>
        <w:rPr>
          <w:rFonts w:hint="eastAsia" w:ascii="方正黑体简体" w:hAnsi="方正黑体简体" w:eastAsia="方正黑体简体" w:cs="方正黑体简体"/>
          <w:b w:val="0"/>
          <w:i w:val="0"/>
          <w:color w:val="333333"/>
          <w:spacing w:val="0"/>
          <w:sz w:val="32"/>
          <w:szCs w:val="32"/>
          <w:shd w:val="clear" w:fill="FFFFFF"/>
        </w:rPr>
        <w:t xml:space="preserve">  </w:t>
      </w:r>
      <w:r>
        <w:rPr>
          <w:rFonts w:hint="eastAsia" w:ascii="方正黑体简体" w:hAnsi="方正黑体简体" w:eastAsia="方正黑体简体" w:cs="方正黑体简体"/>
          <w:b w:val="0"/>
          <w:i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方正黑体简体" w:hAnsi="方正黑体简体" w:eastAsia="方正黑体简体" w:cs="方正黑体简体"/>
          <w:b w:val="0"/>
          <w:i w:val="0"/>
          <w:color w:val="333333"/>
          <w:spacing w:val="0"/>
          <w:sz w:val="32"/>
          <w:szCs w:val="32"/>
          <w:shd w:val="clear" w:fill="FFFFFF"/>
        </w:rPr>
        <w:t>、主动公开政府信息情况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    </w:t>
      </w:r>
      <w:r>
        <w:rPr>
          <w:rFonts w:hint="eastAsia" w:ascii="方正楷体简体" w:hAnsi="方正楷体简体" w:eastAsia="方正楷体简体" w:cs="方正楷体简体"/>
          <w:b w:val="0"/>
          <w:i w:val="0"/>
          <w:color w:val="333333"/>
          <w:spacing w:val="0"/>
          <w:sz w:val="32"/>
          <w:szCs w:val="32"/>
          <w:shd w:val="clear" w:fill="FFFFFF"/>
        </w:rPr>
        <w:t>1、主动公开的数量   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    20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年度，主动公开政府信息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方正楷体简体" w:hAnsi="方正楷体简体" w:eastAsia="方正楷体简体" w:cs="方正楷体简体"/>
          <w:b w:val="0"/>
          <w:i w:val="0"/>
          <w:color w:val="333333"/>
          <w:spacing w:val="0"/>
          <w:sz w:val="32"/>
          <w:szCs w:val="32"/>
          <w:shd w:val="clear" w:fill="FFFFFF"/>
        </w:rPr>
        <w:t> 2、主动公开的形式   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   我局通过“政务公开”专栏，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eastAsia="zh-CN"/>
        </w:rPr>
        <w:t>和门户网站进行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主动公开。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方正黑体简体" w:hAnsi="方正黑体简体" w:eastAsia="方正黑体简体" w:cs="方正黑体简体"/>
          <w:b w:val="0"/>
          <w:i w:val="0"/>
          <w:color w:val="333333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方正黑体简体" w:hAnsi="方正黑体简体" w:eastAsia="方正黑体简体" w:cs="方正黑体简体"/>
          <w:b w:val="0"/>
          <w:i w:val="0"/>
          <w:color w:val="333333"/>
          <w:spacing w:val="0"/>
          <w:sz w:val="32"/>
          <w:szCs w:val="32"/>
          <w:shd w:val="clear" w:fill="FFFFFF"/>
        </w:rPr>
        <w:t>、依申请公开政府信息和不予公开政府信息的情况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    20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年，我局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eastAsia="zh-CN"/>
        </w:rPr>
        <w:t>未收到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申请公开政府信息。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 xml:space="preserve">    </w:t>
      </w:r>
      <w:r>
        <w:rPr>
          <w:rFonts w:hint="eastAsia" w:ascii="方正黑体简体" w:hAnsi="方正黑体简体" w:eastAsia="方正黑体简体" w:cs="方正黑体简体"/>
          <w:b w:val="0"/>
          <w:i w:val="0"/>
          <w:color w:val="333333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方正黑体简体" w:hAnsi="方正黑体简体" w:eastAsia="方正黑体简体" w:cs="方正黑体简体"/>
          <w:b w:val="0"/>
          <w:i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eastAsia" w:ascii="方正黑体简体" w:hAnsi="方正黑体简体" w:eastAsia="方正黑体简体" w:cs="方正黑体简体"/>
          <w:b w:val="0"/>
          <w:i w:val="0"/>
          <w:color w:val="333333"/>
          <w:spacing w:val="0"/>
          <w:sz w:val="32"/>
          <w:szCs w:val="32"/>
          <w:shd w:val="clear" w:fill="FFFFFF"/>
          <w:lang w:eastAsia="zh-CN"/>
        </w:rPr>
        <w:t>因</w:t>
      </w:r>
      <w:r>
        <w:rPr>
          <w:rFonts w:hint="eastAsia" w:ascii="方正黑体简体" w:hAnsi="方正黑体简体" w:eastAsia="方正黑体简体" w:cs="方正黑体简体"/>
          <w:b w:val="0"/>
          <w:i w:val="0"/>
          <w:color w:val="333333"/>
          <w:spacing w:val="0"/>
          <w:sz w:val="32"/>
          <w:szCs w:val="32"/>
          <w:shd w:val="clear" w:fill="FFFFFF"/>
        </w:rPr>
        <w:t>政府信息公开申请行政复议、提起行政诉讼的情况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8年，我局未发生因政府信息公开申请行政复议、提起行政诉讼等情况。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i w:val="0"/>
          <w:color w:val="333333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方正黑体简体" w:hAnsi="方正黑体简体" w:eastAsia="方正黑体简体" w:cs="方正黑体简体"/>
          <w:b w:val="0"/>
          <w:i w:val="0"/>
          <w:color w:val="333333"/>
          <w:spacing w:val="0"/>
          <w:sz w:val="32"/>
          <w:szCs w:val="32"/>
          <w:shd w:val="clear" w:fill="FFFFFF"/>
        </w:rPr>
        <w:t>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77"/>
        <w:textAlignment w:val="auto"/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本年度，我局信息公开工作取得了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eastAsia="zh-CN"/>
        </w:rPr>
        <w:t>零突破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，但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eastAsia="zh-CN"/>
        </w:rPr>
        <w:t>还有很多需要学习的地方，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主要问题有：一是一些信息未能及时公开，信息的质量仍有待提高；二是信息公开人员为兼职，专业能力有待提高。在今后的工作中，我局将进一步规范、丰富政府信息公开内容，扩大信息公开范围，加强信息员培训工作，提升信息公开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77"/>
        <w:textAlignment w:val="auto"/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77"/>
        <w:textAlignment w:val="auto"/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77"/>
        <w:textAlignment w:val="auto"/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eastAsia="zh-CN"/>
        </w:rPr>
        <w:t>曲阜市水利局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                                 20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36C04"/>
    <w:rsid w:val="0DC20AA2"/>
    <w:rsid w:val="16262E88"/>
    <w:rsid w:val="22976EDE"/>
    <w:rsid w:val="293D7ADD"/>
    <w:rsid w:val="339848AC"/>
    <w:rsid w:val="3C630B22"/>
    <w:rsid w:val="54A12126"/>
    <w:rsid w:val="713C20D5"/>
    <w:rsid w:val="77C81411"/>
    <w:rsid w:val="787D7C92"/>
    <w:rsid w:val="7A112A8E"/>
    <w:rsid w:val="7B5C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2020-06-30T06:26:53Z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