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8" w:rsidRDefault="00A8342D" w:rsidP="00FD1EBF">
      <w:pPr>
        <w:jc w:val="center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石门山镇</w:t>
      </w:r>
      <w:r w:rsidR="00FD1EBF"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20</w:t>
      </w:r>
      <w:r w:rsidR="00FD1EBF" w:rsidRPr="00122B57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1</w:t>
      </w:r>
      <w:r w:rsid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3</w:t>
      </w:r>
      <w:r w:rsidR="00FD1EBF"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年政府信息公开工作年度报告</w:t>
      </w:r>
    </w:p>
    <w:p w:rsidR="00951E47" w:rsidRDefault="00951E47" w:rsidP="00951E47"/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根据《中华人民共和国政府信息公开条例》、《山东省政府信息公开办法》规定及市</w:t>
      </w:r>
      <w:bookmarkStart w:id="0" w:name="_GoBack"/>
      <w:bookmarkEnd w:id="0"/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有关文件要求，特公布2013年度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年度报告。全文包括概述、主动公开政府信息的情况、重点领域政府信息公开工作推进情况、政府信息公开申请办理情况、工作中存在的主要问题和改进措施等内容，数据统计期限为2013年1月1日起至2013年12月31日止。如对本报告有任何疑问，请与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政府信息公开领导小组办公室联系（电话：0537—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4591166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；传真：0537—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4591166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一、概述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按照</w:t>
      </w:r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曲阜市委、市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政府关于做好政府信息公开工作的安排部署，在</w:t>
      </w:r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市政府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信息中心的指导下，认真履行工作职责，切实落实《中华人民共和国政府信息公开条例》和《山东省政府信息公开条例》的要求，坚持“以人为本、服务群众”的工作思路，强化组织领导，创新工作机制，严格责任追究，不断夯实工作基础，提高服务质量和服务水平，积极推进政务信息公开，取得了明显的工作成效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（一）提高认识，强化组织领导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2013年，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切实加强领导，确保机构健全，领导到位、工作人员职责清晰具体。为推进政府信息公开工作，我镇成立了政府信息公开工作领导小组，领导小组由镇分管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领导任组长，成员由党政办、财政所、民政办、计生办、经管站、武装部等部门主要负责人组成。领导小组下设办公室，办公室设在研究室，负责推进、指导、协调政府信息公开工作。镇研究室作为责任部门，落实专门人员明确职责、工作任务和工作要求，负责信息公开网站的维护和信息的发布等工作。同时切实抓好案件办理、回复工作，使政府信息公开工作得以正常运行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（二）完善制度，严格规范化管理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我镇根据《条例》规定及本单位实际，确实建立健全相关制度，规范政府信息公开工作。对已制定执行的《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政府信息公开暂行办法》、《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政府信息公开监督保障暂行规定》等规范性文件，适时修改补充完善，同时参照执行</w:t>
      </w:r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市政府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制定的各项制度，进一步明确和完善政府信息公开工作的工作原则和流程，确保政府信息公开工作制度化、规范化。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（三）加强宣传，强化知识普及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我镇利用微信平台、广播、宣传栏和会议培训等多种形式宣传普及政府信息公开知识，定期在机关中开展《中华人民共和国政府信息公开条例》和《山东省政府信息公开条例》知识竞赛，激发学习《条例》的积极性。同时，通过各种交流活动，交流工作经验，分析存在的问题，不断提高工作水平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lastRenderedPageBreak/>
        <w:t>二、主动公开政府信息的情况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2013年，全镇通过</w:t>
      </w:r>
      <w:r w:rsidR="00906FD7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曲阜</w:t>
      </w:r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市政府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网站、公开栏、镇政府查阅场所发布各类信息</w:t>
      </w:r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56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条。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三、重点领域政府信息公开工作推进情况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2013年无主动公开政府信息以及公开平台建设情况。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四、主动公开政府信息以及公开平台建设情况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2013年无主动公开政府信息以及公开平台建设情况。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五、政府信息公开申请办理情况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2013年无公开申请办理情况。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六、政府信息公开收费及减免情况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2013年无政府信息公开收费及减免情况。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七、因政府信息公开申请行政复议、提起行政诉讼情况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2013年无申请行政复议、提起行政诉讼和申诉情况。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八、政府信息公开保密审查及监督检查情况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2013年无政府信息公开保密审查及监督检查情况。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九、所属事业单位信息公开工作推进情况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2013年无所属事业单位信息公开工作推进情况</w:t>
      </w:r>
      <w:r w:rsidRPr="00D945DD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十、工作中存在的主要问题和改进措施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（一）存在问题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2013年，我镇政务信息公开工作取得了一定的进展，但同时也存在工作认识有待进一步加强、工作力度有待进一步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加大、信息公开范围不够全面,公开内容有待进一步规范等问题和不足。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楷体" w:eastAsia="楷体" w:hAnsi="楷体" w:cs="宋体" w:hint="eastAsia"/>
          <w:color w:val="3D3D3D"/>
          <w:kern w:val="0"/>
          <w:sz w:val="32"/>
          <w:szCs w:val="32"/>
        </w:rPr>
        <w:t>（二）改进措施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2013年，我们将按照国家、省、市的要求，继续大力推进政府信息公开工作，主要做好以下几方面工作：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一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二是继续推进网站群建设。在完成</w:t>
      </w:r>
      <w:r w:rsidR="0003768A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曲阜</w:t>
      </w:r>
      <w:r w:rsidR="00A42EA3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市政府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网站上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</w:t>
      </w: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政府信息公开任务之余，计划重新建设我镇的门户网站，进一步完善镇政府网的分类建设，突出完善和管理好各个栏目，优化版面结构，扩充公开项目，进一步完善政府信息公开平台网站群的建设。</w:t>
      </w:r>
    </w:p>
    <w:p w:rsidR="00D945DD" w:rsidRPr="00D945DD" w:rsidRDefault="00E65B62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三是切实履行部门工作职责，继续认真学习和贯彻落实国家、省、市</w:t>
      </w:r>
      <w:r w:rsidR="00D945DD"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关于做好政府信息公开、政务信息查询工作的相关政策、法规，努力实现制度化、规范化。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四是继续完善主动公开、及时更新政府信息的工作机制，切实按照规定主动公开社会关注度高的政府信息，及时更新公开的目录、内容，扩大政府信息的深度和广度，提高主动公开政府信息的数量和质量。</w:t>
      </w:r>
    </w:p>
    <w:p w:rsidR="00D945DD" w:rsidRPr="00D945DD" w:rsidRDefault="00D945DD" w:rsidP="00D945DD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五是及时整理发布信息，并做到及时更新和完善，保证公开信息的时效性、完整性和准确性；及时收集整理常见问题并发布到平台，方便群众查询，对网络咨询和提问，在时限内办复，杜绝超时办结事项和长期未办结事项。</w:t>
      </w:r>
    </w:p>
    <w:p w:rsidR="00951E47" w:rsidRDefault="00951E47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</w:p>
    <w:p w:rsidR="00D945DD" w:rsidRDefault="00D945DD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</w:p>
    <w:p w:rsidR="0038222E" w:rsidRPr="0038222E" w:rsidRDefault="0038222E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石门山镇人民政府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   </w:t>
      </w:r>
    </w:p>
    <w:p w:rsidR="0038222E" w:rsidRPr="0038222E" w:rsidRDefault="0038222E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二O</w:t>
      </w:r>
      <w:r w:rsidR="001A769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一</w:t>
      </w:r>
      <w:r w:rsid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四年二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月</w:t>
      </w:r>
      <w:r w:rsidR="00D945DD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二十六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日</w:t>
      </w:r>
    </w:p>
    <w:p w:rsidR="00FD1EBF" w:rsidRPr="00122B57" w:rsidRDefault="00FD1EBF" w:rsidP="0032037D">
      <w:pPr>
        <w:pStyle w:val="a3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微软雅黑"/>
          <w:color w:val="3D3D3D"/>
          <w:sz w:val="32"/>
          <w:szCs w:val="32"/>
        </w:rPr>
      </w:pPr>
    </w:p>
    <w:sectPr w:rsidR="00FD1EBF" w:rsidRPr="0012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7"/>
    <w:rsid w:val="0003768A"/>
    <w:rsid w:val="000B56AF"/>
    <w:rsid w:val="00122B57"/>
    <w:rsid w:val="001A769F"/>
    <w:rsid w:val="00223F47"/>
    <w:rsid w:val="002452B6"/>
    <w:rsid w:val="003104D8"/>
    <w:rsid w:val="0032037D"/>
    <w:rsid w:val="0038222E"/>
    <w:rsid w:val="003C4ADF"/>
    <w:rsid w:val="00405AA0"/>
    <w:rsid w:val="004B26E5"/>
    <w:rsid w:val="005839ED"/>
    <w:rsid w:val="00906FD7"/>
    <w:rsid w:val="00951E47"/>
    <w:rsid w:val="009F6E47"/>
    <w:rsid w:val="00A42EA3"/>
    <w:rsid w:val="00A63D85"/>
    <w:rsid w:val="00A8342D"/>
    <w:rsid w:val="00C815BF"/>
    <w:rsid w:val="00D945DD"/>
    <w:rsid w:val="00E65B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24</cp:revision>
  <dcterms:created xsi:type="dcterms:W3CDTF">2020-06-29T10:17:00Z</dcterms:created>
  <dcterms:modified xsi:type="dcterms:W3CDTF">2020-06-29T10:45:00Z</dcterms:modified>
</cp:coreProperties>
</file>