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eastAsia="zh-CN"/>
        </w:rPr>
        <w:t>曲阜市商务局</w:t>
      </w:r>
      <w:r>
        <w:rPr>
          <w:rFonts w:hint="default" w:ascii="Times New Roman" w:hAnsi="Times New Roman" w:eastAsia="方正小标宋简体" w:cs="Times New Roman"/>
          <w:b/>
          <w:color w:val="000000"/>
          <w:sz w:val="44"/>
          <w:szCs w:val="44"/>
        </w:rPr>
        <w:t>2022年政府信息公开</w:t>
      </w:r>
    </w:p>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eastAsia="zh-CN"/>
        </w:rPr>
        <w:t>曲阜市商务局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本报告所列数据的统计期限自2022年1月1日起至2022年12月31日止。本报告电子版可在“中国·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eastAsia="zh-CN"/>
        </w:rPr>
        <w:t>曲阜市商务局</w:t>
      </w:r>
      <w:r>
        <w:rPr>
          <w:rFonts w:hint="default" w:ascii="Times New Roman" w:hAnsi="Times New Roman" w:eastAsia="方正仿宋简体" w:cs="Times New Roman"/>
          <w:b/>
          <w:color w:val="000000"/>
          <w:sz w:val="32"/>
          <w:szCs w:val="32"/>
        </w:rPr>
        <w:t>联系（地址：</w:t>
      </w:r>
      <w:r>
        <w:rPr>
          <w:rStyle w:val="5"/>
          <w:rFonts w:ascii="方正仿宋简体" w:hAnsi="方正仿宋简体" w:eastAsia="方正仿宋简体" w:cs="方正仿宋简体"/>
          <w:i w:val="0"/>
          <w:iCs w:val="0"/>
          <w:caps w:val="0"/>
          <w:color w:val="000000"/>
          <w:spacing w:val="0"/>
          <w:sz w:val="31"/>
          <w:szCs w:val="31"/>
        </w:rPr>
        <w:t>曲阜市春秋路</w:t>
      </w:r>
      <w:r>
        <w:rPr>
          <w:rStyle w:val="5"/>
          <w:rFonts w:hint="eastAsia" w:ascii="方正仿宋简体" w:hAnsi="方正仿宋简体" w:eastAsia="方正仿宋简体" w:cs="方正仿宋简体"/>
          <w:i w:val="0"/>
          <w:iCs w:val="0"/>
          <w:caps w:val="0"/>
          <w:color w:val="000000"/>
          <w:spacing w:val="0"/>
          <w:sz w:val="31"/>
          <w:szCs w:val="31"/>
        </w:rPr>
        <w:t>1号 7052房间</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4498623</w:t>
      </w:r>
      <w:r>
        <w:rPr>
          <w:rFonts w:hint="default" w:ascii="Times New Roman" w:hAnsi="Times New Roman" w:eastAsia="方正仿宋简体" w:cs="Times New Roman"/>
          <w:b/>
          <w:color w:val="000000"/>
          <w:sz w:val="32"/>
          <w:szCs w:val="32"/>
        </w:rPr>
        <w:t>）。</w:t>
      </w: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spacing w:line="590" w:lineRule="exact"/>
        <w:ind w:right="-100" w:rightChars="-50" w:firstLine="643" w:firstLineChars="200"/>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2022年，我局以习近平新时代中国特色社会主义思想为指导，深入学习贯彻党的二十大精神，认真贯彻落实《中华人民共和国政府信息公开条例》和市委、市政府及上级有关部门的工作部署，紧紧围绕党和政府中心工作及群众关注关切，立足新发展阶段，贯彻新发展理念，着力提升政务公开质量。 </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590" w:lineRule="exact"/>
        <w:ind w:right="-100" w:rightChars="-50" w:firstLine="622" w:firstLineChars="200"/>
        <w:rPr>
          <w:rStyle w:val="5"/>
          <w:rFonts w:hint="eastAsia" w:ascii="方正仿宋简体" w:hAnsi="方正仿宋简体" w:eastAsia="方正仿宋简体" w:cs="方正仿宋简体"/>
          <w:i w:val="0"/>
          <w:iCs w:val="0"/>
          <w:caps w:val="0"/>
          <w:color w:val="000000"/>
          <w:spacing w:val="0"/>
          <w:sz w:val="31"/>
          <w:szCs w:val="31"/>
        </w:rPr>
      </w:pPr>
      <w:r>
        <w:rPr>
          <w:rStyle w:val="5"/>
          <w:rFonts w:hint="eastAsia" w:ascii="方正仿宋简体" w:hAnsi="方正仿宋简体" w:eastAsia="方正仿宋简体" w:cs="方正仿宋简体"/>
          <w:i w:val="0"/>
          <w:iCs w:val="0"/>
          <w:caps w:val="0"/>
          <w:color w:val="000000"/>
          <w:spacing w:val="0"/>
          <w:sz w:val="31"/>
          <w:szCs w:val="31"/>
          <w:lang w:val="en-US"/>
        </w:rPr>
        <w:t>1.</w:t>
      </w:r>
      <w:r>
        <w:rPr>
          <w:rStyle w:val="5"/>
          <w:rFonts w:hint="eastAsia" w:ascii="方正仿宋简体" w:hAnsi="方正仿宋简体" w:eastAsia="方正仿宋简体" w:cs="方正仿宋简体"/>
          <w:i w:val="0"/>
          <w:iCs w:val="0"/>
          <w:caps w:val="0"/>
          <w:color w:val="000000"/>
          <w:spacing w:val="0"/>
          <w:sz w:val="31"/>
          <w:szCs w:val="31"/>
        </w:rPr>
        <w:t>做好政府信息公开专栏规范化建设。本年度我局通过政府网站发</w:t>
      </w:r>
      <w:r>
        <w:rPr>
          <w:rStyle w:val="5"/>
          <w:rFonts w:ascii="方正仿宋简体" w:hAnsi="方正仿宋简体" w:eastAsia="方正仿宋简体" w:cs="方正仿宋简体"/>
          <w:i w:val="0"/>
          <w:iCs w:val="0"/>
          <w:caps w:val="0"/>
          <w:color w:val="000000"/>
          <w:spacing w:val="0"/>
          <w:sz w:val="31"/>
          <w:szCs w:val="31"/>
        </w:rPr>
        <w:t>布商务信息共计</w:t>
      </w:r>
      <w:r>
        <w:rPr>
          <w:rStyle w:val="5"/>
          <w:rFonts w:hint="eastAsia" w:ascii="方正仿宋简体" w:hAnsi="方正仿宋简体" w:eastAsia="方正仿宋简体" w:cs="方正仿宋简体"/>
          <w:i w:val="0"/>
          <w:iCs w:val="0"/>
          <w:caps w:val="0"/>
          <w:color w:val="000000"/>
          <w:spacing w:val="0"/>
          <w:sz w:val="31"/>
          <w:szCs w:val="31"/>
          <w:lang w:val="en-US" w:eastAsia="zh-CN"/>
        </w:rPr>
        <w:t>99</w:t>
      </w:r>
      <w:r>
        <w:rPr>
          <w:rStyle w:val="5"/>
          <w:rFonts w:hint="eastAsia" w:ascii="方正仿宋简体" w:hAnsi="方正仿宋简体" w:eastAsia="方正仿宋简体" w:cs="方正仿宋简体"/>
          <w:i w:val="0"/>
          <w:iCs w:val="0"/>
          <w:caps w:val="0"/>
          <w:color w:val="000000"/>
          <w:spacing w:val="0"/>
          <w:sz w:val="31"/>
          <w:szCs w:val="31"/>
        </w:rPr>
        <w:t>条。通过曲阜市门户网站政务公开栏目主动公开各类政府信息</w:t>
      </w:r>
      <w:r>
        <w:rPr>
          <w:rStyle w:val="5"/>
          <w:rFonts w:hint="eastAsia" w:ascii="方正仿宋简体" w:hAnsi="方正仿宋简体" w:eastAsia="方正仿宋简体" w:cs="方正仿宋简体"/>
          <w:i w:val="0"/>
          <w:iCs w:val="0"/>
          <w:caps w:val="0"/>
          <w:color w:val="000000"/>
          <w:spacing w:val="0"/>
          <w:sz w:val="31"/>
          <w:szCs w:val="31"/>
          <w:lang w:val="en-US" w:eastAsia="zh-CN"/>
        </w:rPr>
        <w:t>28</w:t>
      </w:r>
      <w:r>
        <w:rPr>
          <w:rStyle w:val="5"/>
          <w:rFonts w:hint="eastAsia" w:ascii="方正仿宋简体" w:hAnsi="方正仿宋简体" w:eastAsia="方正仿宋简体" w:cs="方正仿宋简体"/>
          <w:i w:val="0"/>
          <w:iCs w:val="0"/>
          <w:caps w:val="0"/>
          <w:color w:val="000000"/>
          <w:spacing w:val="0"/>
          <w:sz w:val="31"/>
          <w:szCs w:val="31"/>
        </w:rPr>
        <w:t>条，占比</w:t>
      </w:r>
      <w:r>
        <w:rPr>
          <w:rStyle w:val="5"/>
          <w:rFonts w:hint="eastAsia" w:ascii="方正仿宋简体" w:hAnsi="方正仿宋简体" w:eastAsia="方正仿宋简体" w:cs="方正仿宋简体"/>
          <w:i w:val="0"/>
          <w:iCs w:val="0"/>
          <w:caps w:val="0"/>
          <w:color w:val="000000"/>
          <w:spacing w:val="0"/>
          <w:sz w:val="31"/>
          <w:szCs w:val="31"/>
          <w:lang w:val="en-US" w:eastAsia="zh-CN"/>
        </w:rPr>
        <w:t>28.28</w:t>
      </w:r>
      <w:r>
        <w:rPr>
          <w:rStyle w:val="5"/>
          <w:rFonts w:hint="eastAsia" w:ascii="方正仿宋简体" w:hAnsi="方正仿宋简体" w:eastAsia="方正仿宋简体" w:cs="方正仿宋简体"/>
          <w:i w:val="0"/>
          <w:iCs w:val="0"/>
          <w:caps w:val="0"/>
          <w:color w:val="000000"/>
          <w:spacing w:val="0"/>
          <w:sz w:val="31"/>
          <w:szCs w:val="31"/>
        </w:rPr>
        <w:t>%；通过网站子点发布各类信息</w:t>
      </w:r>
      <w:r>
        <w:rPr>
          <w:rStyle w:val="5"/>
          <w:rFonts w:hint="eastAsia" w:ascii="方正仿宋简体" w:hAnsi="方正仿宋简体" w:eastAsia="方正仿宋简体" w:cs="方正仿宋简体"/>
          <w:i w:val="0"/>
          <w:iCs w:val="0"/>
          <w:caps w:val="0"/>
          <w:color w:val="000000"/>
          <w:spacing w:val="0"/>
          <w:sz w:val="31"/>
          <w:szCs w:val="31"/>
          <w:lang w:val="en-US" w:eastAsia="zh-CN"/>
        </w:rPr>
        <w:t>71</w:t>
      </w:r>
      <w:r>
        <w:rPr>
          <w:rStyle w:val="5"/>
          <w:rFonts w:hint="eastAsia" w:ascii="方正仿宋简体" w:hAnsi="方正仿宋简体" w:eastAsia="方正仿宋简体" w:cs="方正仿宋简体"/>
          <w:i w:val="0"/>
          <w:iCs w:val="0"/>
          <w:caps w:val="0"/>
          <w:color w:val="000000"/>
          <w:spacing w:val="0"/>
          <w:sz w:val="31"/>
          <w:szCs w:val="31"/>
        </w:rPr>
        <w:t>条，占比</w:t>
      </w:r>
      <w:r>
        <w:rPr>
          <w:rStyle w:val="5"/>
          <w:rFonts w:hint="eastAsia" w:ascii="方正仿宋简体" w:hAnsi="方正仿宋简体" w:eastAsia="方正仿宋简体" w:cs="方正仿宋简体"/>
          <w:i w:val="0"/>
          <w:iCs w:val="0"/>
          <w:caps w:val="0"/>
          <w:color w:val="000000"/>
          <w:spacing w:val="0"/>
          <w:sz w:val="31"/>
          <w:szCs w:val="31"/>
          <w:lang w:val="en-US" w:eastAsia="zh-CN"/>
        </w:rPr>
        <w:t>71.72</w:t>
      </w:r>
      <w:r>
        <w:rPr>
          <w:rStyle w:val="5"/>
          <w:rFonts w:hint="eastAsia" w:ascii="方正仿宋简体" w:hAnsi="方正仿宋简体" w:eastAsia="方正仿宋简体" w:cs="方正仿宋简体"/>
          <w:i w:val="0"/>
          <w:iCs w:val="0"/>
          <w:caps w:val="0"/>
          <w:color w:val="000000"/>
          <w:spacing w:val="0"/>
          <w:sz w:val="31"/>
          <w:szCs w:val="31"/>
        </w:rPr>
        <w:t>%。</w:t>
      </w:r>
    </w:p>
    <w:p>
      <w:pPr>
        <w:spacing w:line="590" w:lineRule="exact"/>
        <w:ind w:right="-100" w:rightChars="-50" w:firstLine="622" w:firstLineChars="200"/>
        <w:rPr>
          <w:rStyle w:val="5"/>
          <w:rFonts w:hint="eastAsia" w:ascii="方正仿宋简体" w:hAnsi="方正仿宋简体" w:eastAsia="方正仿宋简体" w:cs="方正仿宋简体"/>
          <w:i w:val="0"/>
          <w:iCs w:val="0"/>
          <w:caps w:val="0"/>
          <w:color w:val="000000"/>
          <w:spacing w:val="0"/>
          <w:sz w:val="31"/>
          <w:szCs w:val="31"/>
        </w:rPr>
      </w:pPr>
      <w:r>
        <w:rPr>
          <w:rStyle w:val="5"/>
          <w:rFonts w:ascii="方正仿宋简体" w:hAnsi="方正仿宋简体" w:eastAsia="方正仿宋简体" w:cs="方正仿宋简体"/>
          <w:i w:val="0"/>
          <w:iCs w:val="0"/>
          <w:caps w:val="0"/>
          <w:color w:val="000000"/>
          <w:spacing w:val="0"/>
          <w:sz w:val="31"/>
          <w:szCs w:val="31"/>
        </w:rPr>
        <w:t>根据信息内容分类，其中动态类信息</w:t>
      </w:r>
      <w:r>
        <w:rPr>
          <w:rStyle w:val="5"/>
          <w:rFonts w:hint="eastAsia" w:ascii="方正仿宋简体" w:hAnsi="方正仿宋简体" w:eastAsia="方正仿宋简体" w:cs="方正仿宋简体"/>
          <w:i w:val="0"/>
          <w:iCs w:val="0"/>
          <w:caps w:val="0"/>
          <w:color w:val="000000"/>
          <w:spacing w:val="0"/>
          <w:sz w:val="31"/>
          <w:szCs w:val="31"/>
          <w:lang w:val="en-US" w:eastAsia="zh-CN"/>
        </w:rPr>
        <w:t>48</w:t>
      </w:r>
      <w:r>
        <w:rPr>
          <w:rStyle w:val="5"/>
          <w:rFonts w:hint="eastAsia" w:ascii="方正仿宋简体" w:hAnsi="方正仿宋简体" w:eastAsia="方正仿宋简体" w:cs="方正仿宋简体"/>
          <w:i w:val="0"/>
          <w:iCs w:val="0"/>
          <w:caps w:val="0"/>
          <w:color w:val="000000"/>
          <w:spacing w:val="0"/>
          <w:sz w:val="31"/>
          <w:szCs w:val="31"/>
        </w:rPr>
        <w:t>条；通知公告类信息</w:t>
      </w:r>
      <w:r>
        <w:rPr>
          <w:rStyle w:val="5"/>
          <w:rFonts w:hint="eastAsia" w:ascii="方正仿宋简体" w:hAnsi="方正仿宋简体" w:eastAsia="方正仿宋简体" w:cs="方正仿宋简体"/>
          <w:i w:val="0"/>
          <w:iCs w:val="0"/>
          <w:caps w:val="0"/>
          <w:color w:val="000000"/>
          <w:spacing w:val="0"/>
          <w:sz w:val="31"/>
          <w:szCs w:val="31"/>
          <w:lang w:val="en-US" w:eastAsia="zh-CN"/>
        </w:rPr>
        <w:t>7</w:t>
      </w:r>
      <w:r>
        <w:rPr>
          <w:rStyle w:val="5"/>
          <w:rFonts w:hint="eastAsia" w:ascii="方正仿宋简体" w:hAnsi="方正仿宋简体" w:eastAsia="方正仿宋简体" w:cs="方正仿宋简体"/>
          <w:i w:val="0"/>
          <w:iCs w:val="0"/>
          <w:caps w:val="0"/>
          <w:color w:val="000000"/>
          <w:spacing w:val="0"/>
          <w:sz w:val="31"/>
          <w:szCs w:val="31"/>
        </w:rPr>
        <w:t>条；要闻推荐类信息</w:t>
      </w:r>
      <w:r>
        <w:rPr>
          <w:rStyle w:val="5"/>
          <w:rFonts w:hint="eastAsia" w:ascii="方正仿宋简体" w:hAnsi="方正仿宋简体" w:eastAsia="方正仿宋简体" w:cs="方正仿宋简体"/>
          <w:i w:val="0"/>
          <w:iCs w:val="0"/>
          <w:caps w:val="0"/>
          <w:color w:val="000000"/>
          <w:spacing w:val="0"/>
          <w:sz w:val="31"/>
          <w:szCs w:val="31"/>
          <w:lang w:val="en-US" w:eastAsia="zh-CN"/>
        </w:rPr>
        <w:t>14</w:t>
      </w:r>
      <w:r>
        <w:rPr>
          <w:rStyle w:val="5"/>
          <w:rFonts w:hint="eastAsia" w:ascii="方正仿宋简体" w:hAnsi="方正仿宋简体" w:eastAsia="方正仿宋简体" w:cs="方正仿宋简体"/>
          <w:i w:val="0"/>
          <w:iCs w:val="0"/>
          <w:caps w:val="0"/>
          <w:color w:val="000000"/>
          <w:spacing w:val="0"/>
          <w:sz w:val="31"/>
          <w:szCs w:val="31"/>
        </w:rPr>
        <w:t>条；外商投资促进类信息2条；行政执法公示类</w:t>
      </w:r>
      <w:r>
        <w:rPr>
          <w:rStyle w:val="5"/>
          <w:rFonts w:hint="eastAsia" w:ascii="方正仿宋简体" w:hAnsi="方正仿宋简体" w:eastAsia="方正仿宋简体" w:cs="方正仿宋简体"/>
          <w:i w:val="0"/>
          <w:iCs w:val="0"/>
          <w:caps w:val="0"/>
          <w:color w:val="000000"/>
          <w:spacing w:val="0"/>
          <w:sz w:val="31"/>
          <w:szCs w:val="31"/>
          <w:lang w:val="en-US" w:eastAsia="zh-CN"/>
        </w:rPr>
        <w:t>6</w:t>
      </w:r>
      <w:r>
        <w:rPr>
          <w:rStyle w:val="5"/>
          <w:rFonts w:hint="eastAsia" w:ascii="方正仿宋简体" w:hAnsi="方正仿宋简体" w:eastAsia="方正仿宋简体" w:cs="方正仿宋简体"/>
          <w:i w:val="0"/>
          <w:iCs w:val="0"/>
          <w:caps w:val="0"/>
          <w:color w:val="000000"/>
          <w:spacing w:val="0"/>
          <w:sz w:val="31"/>
          <w:szCs w:val="31"/>
        </w:rPr>
        <w:t>条；其他组织机构、信息指南等</w:t>
      </w:r>
      <w:r>
        <w:rPr>
          <w:rStyle w:val="5"/>
          <w:rFonts w:hint="eastAsia" w:ascii="方正仿宋简体" w:hAnsi="方正仿宋简体" w:eastAsia="方正仿宋简体" w:cs="方正仿宋简体"/>
          <w:i w:val="0"/>
          <w:iCs w:val="0"/>
          <w:caps w:val="0"/>
          <w:color w:val="000000"/>
          <w:spacing w:val="0"/>
          <w:sz w:val="31"/>
          <w:szCs w:val="31"/>
          <w:lang w:val="en-US" w:eastAsia="zh-CN"/>
        </w:rPr>
        <w:t>24</w:t>
      </w:r>
      <w:r>
        <w:rPr>
          <w:rStyle w:val="5"/>
          <w:rFonts w:hint="eastAsia" w:ascii="方正仿宋简体" w:hAnsi="方正仿宋简体" w:eastAsia="方正仿宋简体" w:cs="方正仿宋简体"/>
          <w:i w:val="0"/>
          <w:iCs w:val="0"/>
          <w:caps w:val="0"/>
          <w:color w:val="000000"/>
          <w:spacing w:val="0"/>
          <w:sz w:val="31"/>
          <w:szCs w:val="31"/>
        </w:rPr>
        <w:t>条。</w:t>
      </w:r>
    </w:p>
    <w:p>
      <w:pPr>
        <w:spacing w:line="590" w:lineRule="exact"/>
        <w:ind w:right="-100" w:rightChars="-50" w:firstLine="482" w:firstLineChars="200"/>
        <w:rPr>
          <w:rStyle w:val="5"/>
          <w:rFonts w:hint="eastAsia" w:ascii="方正仿宋简体" w:hAnsi="方正仿宋简体" w:eastAsia="方正仿宋简体" w:cs="方正仿宋简体"/>
          <w:i w:val="0"/>
          <w:iCs w:val="0"/>
          <w:caps w:val="0"/>
          <w:color w:val="000000"/>
          <w:spacing w:val="0"/>
          <w:sz w:val="31"/>
          <w:szCs w:val="31"/>
        </w:rPr>
      </w:pPr>
      <w:r>
        <w:rPr>
          <w:rFonts w:hint="eastAsia" w:ascii="宋体" w:hAnsi="宋体" w:eastAsia="宋体" w:cs="宋体"/>
          <w:b/>
          <w:bCs/>
          <w:i w:val="0"/>
          <w:iCs w:val="0"/>
          <w:caps w:val="0"/>
          <w:color w:val="333333"/>
          <w:spacing w:val="0"/>
          <w:sz w:val="24"/>
          <w:szCs w:val="24"/>
          <w:shd w:val="clear" w:fill="FFFFFF"/>
          <w:lang w:val="en-US"/>
        </w:rPr>
        <w:t> </w:t>
      </w:r>
      <w:r>
        <w:rPr>
          <w:rStyle w:val="5"/>
          <w:rFonts w:hint="eastAsia" w:ascii="方正仿宋简体" w:hAnsi="方正仿宋简体" w:eastAsia="方正仿宋简体" w:cs="方正仿宋简体"/>
          <w:i w:val="0"/>
          <w:iCs w:val="0"/>
          <w:caps w:val="0"/>
          <w:color w:val="000000"/>
          <w:spacing w:val="0"/>
          <w:sz w:val="31"/>
          <w:szCs w:val="31"/>
          <w:lang w:val="en-US" w:eastAsia="zh-CN"/>
        </w:rPr>
        <w:t>2.</w:t>
      </w:r>
      <w:r>
        <w:rPr>
          <w:rStyle w:val="5"/>
          <w:rFonts w:hint="eastAsia" w:ascii="方正仿宋简体" w:hAnsi="方正仿宋简体" w:eastAsia="方正仿宋简体" w:cs="方正仿宋简体"/>
          <w:i w:val="0"/>
          <w:iCs w:val="0"/>
          <w:caps w:val="0"/>
          <w:color w:val="000000"/>
          <w:spacing w:val="0"/>
          <w:sz w:val="31"/>
          <w:szCs w:val="31"/>
        </w:rPr>
        <w:t>做好商务舆论宣传信息公开。</w:t>
      </w:r>
      <w:r>
        <w:rPr>
          <w:rStyle w:val="5"/>
          <w:rFonts w:ascii="方正仿宋简体" w:hAnsi="方正仿宋简体" w:eastAsia="方正仿宋简体" w:cs="方正仿宋简体"/>
          <w:i w:val="0"/>
          <w:iCs w:val="0"/>
          <w:caps w:val="0"/>
          <w:color w:val="000000"/>
          <w:spacing w:val="0"/>
          <w:sz w:val="31"/>
          <w:szCs w:val="31"/>
        </w:rPr>
        <w:t>有效结合双随机执法、疫情防控、创城创卫和安全生产等重点商务工作，以宣贯国家、商务部新修订颁布的法律法规为契机，向群众发放商务领域相关宣传资料</w:t>
      </w:r>
      <w:r>
        <w:rPr>
          <w:rStyle w:val="5"/>
          <w:rFonts w:hint="eastAsia" w:ascii="方正仿宋简体" w:hAnsi="方正仿宋简体" w:eastAsia="方正仿宋简体" w:cs="方正仿宋简体"/>
          <w:i w:val="0"/>
          <w:iCs w:val="0"/>
          <w:caps w:val="0"/>
          <w:color w:val="000000"/>
          <w:spacing w:val="0"/>
          <w:sz w:val="31"/>
          <w:szCs w:val="31"/>
          <w:lang w:val="en-US" w:eastAsia="zh-CN"/>
        </w:rPr>
        <w:t>3000</w:t>
      </w:r>
      <w:r>
        <w:rPr>
          <w:rStyle w:val="5"/>
          <w:rFonts w:hint="eastAsia" w:ascii="方正仿宋简体" w:hAnsi="方正仿宋简体" w:eastAsia="方正仿宋简体" w:cs="方正仿宋简体"/>
          <w:i w:val="0"/>
          <w:iCs w:val="0"/>
          <w:caps w:val="0"/>
          <w:color w:val="000000"/>
          <w:spacing w:val="0"/>
          <w:sz w:val="31"/>
          <w:szCs w:val="31"/>
        </w:rPr>
        <w:t>余份，提醒相关企业落实疫情防控措施、高度重视企业安全生产责任的落实，维护商务领域市场秩序。 </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pStyle w:val="2"/>
        <w:keepNext w:val="0"/>
        <w:keepLines w:val="0"/>
        <w:widowControl/>
        <w:suppressLineNumbers w:val="0"/>
        <w:spacing w:before="0" w:beforeAutospacing="0" w:after="0" w:afterAutospacing="0" w:line="585" w:lineRule="atLeast"/>
        <w:ind w:left="0" w:right="0" w:firstLine="622" w:firstLineChars="200"/>
        <w:rPr>
          <w:rFonts w:hint="default" w:ascii="Times New Roman" w:hAnsi="Times New Roman" w:cs="Times New Roman"/>
          <w:b w:val="0"/>
          <w:bCs w:val="0"/>
          <w:i w:val="0"/>
          <w:iCs w:val="0"/>
          <w:caps w:val="0"/>
          <w:color w:val="000000"/>
          <w:spacing w:val="0"/>
          <w:sz w:val="24"/>
          <w:szCs w:val="24"/>
        </w:rPr>
      </w:pPr>
      <w:r>
        <w:rPr>
          <w:rStyle w:val="5"/>
          <w:rFonts w:ascii="方正仿宋简体" w:hAnsi="方正仿宋简体" w:eastAsia="方正仿宋简体" w:cs="方正仿宋简体"/>
          <w:i w:val="0"/>
          <w:iCs w:val="0"/>
          <w:caps w:val="0"/>
          <w:color w:val="000000"/>
          <w:spacing w:val="0"/>
          <w:sz w:val="31"/>
          <w:szCs w:val="31"/>
        </w:rPr>
        <w:t>1、</w:t>
      </w:r>
      <w:r>
        <w:rPr>
          <w:rStyle w:val="5"/>
          <w:rFonts w:hint="eastAsia" w:ascii="方正仿宋简体" w:hAnsi="方正仿宋简体" w:eastAsia="方正仿宋简体" w:cs="方正仿宋简体"/>
          <w:i w:val="0"/>
          <w:iCs w:val="0"/>
          <w:caps w:val="0"/>
          <w:color w:val="000000"/>
          <w:spacing w:val="0"/>
          <w:sz w:val="31"/>
          <w:szCs w:val="31"/>
        </w:rPr>
        <w:t>收到和处理政府信息公开申请情况。202</w:t>
      </w:r>
      <w:r>
        <w:rPr>
          <w:rStyle w:val="5"/>
          <w:rFonts w:hint="eastAsia" w:ascii="方正仿宋简体" w:hAnsi="方正仿宋简体" w:eastAsia="方正仿宋简体" w:cs="方正仿宋简体"/>
          <w:i w:val="0"/>
          <w:iCs w:val="0"/>
          <w:caps w:val="0"/>
          <w:color w:val="000000"/>
          <w:spacing w:val="0"/>
          <w:sz w:val="31"/>
          <w:szCs w:val="31"/>
          <w:lang w:val="en-US" w:eastAsia="zh-CN"/>
        </w:rPr>
        <w:t>2</w:t>
      </w:r>
      <w:r>
        <w:rPr>
          <w:rStyle w:val="5"/>
          <w:rFonts w:hint="eastAsia" w:ascii="方正仿宋简体" w:hAnsi="方正仿宋简体" w:eastAsia="方正仿宋简体" w:cs="方正仿宋简体"/>
          <w:i w:val="0"/>
          <w:iCs w:val="0"/>
          <w:caps w:val="0"/>
          <w:color w:val="000000"/>
          <w:spacing w:val="0"/>
          <w:sz w:val="31"/>
          <w:szCs w:val="31"/>
        </w:rPr>
        <w:t>年，共收到政府信息公开申请</w:t>
      </w:r>
      <w:r>
        <w:rPr>
          <w:rStyle w:val="5"/>
          <w:rFonts w:hint="eastAsia" w:ascii="方正仿宋简体" w:hAnsi="方正仿宋简体" w:eastAsia="方正仿宋简体" w:cs="方正仿宋简体"/>
          <w:i w:val="0"/>
          <w:iCs w:val="0"/>
          <w:caps w:val="0"/>
          <w:color w:val="000000"/>
          <w:spacing w:val="0"/>
          <w:sz w:val="31"/>
          <w:szCs w:val="31"/>
          <w:lang w:val="en-US" w:eastAsia="zh-CN"/>
        </w:rPr>
        <w:t>1</w:t>
      </w:r>
      <w:r>
        <w:rPr>
          <w:rStyle w:val="5"/>
          <w:rFonts w:hint="eastAsia" w:ascii="方正仿宋简体" w:hAnsi="方正仿宋简体" w:eastAsia="方正仿宋简体" w:cs="方正仿宋简体"/>
          <w:i w:val="0"/>
          <w:iCs w:val="0"/>
          <w:caps w:val="0"/>
          <w:color w:val="000000"/>
          <w:spacing w:val="0"/>
          <w:sz w:val="31"/>
          <w:szCs w:val="31"/>
        </w:rPr>
        <w:t>条。</w:t>
      </w:r>
    </w:p>
    <w:p>
      <w:pPr>
        <w:pStyle w:val="2"/>
        <w:keepNext w:val="0"/>
        <w:keepLines w:val="0"/>
        <w:widowControl/>
        <w:suppressLineNumbers w:val="0"/>
        <w:spacing w:before="0" w:beforeAutospacing="0" w:after="0" w:afterAutospacing="0" w:line="585" w:lineRule="atLeast"/>
        <w:ind w:left="0" w:right="0" w:firstLine="0"/>
        <w:rPr>
          <w:rFonts w:hint="default" w:ascii="Times New Roman" w:hAnsi="Times New Roman" w:cs="Times New Roman"/>
          <w:b w:val="0"/>
          <w:bCs w:val="0"/>
          <w:i w:val="0"/>
          <w:iCs w:val="0"/>
          <w:caps w:val="0"/>
          <w:color w:val="000000"/>
          <w:spacing w:val="0"/>
          <w:sz w:val="24"/>
          <w:szCs w:val="24"/>
        </w:rPr>
      </w:pPr>
      <w:r>
        <w:rPr>
          <w:rStyle w:val="5"/>
          <w:rFonts w:hint="eastAsia" w:ascii="方正仿宋简体" w:hAnsi="方正仿宋简体" w:eastAsia="方正仿宋简体" w:cs="方正仿宋简体"/>
          <w:i w:val="0"/>
          <w:iCs w:val="0"/>
          <w:caps w:val="0"/>
          <w:color w:val="000000"/>
          <w:spacing w:val="0"/>
          <w:sz w:val="31"/>
          <w:szCs w:val="31"/>
        </w:rPr>
        <w:t>      2、收费减免情况。根据财政部、国家发展改革委联合印发的《关于清理规范一批行政事业性收费有关政策的通知》规定，本年度本局依申请公开政府信息未向申请人收取任何费用。</w:t>
      </w:r>
    </w:p>
    <w:p>
      <w:pPr>
        <w:pStyle w:val="2"/>
        <w:keepNext w:val="0"/>
        <w:keepLines w:val="0"/>
        <w:widowControl/>
        <w:suppressLineNumbers w:val="0"/>
        <w:spacing w:before="0" w:beforeAutospacing="0" w:after="0" w:afterAutospacing="0" w:line="585" w:lineRule="atLeast"/>
        <w:ind w:left="0" w:right="0" w:firstLine="0"/>
        <w:rPr>
          <w:rFonts w:hint="default" w:ascii="Times New Roman" w:hAnsi="Times New Roman" w:cs="Times New Roman"/>
          <w:b w:val="0"/>
          <w:bCs w:val="0"/>
          <w:i w:val="0"/>
          <w:iCs w:val="0"/>
          <w:caps w:val="0"/>
          <w:color w:val="000000"/>
          <w:spacing w:val="0"/>
          <w:sz w:val="24"/>
          <w:szCs w:val="24"/>
        </w:rPr>
      </w:pPr>
      <w:r>
        <w:rPr>
          <w:rStyle w:val="5"/>
          <w:rFonts w:hint="eastAsia" w:ascii="方正仿宋简体" w:hAnsi="方正仿宋简体" w:eastAsia="方正仿宋简体" w:cs="方正仿宋简体"/>
          <w:i w:val="0"/>
          <w:iCs w:val="0"/>
          <w:caps w:val="0"/>
          <w:color w:val="000000"/>
          <w:spacing w:val="0"/>
          <w:sz w:val="31"/>
          <w:szCs w:val="31"/>
        </w:rPr>
        <w:t>      3、政府信息公开行政复议、行政诉讼情况。本年度，未收到以政府信息公开为由提起的行政复议和行政诉讼。</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spacing w:line="590" w:lineRule="exact"/>
        <w:ind w:right="-100" w:rightChars="-50" w:firstLine="622" w:firstLineChars="200"/>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pPr>
      <w:r>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t>梳理本机关制发的现行有效规范性文件，按照“放管服”改革要求及时立改废，集中统一对外公开并动态更新。持续做好政府信息公开统计工作，严格按照市政府办的统一要求，明确专人负责。</w:t>
      </w:r>
      <w:r>
        <w:rPr>
          <w:rStyle w:val="5"/>
          <w:rFonts w:ascii="方正仿宋简体" w:hAnsi="方正仿宋简体" w:eastAsia="方正仿宋简体" w:cs="方正仿宋简体"/>
          <w:i w:val="0"/>
          <w:iCs w:val="0"/>
          <w:caps w:val="0"/>
          <w:color w:val="000000"/>
          <w:spacing w:val="0"/>
          <w:sz w:val="31"/>
          <w:szCs w:val="31"/>
        </w:rPr>
        <w:t>202</w:t>
      </w:r>
      <w:r>
        <w:rPr>
          <w:rStyle w:val="5"/>
          <w:rFonts w:hint="eastAsia" w:ascii="方正仿宋简体" w:hAnsi="方正仿宋简体" w:eastAsia="方正仿宋简体" w:cs="方正仿宋简体"/>
          <w:i w:val="0"/>
          <w:iCs w:val="0"/>
          <w:caps w:val="0"/>
          <w:color w:val="000000"/>
          <w:spacing w:val="0"/>
          <w:sz w:val="31"/>
          <w:szCs w:val="31"/>
          <w:lang w:val="en-US" w:eastAsia="zh-CN"/>
        </w:rPr>
        <w:t>2</w:t>
      </w:r>
      <w:r>
        <w:rPr>
          <w:rStyle w:val="5"/>
          <w:rFonts w:ascii="方正仿宋简体" w:hAnsi="方正仿宋简体" w:eastAsia="方正仿宋简体" w:cs="方正仿宋简体"/>
          <w:i w:val="0"/>
          <w:iCs w:val="0"/>
          <w:caps w:val="0"/>
          <w:color w:val="000000"/>
          <w:spacing w:val="0"/>
          <w:sz w:val="31"/>
          <w:szCs w:val="31"/>
        </w:rPr>
        <w:t>年，市商务局未发生政府信息公开泄密事件。</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spacing w:line="590" w:lineRule="exact"/>
        <w:ind w:right="-100" w:rightChars="-50" w:firstLine="622" w:firstLineChars="200"/>
        <w:rPr>
          <w:rStyle w:val="5"/>
          <w:rFonts w:hint="default" w:ascii="方正仿宋简体" w:hAnsi="方正仿宋简体" w:eastAsia="方正仿宋简体" w:cs="方正仿宋简体"/>
          <w:i w:val="0"/>
          <w:iCs w:val="0"/>
          <w:caps w:val="0"/>
          <w:color w:val="000000"/>
          <w:spacing w:val="0"/>
          <w:kern w:val="0"/>
          <w:sz w:val="31"/>
          <w:szCs w:val="31"/>
          <w:lang w:val="en-US" w:eastAsia="zh-CN" w:bidi="ar"/>
        </w:rPr>
      </w:pPr>
      <w:r>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t>强化政府门户网站作为信息公开第一平台的作用，对公开事项、栏目设置、公开时限、公开渠道进行全面规范，实现群众需要的政府信息“一网打尽”。运用济时办平台处理商务类群众诉求1000余件。</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spacing w:line="590" w:lineRule="exact"/>
        <w:ind w:right="-100" w:rightChars="-50" w:firstLine="622" w:firstLineChars="200"/>
        <w:rPr>
          <w:rStyle w:val="5"/>
          <w:rFonts w:hint="default" w:ascii="方正仿宋简体" w:hAnsi="方正仿宋简体" w:eastAsia="方正仿宋简体" w:cs="方正仿宋简体"/>
          <w:i w:val="0"/>
          <w:iCs w:val="0"/>
          <w:caps w:val="0"/>
          <w:color w:val="000000"/>
          <w:spacing w:val="0"/>
          <w:kern w:val="0"/>
          <w:sz w:val="31"/>
          <w:szCs w:val="31"/>
          <w:lang w:val="en-US" w:eastAsia="zh-CN" w:bidi="ar"/>
        </w:rPr>
      </w:pPr>
      <w:r>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t>强化机构建设，理顺工作机制，加强各科室间协同合作，建立政务公开领导小组，协调各部门对同一公开事项的标准，避免因多头管理造成的对外公开不统一、不一致、不同步等现象。加强政务公开业务培训和日常工作指导，采取以会代训、专题教育、普及学习、以点带面等多种形式开展培训指导工作，让政务公开工作人员明确为什么公开、为谁公开、公开什么等问题。建立健全政务公开考评机制，不断完善监督考核机制，树立正确的考评认知，发挥“以评促改”正面作用，推动政务公开深层次发展。 　</w:t>
      </w:r>
    </w:p>
    <w:p>
      <w:pPr>
        <w:spacing w:line="590" w:lineRule="exact"/>
        <w:ind w:right="-100" w:rightChars="-50" w:firstLine="622" w:firstLineChars="200"/>
        <w:rPr>
          <w:rStyle w:val="5"/>
          <w:rFonts w:hint="default" w:ascii="方正仿宋简体" w:hAnsi="方正仿宋简体" w:eastAsia="方正仿宋简体" w:cs="方正仿宋简体"/>
          <w:i w:val="0"/>
          <w:iCs w:val="0"/>
          <w:caps w:val="0"/>
          <w:color w:val="000000"/>
          <w:spacing w:val="0"/>
          <w:kern w:val="0"/>
          <w:sz w:val="31"/>
          <w:szCs w:val="31"/>
          <w:lang w:val="en-US" w:eastAsia="zh-CN" w:bidi="ar"/>
        </w:rPr>
      </w:pP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规章</w:t>
            </w:r>
          </w:p>
        </w:tc>
        <w:tc>
          <w:tcPr>
            <w:tcW w:w="2133" w:type="dxa"/>
            <w:shd w:val="clear" w:color="auto" w:fill="auto"/>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bidi="ar"/>
              </w:rPr>
              <w:t>　　</w:t>
            </w:r>
            <w:r>
              <w:rPr>
                <w:rFonts w:hint="eastAsia" w:eastAsia="方正仿宋简体" w:cs="Times New Roman"/>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bidi="ar"/>
              </w:rPr>
              <w:t> 　</w:t>
            </w:r>
            <w:r>
              <w:rPr>
                <w:rFonts w:hint="eastAsia" w:eastAsia="方正仿宋简体" w:cs="Times New Roman"/>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bidi="ar"/>
              </w:rPr>
              <w:t> </w:t>
            </w: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bidi="ar"/>
              </w:rPr>
              <w:t>　　</w:t>
            </w:r>
            <w:r>
              <w:rPr>
                <w:rFonts w:hint="eastAsia" w:eastAsia="方正仿宋简体" w:cs="Times New Roman"/>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bidi="ar"/>
              </w:rPr>
              <w:t> 　</w:t>
            </w:r>
            <w:r>
              <w:rPr>
                <w:rFonts w:hint="eastAsia" w:eastAsia="方正仿宋简体" w:cs="Times New Roman"/>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bidi="ar"/>
              </w:rPr>
              <w:t> </w:t>
            </w: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bidi="ar"/>
              </w:rPr>
              <w:t> </w:t>
            </w: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bidi="ar"/>
              </w:rPr>
              <w:t>　</w:t>
            </w: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bidi="ar"/>
              </w:rPr>
              <w:t>　</w:t>
            </w: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行政事业性收费</w:t>
            </w:r>
          </w:p>
        </w:tc>
        <w:tc>
          <w:tcPr>
            <w:tcW w:w="6338" w:type="dxa"/>
            <w:gridSpan w:val="3"/>
            <w:shd w:val="clear" w:color="auto" w:fill="auto"/>
            <w:tcMar>
              <w:left w:w="57" w:type="dxa"/>
              <w:right w:w="57" w:type="dxa"/>
            </w:tcMar>
            <w:vAlign w:val="center"/>
          </w:tcPr>
          <w:p>
            <w:pPr>
              <w:spacing w:line="340" w:lineRule="exact"/>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rPr>
              <w:t>0</w:t>
            </w:r>
          </w:p>
        </w:tc>
      </w:tr>
    </w:tbl>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1</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1</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1</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spacing w:line="300" w:lineRule="exact"/>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行政复议</w:t>
            </w:r>
          </w:p>
        </w:tc>
        <w:tc>
          <w:tcPr>
            <w:tcW w:w="5922" w:type="dxa"/>
            <w:gridSpan w:val="1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结果维持</w:t>
            </w:r>
          </w:p>
        </w:tc>
        <w:tc>
          <w:tcPr>
            <w:tcW w:w="621" w:type="dxa"/>
            <w:vMerge w:val="restart"/>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lang w:bidi="ar"/>
              </w:rPr>
            </w:pPr>
            <w:r>
              <w:rPr>
                <w:rFonts w:hint="default" w:ascii="Times New Roman" w:hAnsi="Times New Roman" w:eastAsia="方正黑体简体" w:cs="Times New Roman"/>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纠正</w:t>
            </w:r>
          </w:p>
        </w:tc>
        <w:tc>
          <w:tcPr>
            <w:tcW w:w="600" w:type="dxa"/>
            <w:vMerge w:val="restart"/>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591" w:type="dxa"/>
            <w:vMerge w:val="restart"/>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61" w:type="dxa"/>
            <w:vMerge w:val="restart"/>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3010" w:type="dxa"/>
            <w:gridSpan w:val="5"/>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未经复议直接起诉</w:t>
            </w:r>
          </w:p>
        </w:tc>
        <w:tc>
          <w:tcPr>
            <w:tcW w:w="2912" w:type="dxa"/>
            <w:gridSpan w:val="5"/>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sz w:val="21"/>
                <w:szCs w:val="21"/>
              </w:rPr>
            </w:pPr>
          </w:p>
        </w:tc>
        <w:tc>
          <w:tcPr>
            <w:tcW w:w="621" w:type="dxa"/>
            <w:vMerge w:val="continue"/>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sz w:val="21"/>
                <w:szCs w:val="21"/>
              </w:rPr>
            </w:pPr>
          </w:p>
        </w:tc>
        <w:tc>
          <w:tcPr>
            <w:tcW w:w="600" w:type="dxa"/>
            <w:vMerge w:val="continue"/>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sz w:val="21"/>
                <w:szCs w:val="21"/>
              </w:rPr>
            </w:pPr>
          </w:p>
        </w:tc>
        <w:tc>
          <w:tcPr>
            <w:tcW w:w="591" w:type="dxa"/>
            <w:vMerge w:val="continue"/>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sz w:val="21"/>
                <w:szCs w:val="21"/>
              </w:rPr>
            </w:pPr>
          </w:p>
        </w:tc>
        <w:tc>
          <w:tcPr>
            <w:tcW w:w="461" w:type="dxa"/>
            <w:vMerge w:val="continue"/>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sz w:val="21"/>
                <w:szCs w:val="21"/>
              </w:rPr>
            </w:pPr>
          </w:p>
        </w:tc>
        <w:tc>
          <w:tcPr>
            <w:tcW w:w="649"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维持</w:t>
            </w:r>
          </w:p>
        </w:tc>
        <w:tc>
          <w:tcPr>
            <w:tcW w:w="649"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636"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26"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65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维持</w:t>
            </w:r>
          </w:p>
        </w:tc>
        <w:tc>
          <w:tcPr>
            <w:tcW w:w="65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555"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07"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21"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0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591"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461"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49"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49"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5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36"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426"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5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5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50"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555" w:type="dxa"/>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407" w:type="dxa"/>
            <w:tcMar>
              <w:left w:w="108" w:type="dxa"/>
              <w:right w:w="108" w:type="dxa"/>
            </w:tcMar>
            <w:vAlign w:val="center"/>
          </w:tcPr>
          <w:p>
            <w:pPr>
              <w:spacing w:line="340" w:lineRule="exact"/>
              <w:ind w:left="-40" w:leftChars="-20" w:right="-40" w:rightChars="-20"/>
              <w:rPr>
                <w:rFonts w:hint="eastAsia" w:ascii="Times New Roman" w:hAnsi="Times New Roman" w:eastAsia="方正黑体简体" w:cs="Times New Roman"/>
                <w:sz w:val="21"/>
                <w:szCs w:val="21"/>
                <w:lang w:val="en-US" w:eastAsia="zh-CN"/>
              </w:rPr>
            </w:pPr>
            <w:r>
              <w:rPr>
                <w:rFonts w:hint="eastAsia" w:eastAsia="方正黑体简体" w:cs="Times New Roman"/>
                <w:sz w:val="21"/>
                <w:szCs w:val="21"/>
                <w:lang w:val="en-US" w:eastAsia="zh-CN"/>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pStyle w:val="2"/>
        <w:keepNext w:val="0"/>
        <w:keepLines w:val="0"/>
        <w:widowControl/>
        <w:suppressLineNumbers w:val="0"/>
        <w:shd w:val="clear" w:fill="FFFFFF"/>
        <w:spacing w:line="30" w:lineRule="atLeast"/>
        <w:ind w:left="0" w:firstLine="622" w:firstLineChars="200"/>
        <w:jc w:val="both"/>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pPr>
      <w:r>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t>（一）存在问题</w:t>
      </w:r>
    </w:p>
    <w:p>
      <w:pPr>
        <w:pStyle w:val="2"/>
        <w:keepNext w:val="0"/>
        <w:keepLines w:val="0"/>
        <w:widowControl/>
        <w:suppressLineNumbers w:val="0"/>
        <w:shd w:val="clear" w:fill="FFFFFF"/>
        <w:spacing w:line="30" w:lineRule="atLeast"/>
        <w:ind w:left="0" w:firstLine="622" w:firstLineChars="200"/>
        <w:jc w:val="both"/>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pPr>
      <w:r>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t>一是依法主动公开意识有待增强，部分干部职工对政府信息公开工作的重要性认识依然不足，对群众和企业“信息需求侧”研究不深。二是主动公开的时效和质量有待提高，公开要素不够完整、公开内容不够全面等问题仍有存在，部分政策解读时效性还需提高。三是重大政策解读率及解读质量有待提高，对重大政策文件的解读形式相对单一，较少运用图表、动画、视频、H5等群众喜闻乐见的形式，多方位进行解读。 </w:t>
      </w:r>
    </w:p>
    <w:p>
      <w:pPr>
        <w:pStyle w:val="2"/>
        <w:keepNext w:val="0"/>
        <w:keepLines w:val="0"/>
        <w:widowControl/>
        <w:suppressLineNumbers w:val="0"/>
        <w:shd w:val="clear" w:fill="FFFFFF"/>
        <w:spacing w:line="30" w:lineRule="atLeast"/>
        <w:ind w:left="0" w:firstLine="0"/>
        <w:jc w:val="both"/>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pPr>
      <w:r>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t>　　（二）具体的解决办法和改进措施 </w:t>
      </w:r>
    </w:p>
    <w:p>
      <w:pPr>
        <w:pStyle w:val="2"/>
        <w:keepNext w:val="0"/>
        <w:keepLines w:val="0"/>
        <w:widowControl/>
        <w:suppressLineNumbers w:val="0"/>
        <w:shd w:val="clear" w:fill="FFFFFF"/>
        <w:spacing w:line="30" w:lineRule="atLeast"/>
        <w:ind w:left="0" w:firstLine="0"/>
        <w:jc w:val="both"/>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pPr>
      <w:r>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t>　　1.扎实推进政务公开工作。组织干部职工认真学习《中华人民共和国政府信息公开条例》，常态化推进法定主动公开内容，以“公开为常态、不公开为例外”，补齐当前政府信息公开短板。细化责任分工，对涉及本单位的重点任务，实时跟进推动，确保落实到位。 </w:t>
      </w:r>
    </w:p>
    <w:p>
      <w:pPr>
        <w:pStyle w:val="2"/>
        <w:keepNext w:val="0"/>
        <w:keepLines w:val="0"/>
        <w:widowControl/>
        <w:suppressLineNumbers w:val="0"/>
        <w:shd w:val="clear" w:fill="FFFFFF"/>
        <w:spacing w:line="30" w:lineRule="atLeast"/>
        <w:ind w:left="0" w:firstLine="0"/>
        <w:jc w:val="both"/>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pPr>
      <w:r>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t>　　2坚持以基层群众实际需求为导向。使政务公开的内容和方式更迎合大众期待，将政务公开工作贯穿到中心工作中来，把增进人民福祉作为工作出发点和落脚点，深入开展“我为群众办实事”实践活动，为企业和群众提供优质服务，不断增强人民群众获得感。 </w:t>
      </w:r>
    </w:p>
    <w:p>
      <w:pPr>
        <w:pStyle w:val="2"/>
        <w:keepNext w:val="0"/>
        <w:keepLines w:val="0"/>
        <w:widowControl/>
        <w:suppressLineNumbers w:val="0"/>
        <w:shd w:val="clear" w:fill="FFFFFF"/>
        <w:spacing w:line="30" w:lineRule="atLeast"/>
        <w:ind w:left="0" w:firstLine="0"/>
        <w:jc w:val="both"/>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pPr>
      <w:r>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t>　　3.完善政务公开工作机制。理顺工作机制，加强各科室间协同合作。建立健全政务公开考评机制，不断完善监督考核机制，推动政务公开落细落实。 </w:t>
      </w: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（一）依据《政府信息公开信息处理费管理办法》</w:t>
      </w:r>
      <w:r>
        <w:rPr>
          <w:rFonts w:hint="eastAsia" w:eastAsia="方正仿宋简体" w:cs="Times New Roman"/>
          <w:b/>
          <w:sz w:val="32"/>
          <w:szCs w:val="32"/>
          <w:lang w:eastAsia="zh-CN"/>
        </w:rPr>
        <w:t>本年度未</w:t>
      </w:r>
      <w:r>
        <w:rPr>
          <w:rFonts w:hint="default" w:ascii="Times New Roman" w:hAnsi="Times New Roman" w:eastAsia="方正仿宋简体" w:cs="Times New Roman"/>
          <w:b/>
          <w:sz w:val="32"/>
          <w:szCs w:val="32"/>
        </w:rPr>
        <w:t>收取信息处理费;</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（二）本行政机关落实上级年度政务公开工作要点情况；</w:t>
      </w:r>
    </w:p>
    <w:p>
      <w:pPr>
        <w:spacing w:line="590" w:lineRule="exact"/>
        <w:ind w:right="-100" w:rightChars="-50" w:firstLine="643" w:firstLineChars="200"/>
        <w:rPr>
          <w:rFonts w:hint="eastAsia" w:ascii="Times New Roman" w:hAnsi="Times New Roman" w:eastAsia="方正仿宋简体" w:cs="Times New Roman"/>
          <w:b/>
          <w:spacing w:val="-11"/>
          <w:sz w:val="32"/>
          <w:szCs w:val="32"/>
          <w:lang w:val="en-US" w:eastAsia="zh-CN"/>
        </w:rPr>
      </w:pPr>
      <w:r>
        <w:rPr>
          <w:rFonts w:hint="default" w:ascii="Times New Roman" w:hAnsi="Times New Roman" w:eastAsia="方正仿宋简体" w:cs="Times New Roman"/>
          <w:b/>
          <w:sz w:val="32"/>
          <w:szCs w:val="32"/>
        </w:rPr>
        <w:t>（三）</w:t>
      </w:r>
      <w:r>
        <w:rPr>
          <w:rFonts w:hint="default" w:ascii="Times New Roman" w:hAnsi="Times New Roman" w:eastAsia="方正仿宋简体" w:cs="Times New Roman"/>
          <w:b/>
          <w:spacing w:val="-11"/>
          <w:sz w:val="32"/>
          <w:szCs w:val="32"/>
        </w:rPr>
        <w:t>本行政机关人大代表建议和政协提案办理结果公开情况</w:t>
      </w:r>
      <w:r>
        <w:rPr>
          <w:rFonts w:hint="eastAsia" w:eastAsia="方正仿宋简体" w:cs="Times New Roman"/>
          <w:b/>
          <w:spacing w:val="-11"/>
          <w:sz w:val="32"/>
          <w:szCs w:val="32"/>
          <w:lang w:eastAsia="zh-CN"/>
        </w:rPr>
        <w:t>：本年度收到</w:t>
      </w:r>
      <w:r>
        <w:rPr>
          <w:rFonts w:hint="default" w:ascii="Times New Roman" w:hAnsi="Times New Roman" w:eastAsia="方正仿宋简体" w:cs="Times New Roman"/>
          <w:b/>
          <w:spacing w:val="-11"/>
          <w:sz w:val="32"/>
          <w:szCs w:val="32"/>
        </w:rPr>
        <w:t>人大代表建议</w:t>
      </w:r>
      <w:r>
        <w:rPr>
          <w:rFonts w:hint="eastAsia" w:eastAsia="方正仿宋简体" w:cs="Times New Roman"/>
          <w:b/>
          <w:spacing w:val="-11"/>
          <w:sz w:val="32"/>
          <w:szCs w:val="32"/>
          <w:lang w:val="en-US" w:eastAsia="zh-CN"/>
        </w:rPr>
        <w:t>0件，</w:t>
      </w:r>
      <w:r>
        <w:rPr>
          <w:rFonts w:hint="default" w:ascii="Times New Roman" w:hAnsi="Times New Roman" w:eastAsia="方正仿宋简体" w:cs="Times New Roman"/>
          <w:b/>
          <w:spacing w:val="-11"/>
          <w:sz w:val="32"/>
          <w:szCs w:val="32"/>
        </w:rPr>
        <w:t>政协提案</w:t>
      </w:r>
      <w:r>
        <w:rPr>
          <w:rFonts w:hint="eastAsia" w:eastAsia="方正仿宋简体" w:cs="Times New Roman"/>
          <w:b/>
          <w:spacing w:val="-11"/>
          <w:sz w:val="32"/>
          <w:szCs w:val="32"/>
          <w:lang w:val="en-US" w:eastAsia="zh-CN"/>
        </w:rPr>
        <w:t>4件，均在规定时间内办结。</w:t>
      </w:r>
    </w:p>
    <w:p>
      <w:pPr>
        <w:spacing w:line="590" w:lineRule="exact"/>
        <w:ind w:right="-100" w:rightChars="-50" w:firstLine="643" w:firstLineChars="20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（四）本行政机关年度政务公开工作创新情况</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rPr>
        <w:t>充分发挥互联网传播快、效率高、受众广的优势，利用微信群、政务公开网站加大信息公开力度，不断增强政府工作透明度，切实保障群众对政府工作的知情权。</w:t>
      </w:r>
    </w:p>
    <w:p>
      <w:pPr>
        <w:spacing w:line="590" w:lineRule="exact"/>
        <w:ind w:right="-100" w:rightChars="-50" w:firstLine="643" w:firstLineChars="20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（五）本行政机关政府信息公开工作年度报告数据统计需要说明的事项</w:t>
      </w:r>
      <w:r>
        <w:rPr>
          <w:rFonts w:hint="eastAsia" w:ascii="Times New Roman" w:hAnsi="Times New Roman" w:eastAsia="方正仿宋简体" w:cs="Times New Roman"/>
          <w:b/>
          <w:sz w:val="32"/>
          <w:szCs w:val="32"/>
          <w:lang w:eastAsia="zh-CN"/>
        </w:rPr>
        <w:t>：无</w:t>
      </w:r>
      <w:r>
        <w:rPr>
          <w:rFonts w:hint="eastAsia" w:eastAsia="方正仿宋简体" w:cs="Times New Roman"/>
          <w:b/>
          <w:sz w:val="32"/>
          <w:szCs w:val="32"/>
          <w:lang w:eastAsia="zh-CN"/>
        </w:rPr>
        <w:t>。</w:t>
      </w:r>
    </w:p>
    <w:p>
      <w:pPr>
        <w:spacing w:line="590" w:lineRule="exact"/>
        <w:ind w:right="-100" w:rightChars="-50" w:firstLine="643" w:firstLineChars="20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（六）本行政机关认为需要报告的其他事项</w:t>
      </w:r>
      <w:r>
        <w:rPr>
          <w:rFonts w:hint="eastAsia" w:ascii="Times New Roman" w:hAnsi="Times New Roman" w:eastAsia="方正仿宋简体" w:cs="Times New Roman"/>
          <w:b/>
          <w:sz w:val="32"/>
          <w:szCs w:val="32"/>
          <w:lang w:eastAsia="zh-CN"/>
        </w:rPr>
        <w:t>：无</w:t>
      </w:r>
      <w:r>
        <w:rPr>
          <w:rFonts w:hint="eastAsia" w:eastAsia="方正仿宋简体" w:cs="Times New Roman"/>
          <w:b/>
          <w:sz w:val="32"/>
          <w:szCs w:val="32"/>
          <w:lang w:eastAsia="zh-CN"/>
        </w:rPr>
        <w:t>。</w:t>
      </w:r>
      <w:bookmarkStart w:id="0" w:name="_GoBack"/>
      <w:bookmarkEnd w:id="0"/>
    </w:p>
    <w:p>
      <w:pPr>
        <w:spacing w:line="590" w:lineRule="exact"/>
        <w:ind w:right="-100" w:rightChars="-50" w:firstLine="643" w:firstLineChars="20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（七）其他有关文件专门要求通过政府信息公开工作年度报告予以报告的事项</w:t>
      </w:r>
      <w:r>
        <w:rPr>
          <w:rFonts w:hint="eastAsia" w:eastAsia="方正仿宋简体" w:cs="Times New Roman"/>
          <w:b/>
          <w:sz w:val="32"/>
          <w:szCs w:val="32"/>
          <w:lang w:eastAsia="zh-CN"/>
        </w:rPr>
        <w:t>：无。</w:t>
      </w:r>
    </w:p>
    <w:p>
      <w:pPr>
        <w:spacing w:line="590" w:lineRule="exact"/>
        <w:ind w:right="-100" w:rightChars="-50" w:firstLine="643" w:firstLineChars="200"/>
        <w:rPr>
          <w:rFonts w:hint="default" w:ascii="Times New Roman" w:hAnsi="Times New Roman" w:eastAsia="方正仿宋简体" w:cs="Times New Roman"/>
          <w:b/>
          <w:sz w:val="32"/>
          <w:szCs w:val="32"/>
        </w:rPr>
      </w:pPr>
    </w:p>
    <w:p>
      <w:pPr>
        <w:spacing w:line="590" w:lineRule="exact"/>
        <w:ind w:right="-100" w:rightChars="-50" w:firstLine="643" w:firstLineChars="200"/>
        <w:rPr>
          <w:rFonts w:hint="default" w:ascii="Times New Roman" w:hAnsi="Times New Roman" w:eastAsia="方正仿宋简体" w:cs="Times New Roman"/>
          <w:b/>
          <w:sz w:val="32"/>
          <w:szCs w:val="32"/>
        </w:rPr>
      </w:pPr>
    </w:p>
    <w:p>
      <w:pPr>
        <w:spacing w:line="590" w:lineRule="exact"/>
        <w:ind w:right="-100" w:rightChars="-50" w:firstLine="643" w:firstLineChars="200"/>
        <w:rPr>
          <w:rFonts w:hint="default" w:ascii="Times New Roman" w:hAnsi="Times New Roman" w:eastAsia="方正仿宋简体" w:cs="Times New Roman"/>
          <w:b/>
          <w:sz w:val="32"/>
          <w:szCs w:val="32"/>
        </w:rPr>
      </w:pPr>
    </w:p>
    <w:p>
      <w:pPr>
        <w:spacing w:line="590" w:lineRule="exact"/>
        <w:ind w:right="-100" w:rightChars="-50" w:firstLine="643" w:firstLineChars="200"/>
        <w:rPr>
          <w:rFonts w:hint="default" w:ascii="Times New Roman" w:hAnsi="Times New Roman" w:eastAsia="方正仿宋简体" w:cs="Times New Roman"/>
          <w:b/>
          <w:sz w:val="32"/>
          <w:szCs w:val="32"/>
        </w:rPr>
      </w:pPr>
    </w:p>
    <w:p>
      <w:pPr>
        <w:spacing w:line="590" w:lineRule="exact"/>
        <w:ind w:right="-100" w:rightChars="-50" w:firstLine="643" w:firstLineChars="200"/>
        <w:rPr>
          <w:rFonts w:hint="default" w:ascii="Times New Roman" w:hAnsi="Times New Roman" w:eastAsia="方正仿宋简体" w:cs="Times New Roman"/>
          <w:b/>
          <w:sz w:val="32"/>
          <w:szCs w:val="32"/>
        </w:rPr>
      </w:pPr>
    </w:p>
    <w:p>
      <w:pPr>
        <w:spacing w:line="590" w:lineRule="exact"/>
        <w:ind w:right="-100" w:rightChars="-50" w:firstLine="643" w:firstLineChars="200"/>
        <w:rPr>
          <w:rFonts w:hint="default" w:ascii="Times New Roman" w:hAnsi="Times New Roman" w:eastAsia="方正仿宋简体" w:cs="Times New Roman"/>
          <w:b/>
          <w:sz w:val="32"/>
          <w:szCs w:val="32"/>
        </w:rPr>
      </w:pPr>
    </w:p>
    <w:p>
      <w:pPr>
        <w:spacing w:line="590" w:lineRule="exact"/>
        <w:ind w:right="-100" w:rightChars="-50" w:firstLine="643" w:firstLineChars="200"/>
        <w:rPr>
          <w:rFonts w:hint="default" w:ascii="Times New Roman" w:hAnsi="Times New Roman" w:eastAsia="方正仿宋简体" w:cs="Times New Roman"/>
          <w:b/>
          <w:sz w:val="32"/>
          <w:szCs w:val="32"/>
        </w:rPr>
      </w:pPr>
    </w:p>
    <w:p>
      <w:pPr>
        <w:spacing w:line="590" w:lineRule="exact"/>
        <w:ind w:right="-100" w:rightChars="-50" w:firstLine="643" w:firstLineChars="200"/>
        <w:rPr>
          <w:rFonts w:hint="default" w:ascii="Times New Roman" w:hAnsi="Times New Roman" w:eastAsia="方正仿宋简体" w:cs="Times New Roman"/>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hNjcxMTk2YTI0MjQ0ODUxYzJkYzZhMDJmYzIzYmMifQ=="/>
  </w:docVars>
  <w:rsids>
    <w:rsidRoot w:val="023F7603"/>
    <w:rsid w:val="023F7603"/>
    <w:rsid w:val="219B7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2635</Words>
  <Characters>2733</Characters>
  <Lines>0</Lines>
  <Paragraphs>0</Paragraphs>
  <TotalTime>7</TotalTime>
  <ScaleCrop>false</ScaleCrop>
  <LinksUpToDate>false</LinksUpToDate>
  <CharactersWithSpaces>2955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2023-01-18T08:41:00Z</dcterms:created>
  <dc:creator>芽</dc:creator>
  <cp:lastModifiedBy>芽</cp:lastModifiedBy>
  <dcterms:modified xsi:type="dcterms:W3CDTF">2023-01-30T02:47:09Z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F2AF190BA6F14F8BA08C09A38ECDEE9F</vt:lpwstr>
  </property>
</Properties>
</file>