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b/>
          <w:sz w:val="32"/>
        </w:rPr>
      </w:pPr>
    </w:p>
    <w:p>
      <w:pPr>
        <w:spacing w:line="560" w:lineRule="exact"/>
        <w:jc w:val="center"/>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outlineLvl w:val="9"/>
        <w:rPr>
          <w:rFonts w:hint="default" w:ascii="Times New Roman" w:hAnsi="Times New Roman" w:eastAsia="仿宋_GB2312" w:cs="Times New Roman"/>
          <w:b/>
          <w:sz w:val="32"/>
        </w:rPr>
      </w:pPr>
    </w:p>
    <w:p>
      <w:pPr>
        <w:spacing w:line="560" w:lineRule="exact"/>
        <w:ind w:left="0" w:leftChars="0" w:firstLine="0" w:firstLineChars="0"/>
        <w:jc w:val="center"/>
        <w:textAlignment w:val="baseline"/>
        <w:rPr>
          <w:rFonts w:hint="default" w:ascii="Times New Roman" w:hAnsi="Times New Roman" w:eastAsia="仿宋_GB2312" w:cs="Times New Roman"/>
          <w:b/>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default" w:ascii="Times New Roman" w:hAnsi="Times New Roman" w:cs="Times New Roman"/>
          <w:b/>
        </w:rPr>
      </w:pPr>
      <w:r>
        <w:rPr>
          <w:rFonts w:hint="default" w:ascii="Times New Roman" w:hAnsi="Times New Roman" w:eastAsia="仿宋_GB2312" w:cs="Times New Roman"/>
          <w:b/>
          <w:sz w:val="32"/>
        </w:rPr>
        <w:t>曲雪</w:t>
      </w:r>
      <w:r>
        <w:rPr>
          <w:rFonts w:hint="default" w:ascii="Times New Roman" w:hAnsi="Times New Roman" w:eastAsia="仿宋_GB2312" w:cs="Times New Roman"/>
          <w:b/>
          <w:sz w:val="32"/>
          <w:lang w:eastAsia="zh-CN"/>
        </w:rPr>
        <w:t>办发</w:t>
      </w:r>
      <w:r>
        <w:rPr>
          <w:rFonts w:hint="default" w:ascii="Times New Roman" w:hAnsi="Times New Roman" w:eastAsia="仿宋_GB2312" w:cs="Times New Roman"/>
          <w:b/>
          <w:sz w:val="32"/>
        </w:rPr>
        <w:t>〔201</w:t>
      </w:r>
      <w:r>
        <w:rPr>
          <w:rFonts w:hint="eastAsia" w:ascii="Times New Roman" w:hAnsi="Times New Roman" w:eastAsia="仿宋_GB2312" w:cs="Times New Roman"/>
          <w:b/>
          <w:sz w:val="32"/>
          <w:lang w:val="en-US" w:eastAsia="zh-CN"/>
        </w:rPr>
        <w:t>9</w:t>
      </w:r>
      <w:r>
        <w:rPr>
          <w:rFonts w:hint="default" w:ascii="Times New Roman" w:hAnsi="Times New Roman" w:eastAsia="仿宋_GB2312" w:cs="Times New Roman"/>
          <w:b/>
          <w:sz w:val="32"/>
        </w:rPr>
        <w:t>〕</w:t>
      </w:r>
      <w:r>
        <w:rPr>
          <w:rFonts w:hint="eastAsia" w:ascii="Times New Roman" w:hAnsi="Times New Roman" w:eastAsia="仿宋_GB2312" w:cs="Times New Roman"/>
          <w:b/>
          <w:sz w:val="32"/>
          <w:lang w:val="en-US" w:eastAsia="zh-CN"/>
        </w:rPr>
        <w:t>120</w:t>
      </w:r>
      <w:r>
        <w:rPr>
          <w:rFonts w:hint="default" w:ascii="Times New Roman" w:hAnsi="Times New Roman" w:eastAsia="仿宋_GB2312" w:cs="Times New Roman"/>
          <w:b/>
          <w:sz w:val="32"/>
        </w:rPr>
        <w:t>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outlineLvl w:val="9"/>
        <w:rPr>
          <w:rFonts w:hint="default" w:ascii="Times New Roman" w:hAnsi="Times New Roman" w:eastAsia="方正小标宋简体" w:cs="Times New Roman"/>
          <w:b/>
          <w:sz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outlineLvl w:val="9"/>
        <w:rPr>
          <w:rFonts w:hint="default" w:ascii="Times New Roman" w:hAnsi="Times New Roman" w:eastAsia="方正小标宋简体" w:cs="Times New Roman"/>
          <w:b/>
          <w:sz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hint="eastAsia" w:ascii="方正小标宋简体" w:hAnsi="方正小标宋简体" w:eastAsia="方正小标宋简体" w:cs="方正小标宋简体"/>
          <w:b/>
          <w:sz w:val="44"/>
          <w:szCs w:val="44"/>
        </w:rPr>
      </w:pPr>
      <w:r>
        <w:rPr>
          <w:rFonts w:hint="default" w:ascii="Times New Roman" w:hAnsi="Times New Roman" w:eastAsia="方正小标宋简体" w:cs="Times New Roman"/>
          <w:b/>
          <w:sz w:val="44"/>
        </w:rPr>
        <w:t>小雪街道办事处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w w:val="95"/>
          <w:sz w:val="44"/>
          <w:szCs w:val="44"/>
        </w:rPr>
      </w:pPr>
      <w:r>
        <w:rPr>
          <w:rFonts w:hint="eastAsia" w:ascii="方正小标宋简体" w:hAnsi="方正小标宋简体" w:eastAsia="方正小标宋简体" w:cs="方正小标宋简体"/>
          <w:b/>
          <w:w w:val="95"/>
          <w:sz w:val="44"/>
          <w:szCs w:val="44"/>
        </w:rPr>
        <w:t>关于做好2020年度城乡居民基本医疗保险费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集中征缴工作的通知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各管区、各村、街道有关部门：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为扎实做好2020年度城乡居民基本医疗保险费征缴工作，根据《中华人民共和国社会保险法》、《山东省医疗保障局 山东省财政厅 国家税务总局山东省税务局关于做好2019年居民基本医疗保障工作的通知》（鲁医保发</w:t>
      </w:r>
      <w:r>
        <w:rPr>
          <w:rFonts w:hint="default" w:ascii="Times New Roman" w:hAnsi="Times New Roman" w:cs="Times New Roman"/>
          <w:b/>
          <w:bCs/>
          <w:sz w:val="32"/>
          <w:szCs w:val="32"/>
          <w:lang w:val="en-US" w:eastAsia="zh-CN"/>
        </w:rPr>
        <w:t>〔2019〕</w:t>
      </w:r>
      <w:r>
        <w:rPr>
          <w:rFonts w:hint="default" w:ascii="Times New Roman" w:hAnsi="Times New Roman" w:eastAsia="仿宋_GB2312" w:cs="Times New Roman"/>
          <w:b/>
          <w:bCs/>
          <w:sz w:val="32"/>
          <w:szCs w:val="32"/>
        </w:rPr>
        <w:t>57号）</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国家税务总局曲阜市税务局和</w:t>
      </w:r>
      <w:r>
        <w:rPr>
          <w:rFonts w:hint="default" w:ascii="Times New Roman" w:hAnsi="Times New Roman" w:cs="Times New Roman"/>
          <w:b/>
          <w:bCs/>
          <w:sz w:val="32"/>
          <w:szCs w:val="32"/>
          <w:lang w:val="en-US" w:eastAsia="zh-CN"/>
        </w:rPr>
        <w:t>曲阜</w:t>
      </w:r>
      <w:r>
        <w:rPr>
          <w:rFonts w:hint="default" w:ascii="Times New Roman" w:hAnsi="Times New Roman" w:eastAsia="仿宋_GB2312" w:cs="Times New Roman"/>
          <w:b/>
          <w:bCs/>
          <w:sz w:val="32"/>
          <w:szCs w:val="32"/>
          <w:lang w:val="en-US" w:eastAsia="zh-CN"/>
        </w:rPr>
        <w:t>市财政局和曲阜市医疗保障局《关于做好2020年度城乡居民基本医疗保险费集中征缴工作的通知</w:t>
      </w:r>
      <w:r>
        <w:rPr>
          <w:rFonts w:hint="default" w:ascii="Times New Roman" w:hAnsi="Times New Roman" w:cs="Times New Roman"/>
          <w:b/>
          <w:bCs/>
          <w:sz w:val="32"/>
          <w:szCs w:val="32"/>
          <w:lang w:val="en-US" w:eastAsia="zh-CN"/>
        </w:rPr>
        <w:t>》（</w:t>
      </w:r>
      <w:r>
        <w:rPr>
          <w:rFonts w:hint="default" w:ascii="Times New Roman" w:hAnsi="Times New Roman" w:eastAsia="仿宋_GB2312" w:cs="Times New Roman"/>
          <w:b/>
          <w:bCs/>
          <w:sz w:val="32"/>
          <w:szCs w:val="32"/>
          <w:lang w:val="en-US" w:eastAsia="zh-CN"/>
        </w:rPr>
        <w:t>曲税发</w:t>
      </w:r>
      <w:r>
        <w:rPr>
          <w:rFonts w:hint="default" w:ascii="Times New Roman" w:hAnsi="Times New Roman" w:cs="Times New Roman"/>
          <w:b/>
          <w:bCs/>
          <w:sz w:val="32"/>
          <w:szCs w:val="32"/>
          <w:lang w:val="en-US" w:eastAsia="zh-CN"/>
        </w:rPr>
        <w:t>〔2019〕17</w:t>
      </w:r>
      <w:r>
        <w:rPr>
          <w:rFonts w:hint="default" w:ascii="Times New Roman" w:hAnsi="Times New Roman" w:eastAsia="仿宋_GB2312" w:cs="Times New Roman"/>
          <w:b/>
          <w:bCs/>
          <w:sz w:val="32"/>
          <w:szCs w:val="32"/>
          <w:lang w:val="en-US" w:eastAsia="zh-CN"/>
        </w:rPr>
        <w:t>号</w:t>
      </w:r>
      <w:r>
        <w:rPr>
          <w:rFonts w:hint="default" w:ascii="Times New Roman" w:hAnsi="Times New Roman" w:cs="Times New Roman"/>
          <w:b/>
          <w:bCs/>
          <w:sz w:val="32"/>
          <w:szCs w:val="32"/>
          <w:lang w:val="en-US" w:eastAsia="zh-CN"/>
        </w:rPr>
        <w:t>）</w:t>
      </w:r>
      <w:r>
        <w:rPr>
          <w:rFonts w:hint="default" w:ascii="Times New Roman" w:hAnsi="Times New Roman" w:eastAsia="仿宋_GB2312" w:cs="Times New Roman"/>
          <w:b/>
          <w:bCs/>
          <w:sz w:val="32"/>
          <w:szCs w:val="32"/>
        </w:rPr>
        <w:t>等文件要求，结合我</w:t>
      </w:r>
      <w:r>
        <w:rPr>
          <w:rFonts w:hint="default" w:ascii="Times New Roman" w:hAnsi="Times New Roman" w:eastAsia="仿宋_GB2312" w:cs="Times New Roman"/>
          <w:b/>
          <w:bCs/>
          <w:sz w:val="32"/>
          <w:szCs w:val="32"/>
          <w:lang w:val="en-US" w:eastAsia="zh-CN"/>
        </w:rPr>
        <w:t>街道</w:t>
      </w:r>
      <w:r>
        <w:rPr>
          <w:rFonts w:hint="default" w:ascii="Times New Roman" w:hAnsi="Times New Roman" w:eastAsia="仿宋_GB2312" w:cs="Times New Roman"/>
          <w:b/>
          <w:bCs/>
          <w:sz w:val="32"/>
          <w:szCs w:val="32"/>
        </w:rPr>
        <w:t>实际，现将有关事项通知如下：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一、城乡居民基本医疗保险参保范围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本</w:t>
      </w:r>
      <w:r>
        <w:rPr>
          <w:rFonts w:hint="default" w:ascii="Times New Roman" w:hAnsi="Times New Roman" w:eastAsia="仿宋_GB2312" w:cs="Times New Roman"/>
          <w:b/>
          <w:bCs/>
          <w:sz w:val="32"/>
          <w:szCs w:val="32"/>
          <w:lang w:val="en-US" w:eastAsia="zh-CN"/>
        </w:rPr>
        <w:t>街道内</w:t>
      </w:r>
      <w:r>
        <w:rPr>
          <w:rFonts w:hint="default" w:ascii="Times New Roman" w:hAnsi="Times New Roman" w:eastAsia="仿宋_GB2312" w:cs="Times New Roman"/>
          <w:b/>
          <w:bCs/>
          <w:sz w:val="32"/>
          <w:szCs w:val="32"/>
        </w:rPr>
        <w:t>不属于城镇职工基本医疗保险参保范围，且未在外地参加城乡居民基本医疗保险的城乡居民，包括农村居民、城镇非从业居民、外来常住人员、各类全日制普遍高等学校和中等职业学校在校生等。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已参加城镇职工社会保险的人员不得再参加城乡居民社会保险，避免重复参保。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二、城乡居民基本医疗保险缴费标准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2020年度城乡居民基本医疗保险个人缴费标准为每人250元。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三、征缴方式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（一）特殊缴费人群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免缴费人群：城乡最低生活保障对象、农村五保对象、城镇“三无”（无生活来源、无劳动能力、无法定赡养人）人员、孤儿、重度残疾人、70 周岁以上老人、建档立卡贫困人口个人缴费部分，由财政予以全额补助。2016 年 1 月 22 日前确定的农村独女户及双女户父母个人缴费部分继续享受政府补助，其中 2016 年 1 月 22 日及以后再生育的个人缴费部分不享受政府补助；以上人员需在所在村或</w:t>
      </w:r>
      <w:r>
        <w:rPr>
          <w:rFonts w:hint="default" w:ascii="Times New Roman" w:hAnsi="Times New Roman" w:eastAsia="仿宋_GB2312" w:cs="Times New Roman"/>
          <w:b/>
          <w:bCs/>
          <w:sz w:val="32"/>
          <w:szCs w:val="32"/>
          <w:lang w:val="en-US" w:eastAsia="zh-CN"/>
        </w:rPr>
        <w:t>相关部门</w:t>
      </w:r>
      <w:r>
        <w:rPr>
          <w:rFonts w:hint="default" w:ascii="Times New Roman" w:hAnsi="Times New Roman" w:eastAsia="仿宋_GB2312" w:cs="Times New Roman"/>
          <w:b/>
          <w:bCs/>
          <w:sz w:val="32"/>
          <w:szCs w:val="32"/>
        </w:rPr>
        <w:t>进行确认。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新生儿：出生后六个月内办理参保手续并缴纳个人缴费部分，自出生之日起享受居民医保待遇；出生次年的居民基本医疗保险费应在规定的参保缴费期内缴纳。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对错过集中缴费的居民医疗保险（包括新生儿），按当年个人缴费和政府补助标准之和，补缴当年居民医保费，自参保缴费之日起 30 日后享受待遇。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正常缴费人群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1、对村居正常参保缴费人，在规定的集中征缴期内</w:t>
      </w:r>
      <w:r>
        <w:rPr>
          <w:rFonts w:hint="default" w:ascii="Times New Roman" w:hAnsi="Times New Roman" w:eastAsia="仿宋_GB2312" w:cs="Times New Roman"/>
          <w:b/>
          <w:bCs/>
          <w:sz w:val="32"/>
          <w:szCs w:val="32"/>
          <w:lang w:val="en-US" w:eastAsia="zh-CN"/>
        </w:rPr>
        <w:t>村居居民以家庭为单位参保，村民委员会代收代缴医疗保险费，保费收缴以POS机刷卡、扫码缴费方式为主。也</w:t>
      </w:r>
      <w:r>
        <w:rPr>
          <w:rFonts w:hint="default" w:ascii="Times New Roman" w:hAnsi="Times New Roman" w:eastAsia="仿宋_GB2312" w:cs="Times New Roman"/>
          <w:b/>
          <w:bCs/>
          <w:sz w:val="32"/>
          <w:szCs w:val="32"/>
        </w:rPr>
        <w:t>可通过银行柜面、山东省电子税务局、山东税务微信公众号、办税服务厅等方式和渠道进行自主缴费。在集中征缴期过后，镇街、村居不再集中征缴</w:t>
      </w:r>
      <w:r>
        <w:rPr>
          <w:rFonts w:hint="default"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2、对非村居正常参保缴费人，</w:t>
      </w:r>
      <w:r>
        <w:rPr>
          <w:rFonts w:hint="default" w:ascii="Times New Roman" w:hAnsi="Times New Roman" w:eastAsia="仿宋_GB2312" w:cs="Times New Roman"/>
          <w:b/>
          <w:bCs/>
          <w:sz w:val="32"/>
          <w:szCs w:val="32"/>
          <w:lang w:val="en-US" w:eastAsia="zh-CN"/>
        </w:rPr>
        <w:t>可</w:t>
      </w:r>
      <w:r>
        <w:rPr>
          <w:rFonts w:hint="default" w:ascii="Times New Roman" w:hAnsi="Times New Roman" w:eastAsia="仿宋_GB2312" w:cs="Times New Roman"/>
          <w:b/>
          <w:bCs/>
          <w:sz w:val="32"/>
          <w:szCs w:val="32"/>
        </w:rPr>
        <w:t>采取集中代收或其他征收方式，逐步推行使用银行柜面、山东省电子税务局、山东税务微信公众号、办税务服务厅等方式缴费。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四、城乡居民基本医疗保险集中征缴时间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城乡居民基本医疗保险集中征缴时间原则上定为2019年1</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月</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日至</w:t>
      </w:r>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b/>
          <w:bCs/>
          <w:sz w:val="32"/>
          <w:szCs w:val="32"/>
        </w:rPr>
        <w:t>月</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日。共分</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个阶段：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阶段：11月</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日-11月</w:t>
      </w: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sz w:val="32"/>
          <w:szCs w:val="32"/>
        </w:rPr>
        <w:t>日，集中征缴，信息录入。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5" w:firstLineChars="200"/>
        <w:textAlignment w:val="auto"/>
        <w:outlineLvl w:val="9"/>
        <w:rPr>
          <w:rFonts w:hint="default" w:ascii="Times New Roman" w:hAnsi="Times New Roman" w:eastAsia="仿宋_GB2312" w:cs="Times New Roman"/>
          <w:b/>
          <w:bCs/>
          <w:spacing w:val="-12"/>
          <w:w w:val="100"/>
          <w:sz w:val="32"/>
          <w:szCs w:val="32"/>
        </w:rPr>
      </w:pPr>
      <w:r>
        <w:rPr>
          <w:rFonts w:hint="default" w:ascii="Times New Roman" w:hAnsi="Times New Roman" w:eastAsia="仿宋_GB2312" w:cs="Times New Roman"/>
          <w:b/>
          <w:bCs/>
          <w:spacing w:val="-12"/>
          <w:w w:val="100"/>
          <w:sz w:val="32"/>
          <w:szCs w:val="32"/>
        </w:rPr>
        <w:t>第</w:t>
      </w:r>
      <w:r>
        <w:rPr>
          <w:rFonts w:hint="default" w:ascii="Times New Roman" w:hAnsi="Times New Roman" w:eastAsia="仿宋_GB2312" w:cs="Times New Roman"/>
          <w:b/>
          <w:bCs/>
          <w:spacing w:val="-12"/>
          <w:w w:val="100"/>
          <w:sz w:val="32"/>
          <w:szCs w:val="32"/>
          <w:lang w:val="en-US" w:eastAsia="zh-CN"/>
        </w:rPr>
        <w:t>二</w:t>
      </w:r>
      <w:r>
        <w:rPr>
          <w:rFonts w:hint="default" w:ascii="Times New Roman" w:hAnsi="Times New Roman" w:eastAsia="仿宋_GB2312" w:cs="Times New Roman"/>
          <w:b/>
          <w:bCs/>
          <w:spacing w:val="-12"/>
          <w:w w:val="100"/>
          <w:sz w:val="32"/>
          <w:szCs w:val="32"/>
        </w:rPr>
        <w:t>阶段</w:t>
      </w:r>
      <w:r>
        <w:rPr>
          <w:rFonts w:hint="eastAsia" w:ascii="Times New Roman" w:hAnsi="Times New Roman" w:eastAsia="仿宋_GB2312" w:cs="Times New Roman"/>
          <w:b/>
          <w:bCs/>
          <w:spacing w:val="-12"/>
          <w:w w:val="100"/>
          <w:sz w:val="32"/>
          <w:szCs w:val="32"/>
          <w:lang w:eastAsia="zh-CN"/>
        </w:rPr>
        <w:t>：</w:t>
      </w:r>
      <w:r>
        <w:rPr>
          <w:rFonts w:hint="default" w:ascii="Times New Roman" w:hAnsi="Times New Roman" w:eastAsia="仿宋_GB2312" w:cs="Times New Roman"/>
          <w:b/>
          <w:bCs/>
          <w:spacing w:val="-12"/>
          <w:w w:val="100"/>
          <w:sz w:val="32"/>
          <w:szCs w:val="32"/>
        </w:rPr>
        <w:t>1</w:t>
      </w:r>
      <w:r>
        <w:rPr>
          <w:rFonts w:hint="default" w:ascii="Times New Roman" w:hAnsi="Times New Roman" w:eastAsia="仿宋_GB2312" w:cs="Times New Roman"/>
          <w:b/>
          <w:bCs/>
          <w:spacing w:val="-12"/>
          <w:w w:val="100"/>
          <w:sz w:val="32"/>
          <w:szCs w:val="32"/>
          <w:lang w:val="en-US" w:eastAsia="zh-CN"/>
        </w:rPr>
        <w:t>1</w:t>
      </w:r>
      <w:r>
        <w:rPr>
          <w:rFonts w:hint="default" w:ascii="Times New Roman" w:hAnsi="Times New Roman" w:eastAsia="仿宋_GB2312" w:cs="Times New Roman"/>
          <w:b/>
          <w:bCs/>
          <w:spacing w:val="-12"/>
          <w:w w:val="100"/>
          <w:sz w:val="32"/>
          <w:szCs w:val="32"/>
        </w:rPr>
        <w:t>月</w:t>
      </w:r>
      <w:r>
        <w:rPr>
          <w:rFonts w:hint="default" w:ascii="Times New Roman" w:hAnsi="Times New Roman" w:eastAsia="仿宋_GB2312" w:cs="Times New Roman"/>
          <w:b/>
          <w:bCs/>
          <w:spacing w:val="-12"/>
          <w:w w:val="100"/>
          <w:sz w:val="32"/>
          <w:szCs w:val="32"/>
          <w:lang w:val="en-US" w:eastAsia="zh-CN"/>
        </w:rPr>
        <w:t>26</w:t>
      </w:r>
      <w:r>
        <w:rPr>
          <w:rFonts w:hint="default" w:ascii="Times New Roman" w:hAnsi="Times New Roman" w:eastAsia="仿宋_GB2312" w:cs="Times New Roman"/>
          <w:b/>
          <w:bCs/>
          <w:spacing w:val="-12"/>
          <w:w w:val="100"/>
          <w:sz w:val="32"/>
          <w:szCs w:val="32"/>
        </w:rPr>
        <w:t>日-12月1</w:t>
      </w:r>
      <w:r>
        <w:rPr>
          <w:rFonts w:hint="default" w:ascii="Times New Roman" w:hAnsi="Times New Roman" w:eastAsia="仿宋_GB2312" w:cs="Times New Roman"/>
          <w:b/>
          <w:bCs/>
          <w:spacing w:val="-12"/>
          <w:w w:val="100"/>
          <w:sz w:val="32"/>
          <w:szCs w:val="32"/>
          <w:lang w:val="en-US" w:eastAsia="zh-CN"/>
        </w:rPr>
        <w:t>0</w:t>
      </w:r>
      <w:r>
        <w:rPr>
          <w:rFonts w:hint="default" w:ascii="Times New Roman" w:hAnsi="Times New Roman" w:eastAsia="仿宋_GB2312" w:cs="Times New Roman"/>
          <w:b/>
          <w:bCs/>
          <w:spacing w:val="-12"/>
          <w:w w:val="100"/>
          <w:sz w:val="32"/>
          <w:szCs w:val="32"/>
        </w:rPr>
        <w:t>日，征缴扫尾，统计汇总。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5" w:firstLineChars="200"/>
        <w:textAlignment w:val="auto"/>
        <w:outlineLvl w:val="9"/>
        <w:rPr>
          <w:rFonts w:hint="default" w:ascii="Times New Roman" w:hAnsi="Times New Roman" w:eastAsia="仿宋_GB2312" w:cs="Times New Roman"/>
          <w:b/>
          <w:bCs/>
          <w:spacing w:val="-12"/>
          <w:w w:val="100"/>
          <w:sz w:val="32"/>
          <w:szCs w:val="32"/>
        </w:rPr>
      </w:pPr>
      <w:r>
        <w:rPr>
          <w:rFonts w:hint="default" w:ascii="Times New Roman" w:hAnsi="Times New Roman" w:eastAsia="仿宋_GB2312" w:cs="Times New Roman"/>
          <w:b/>
          <w:bCs/>
          <w:spacing w:val="-12"/>
          <w:w w:val="100"/>
          <w:sz w:val="32"/>
          <w:szCs w:val="32"/>
        </w:rPr>
        <w:t>第</w:t>
      </w:r>
      <w:r>
        <w:rPr>
          <w:rFonts w:hint="default" w:ascii="Times New Roman" w:hAnsi="Times New Roman" w:eastAsia="仿宋_GB2312" w:cs="Times New Roman"/>
          <w:b/>
          <w:bCs/>
          <w:spacing w:val="-12"/>
          <w:w w:val="100"/>
          <w:sz w:val="32"/>
          <w:szCs w:val="32"/>
          <w:lang w:val="en-US" w:eastAsia="zh-CN"/>
        </w:rPr>
        <w:t>三</w:t>
      </w:r>
      <w:r>
        <w:rPr>
          <w:rFonts w:hint="default" w:ascii="Times New Roman" w:hAnsi="Times New Roman" w:eastAsia="仿宋_GB2312" w:cs="Times New Roman"/>
          <w:b/>
          <w:bCs/>
          <w:spacing w:val="-12"/>
          <w:w w:val="100"/>
          <w:sz w:val="32"/>
          <w:szCs w:val="32"/>
        </w:rPr>
        <w:t>阶段：12月1</w:t>
      </w:r>
      <w:r>
        <w:rPr>
          <w:rFonts w:hint="default" w:ascii="Times New Roman" w:hAnsi="Times New Roman" w:eastAsia="仿宋_GB2312" w:cs="Times New Roman"/>
          <w:b/>
          <w:bCs/>
          <w:spacing w:val="-12"/>
          <w:w w:val="100"/>
          <w:sz w:val="32"/>
          <w:szCs w:val="32"/>
          <w:lang w:val="en-US" w:eastAsia="zh-CN"/>
        </w:rPr>
        <w:t>1</w:t>
      </w:r>
      <w:r>
        <w:rPr>
          <w:rFonts w:hint="default" w:ascii="Times New Roman" w:hAnsi="Times New Roman" w:eastAsia="仿宋_GB2312" w:cs="Times New Roman"/>
          <w:b/>
          <w:bCs/>
          <w:spacing w:val="-12"/>
          <w:w w:val="100"/>
          <w:sz w:val="32"/>
          <w:szCs w:val="32"/>
        </w:rPr>
        <w:t>日-12月</w:t>
      </w:r>
      <w:r>
        <w:rPr>
          <w:rFonts w:hint="default" w:ascii="Times New Roman" w:hAnsi="Times New Roman" w:eastAsia="仿宋_GB2312" w:cs="Times New Roman"/>
          <w:b/>
          <w:bCs/>
          <w:spacing w:val="-12"/>
          <w:w w:val="100"/>
          <w:sz w:val="32"/>
          <w:szCs w:val="32"/>
          <w:lang w:val="en-US" w:eastAsia="zh-CN"/>
        </w:rPr>
        <w:t>20</w:t>
      </w:r>
      <w:r>
        <w:rPr>
          <w:rFonts w:hint="default" w:ascii="Times New Roman" w:hAnsi="Times New Roman" w:eastAsia="仿宋_GB2312" w:cs="Times New Roman"/>
          <w:b/>
          <w:bCs/>
          <w:spacing w:val="-12"/>
          <w:w w:val="100"/>
          <w:sz w:val="32"/>
          <w:szCs w:val="32"/>
        </w:rPr>
        <w:t>日，集中公示，总结验收。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五、部门职责分工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1、医保</w:t>
      </w:r>
      <w:r>
        <w:rPr>
          <w:rFonts w:hint="default" w:ascii="Times New Roman" w:hAnsi="Times New Roman" w:eastAsia="仿宋_GB2312" w:cs="Times New Roman"/>
          <w:b/>
          <w:bCs/>
          <w:sz w:val="32"/>
          <w:szCs w:val="32"/>
          <w:lang w:eastAsia="zh-CN"/>
        </w:rPr>
        <w:t>所</w:t>
      </w:r>
      <w:r>
        <w:rPr>
          <w:rFonts w:hint="default" w:ascii="Times New Roman" w:hAnsi="Times New Roman" w:eastAsia="仿宋_GB2312" w:cs="Times New Roman"/>
          <w:b/>
          <w:bCs/>
          <w:sz w:val="32"/>
          <w:szCs w:val="32"/>
        </w:rPr>
        <w:t>负责城乡居民基本医疗保险参保的扩面工作，及时完成参保登记和免缴费特殊群体的</w:t>
      </w:r>
      <w:r>
        <w:rPr>
          <w:rFonts w:hint="default" w:ascii="Times New Roman" w:hAnsi="Times New Roman" w:eastAsia="仿宋_GB2312" w:cs="Times New Roman"/>
          <w:b/>
          <w:bCs/>
          <w:sz w:val="32"/>
          <w:szCs w:val="32"/>
          <w:lang w:val="en-US" w:eastAsia="zh-CN"/>
        </w:rPr>
        <w:t>系统录入</w:t>
      </w:r>
      <w:r>
        <w:rPr>
          <w:rFonts w:hint="default" w:ascii="Times New Roman" w:hAnsi="Times New Roman" w:eastAsia="仿宋_GB2312" w:cs="Times New Roman"/>
          <w:b/>
          <w:bCs/>
          <w:sz w:val="32"/>
          <w:szCs w:val="32"/>
        </w:rPr>
        <w:t>工作，做好征收清册核实、数据传递和政策解释宣传工作，以及特殊群体个人缴费征缴确认工作。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2、税务部门负责城乡居民医疗保险费个人缴费（除特殊群体外）的征收、对账、入库工作，以及征缴业务的宣传辅导、政策咨询和人员培训工作。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3、财政所负责基金的监督监管工作。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1" w:firstLineChars="200"/>
        <w:textAlignment w:val="auto"/>
        <w:outlineLvl w:val="9"/>
        <w:rPr>
          <w:rFonts w:hint="default" w:ascii="Times New Roman" w:hAnsi="Times New Roman" w:eastAsia="仿宋_GB2312" w:cs="Times New Roman"/>
          <w:b/>
          <w:bCs/>
          <w:w w:val="95"/>
          <w:sz w:val="32"/>
          <w:szCs w:val="32"/>
        </w:rPr>
      </w:pPr>
      <w:r>
        <w:rPr>
          <w:rFonts w:hint="default" w:ascii="Times New Roman" w:hAnsi="Times New Roman" w:eastAsia="仿宋_GB2312" w:cs="Times New Roman"/>
          <w:b/>
          <w:bCs/>
          <w:w w:val="95"/>
          <w:sz w:val="32"/>
          <w:szCs w:val="32"/>
          <w:lang w:val="en-US" w:eastAsia="zh-CN"/>
        </w:rPr>
        <w:t>4</w:t>
      </w:r>
      <w:r>
        <w:rPr>
          <w:rFonts w:hint="default" w:ascii="Times New Roman" w:hAnsi="Times New Roman" w:eastAsia="仿宋_GB2312" w:cs="Times New Roman"/>
          <w:b/>
          <w:bCs/>
          <w:w w:val="95"/>
          <w:sz w:val="32"/>
          <w:szCs w:val="32"/>
        </w:rPr>
        <w:t>、</w:t>
      </w:r>
      <w:r>
        <w:rPr>
          <w:rFonts w:hint="default" w:ascii="Times New Roman" w:hAnsi="Times New Roman" w:eastAsia="仿宋_GB2312" w:cs="Times New Roman"/>
          <w:b/>
          <w:bCs/>
          <w:w w:val="95"/>
          <w:sz w:val="32"/>
          <w:szCs w:val="32"/>
          <w:lang w:eastAsia="zh-CN"/>
        </w:rPr>
        <w:t>派出所</w:t>
      </w:r>
      <w:r>
        <w:rPr>
          <w:rFonts w:hint="default" w:ascii="Times New Roman" w:hAnsi="Times New Roman" w:eastAsia="仿宋_GB2312" w:cs="Times New Roman"/>
          <w:b/>
          <w:bCs/>
          <w:w w:val="95"/>
          <w:sz w:val="32"/>
          <w:szCs w:val="32"/>
        </w:rPr>
        <w:t>负责做好本辖区内参保居民户籍信息核实工作。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、民政</w:t>
      </w:r>
      <w:r>
        <w:rPr>
          <w:rFonts w:hint="default" w:ascii="Times New Roman" w:hAnsi="Times New Roman" w:eastAsia="仿宋_GB2312" w:cs="Times New Roman"/>
          <w:b/>
          <w:bCs/>
          <w:sz w:val="32"/>
          <w:szCs w:val="32"/>
          <w:lang w:eastAsia="zh-CN"/>
        </w:rPr>
        <w:t>办公室</w:t>
      </w:r>
      <w:r>
        <w:rPr>
          <w:rFonts w:hint="default" w:ascii="Times New Roman" w:hAnsi="Times New Roman" w:eastAsia="仿宋_GB2312" w:cs="Times New Roman"/>
          <w:b/>
          <w:bCs/>
          <w:sz w:val="32"/>
          <w:szCs w:val="32"/>
        </w:rPr>
        <w:t>负责提供城乡最低生活保障对象、</w:t>
      </w:r>
      <w:r>
        <w:rPr>
          <w:rFonts w:hint="default" w:ascii="Times New Roman" w:hAnsi="Times New Roman" w:eastAsia="仿宋_GB2312" w:cs="Times New Roman"/>
          <w:b/>
          <w:bCs/>
          <w:sz w:val="32"/>
          <w:szCs w:val="32"/>
          <w:lang w:val="en-US" w:eastAsia="zh-CN"/>
        </w:rPr>
        <w:t>特困人员</w:t>
      </w:r>
      <w:r>
        <w:rPr>
          <w:rFonts w:hint="default" w:ascii="Times New Roman" w:hAnsi="Times New Roman" w:eastAsia="仿宋_GB2312" w:cs="Times New Roman"/>
          <w:b/>
          <w:bCs/>
          <w:sz w:val="32"/>
          <w:szCs w:val="32"/>
        </w:rPr>
        <w:t>、孤儿人员信息等。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、扶贫</w:t>
      </w:r>
      <w:r>
        <w:rPr>
          <w:rFonts w:hint="default" w:ascii="Times New Roman" w:hAnsi="Times New Roman" w:eastAsia="仿宋_GB2312" w:cs="Times New Roman"/>
          <w:b/>
          <w:bCs/>
          <w:sz w:val="32"/>
          <w:szCs w:val="32"/>
          <w:lang w:val="en-US" w:eastAsia="zh-CN"/>
        </w:rPr>
        <w:t>办公室</w:t>
      </w:r>
      <w:r>
        <w:rPr>
          <w:rFonts w:hint="default" w:ascii="Times New Roman" w:hAnsi="Times New Roman" w:eastAsia="仿宋_GB2312" w:cs="Times New Roman"/>
          <w:b/>
          <w:bCs/>
          <w:sz w:val="32"/>
          <w:szCs w:val="32"/>
        </w:rPr>
        <w:t>负责提供建档立卡贫困人员的信息。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、残联</w:t>
      </w:r>
      <w:r>
        <w:rPr>
          <w:rFonts w:hint="default" w:ascii="Times New Roman" w:hAnsi="Times New Roman" w:eastAsia="仿宋_GB2312" w:cs="Times New Roman"/>
          <w:b/>
          <w:bCs/>
          <w:sz w:val="32"/>
          <w:szCs w:val="32"/>
          <w:lang w:eastAsia="zh-CN"/>
        </w:rPr>
        <w:t>理事会</w:t>
      </w:r>
      <w:r>
        <w:rPr>
          <w:rFonts w:hint="default" w:ascii="Times New Roman" w:hAnsi="Times New Roman" w:eastAsia="仿宋_GB2312" w:cs="Times New Roman"/>
          <w:b/>
          <w:bCs/>
          <w:sz w:val="32"/>
          <w:szCs w:val="32"/>
        </w:rPr>
        <w:t>负责提供农村重度残疾人信息。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计划生育服务站</w:t>
      </w:r>
      <w:r>
        <w:rPr>
          <w:rFonts w:hint="default" w:ascii="Times New Roman" w:hAnsi="Times New Roman" w:eastAsia="仿宋_GB2312" w:cs="Times New Roman"/>
          <w:b/>
          <w:bCs/>
          <w:sz w:val="32"/>
          <w:szCs w:val="32"/>
        </w:rPr>
        <w:t>负责提供2016年1月22日前确定的农村独女以及双女户父母信息。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、教育部门负责督促学校配合做好学生参保登记缴费工作。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六、工作要求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一）加强组织领导。</w:t>
      </w:r>
      <w:r>
        <w:rPr>
          <w:rFonts w:hint="default" w:ascii="Times New Roman" w:hAnsi="Times New Roman" w:eastAsia="仿宋_GB2312" w:cs="Times New Roman"/>
          <w:b/>
          <w:bCs/>
          <w:sz w:val="32"/>
          <w:szCs w:val="32"/>
        </w:rPr>
        <w:t>城乡居民医疗保险关乎社会和谐稳定，应充分认识其重要性和艰巨性，精心安排部署。</w:t>
      </w:r>
      <w:r>
        <w:rPr>
          <w:rFonts w:hint="default" w:ascii="Times New Roman" w:hAnsi="Times New Roman" w:eastAsia="仿宋_GB2312" w:cs="Times New Roman"/>
          <w:b/>
          <w:bCs/>
          <w:sz w:val="32"/>
          <w:szCs w:val="32"/>
          <w:lang w:val="zh-CN"/>
        </w:rPr>
        <w:t>为保证20</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zh-CN"/>
        </w:rPr>
        <w:t>年城乡居民基本医疗保险集中征收工作的顺利开展，</w:t>
      </w:r>
      <w:r>
        <w:rPr>
          <w:rFonts w:hint="default" w:ascii="Times New Roman" w:hAnsi="Times New Roman" w:eastAsia="仿宋_GB2312" w:cs="Times New Roman"/>
          <w:b/>
          <w:bCs/>
          <w:sz w:val="32"/>
          <w:szCs w:val="32"/>
          <w:lang w:val="en-US" w:eastAsia="zh-CN"/>
        </w:rPr>
        <w:t>街道</w:t>
      </w:r>
      <w:r>
        <w:rPr>
          <w:rFonts w:hint="default" w:ascii="Times New Roman" w:hAnsi="Times New Roman" w:eastAsia="仿宋_GB2312" w:cs="Times New Roman"/>
          <w:b/>
          <w:bCs/>
          <w:sz w:val="32"/>
          <w:szCs w:val="32"/>
          <w:lang w:val="zh-CN"/>
        </w:rPr>
        <w:t>成立主要负责人为组长</w:t>
      </w:r>
      <w:r>
        <w:rPr>
          <w:rFonts w:hint="default" w:ascii="Times New Roman" w:hAnsi="Times New Roman" w:cs="Times New Roman"/>
          <w:b/>
          <w:bCs/>
          <w:sz w:val="32"/>
          <w:szCs w:val="32"/>
          <w:lang w:val="en-US" w:eastAsia="zh-CN"/>
        </w:rPr>
        <w:t>，</w:t>
      </w:r>
      <w:r>
        <w:rPr>
          <w:rFonts w:hint="default" w:ascii="Times New Roman" w:hAnsi="Times New Roman" w:eastAsia="仿宋_GB2312" w:cs="Times New Roman"/>
          <w:b/>
          <w:bCs/>
          <w:sz w:val="32"/>
          <w:szCs w:val="32"/>
          <w:lang w:val="en-US" w:eastAsia="zh-CN"/>
        </w:rPr>
        <w:t>分管领导为副组长，管区、财政所、人社所、医保所、民政办、计生办、扶贫办、卫生院、教委等部门负责人为成员的领导小组，负责本街道居民个人医疗保险的筹资工作。各村也要相应成立领导小组负责医疗保险的收缴工作</w:t>
      </w:r>
      <w:r>
        <w:rPr>
          <w:rFonts w:hint="default" w:ascii="Times New Roman" w:hAnsi="Times New Roman" w:cs="Times New Roman"/>
          <w:b/>
          <w:bCs/>
          <w:sz w:val="32"/>
          <w:szCs w:val="32"/>
          <w:lang w:val="en-US" w:eastAsia="zh-CN"/>
        </w:rPr>
        <w:t>。将</w:t>
      </w:r>
      <w:r>
        <w:rPr>
          <w:rFonts w:hint="default" w:ascii="Times New Roman" w:hAnsi="Times New Roman" w:eastAsia="仿宋_GB2312" w:cs="Times New Roman"/>
          <w:b/>
          <w:bCs/>
          <w:sz w:val="32"/>
          <w:szCs w:val="32"/>
          <w:lang w:val="zh-CN"/>
        </w:rPr>
        <w:t>工作落到实处、有序开展，</w:t>
      </w:r>
      <w:r>
        <w:rPr>
          <w:rFonts w:hint="default" w:ascii="Times New Roman" w:hAnsi="Times New Roman" w:eastAsia="仿宋_GB2312" w:cs="Times New Roman"/>
          <w:b/>
          <w:bCs/>
          <w:sz w:val="32"/>
          <w:szCs w:val="32"/>
        </w:rPr>
        <w:t>明确工作目标、时间节点和工作纪律，保质保量完成征缴工作。镇街医保服务机构要做好参保登记、征收清册信息的核实传递。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（二）加强政策宣传。</w:t>
      </w:r>
      <w:r>
        <w:rPr>
          <w:rFonts w:hint="default" w:ascii="Times New Roman" w:hAnsi="Times New Roman" w:eastAsia="仿宋_GB2312" w:cs="Times New Roman"/>
          <w:b/>
          <w:bCs/>
          <w:sz w:val="32"/>
          <w:szCs w:val="32"/>
        </w:rPr>
        <w:t>要采取多种形式，加大宣传力度，充分运用广播、电视、网络等新闻媒体，依托镇街、村居、社区，采取标语宣传、上门宣传、发放明白纸等形式，向本辖区内的居民普及社保政策、本地采用的主要申报和缴费方式操作流程、征缴期起止、基层税务分局（所）和委托代征（代办）机构地址与联系方式，引导城乡居民自愿参保缴费，做到应保尽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（三）加强部门配合</w:t>
      </w:r>
      <w:r>
        <w:rPr>
          <w:rFonts w:hint="default" w:ascii="Times New Roman" w:hAnsi="Times New Roman" w:eastAsia="仿宋_GB2312" w:cs="Times New Roman"/>
          <w:b/>
          <w:bCs/>
          <w:sz w:val="32"/>
          <w:szCs w:val="32"/>
        </w:rPr>
        <w:t>。集中征缴期间，各相关部门要加强沟通协调，建立征缴工作联席会议制度，严格履行各自职责，全力以赴做好城乡居民医疗保险费的征缴工作，共同解决集中征缴过程中遇到的问题，妥善解决新生儿等群体的应急参保记账问题，避免重复参保、漏保现象发生，力争最大提高征缴率，确保参保缴费人及时享受社保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（四）强化督导考核。</w:t>
      </w:r>
      <w:r>
        <w:rPr>
          <w:rFonts w:hint="default" w:ascii="Times New Roman" w:hAnsi="Times New Roman" w:eastAsia="仿宋_GB2312" w:cs="Times New Roman"/>
          <w:b/>
          <w:bCs/>
          <w:sz w:val="32"/>
          <w:szCs w:val="32"/>
        </w:rPr>
        <w:t>城乡居民医疗保险费征缴工作已纳入</w:t>
      </w:r>
      <w:r>
        <w:rPr>
          <w:rFonts w:hint="default" w:ascii="Times New Roman" w:hAnsi="Times New Roman" w:eastAsia="仿宋_GB2312" w:cs="Times New Roman"/>
          <w:b/>
          <w:bCs/>
          <w:sz w:val="32"/>
          <w:szCs w:val="32"/>
          <w:lang w:val="en-US" w:eastAsia="zh-CN"/>
        </w:rPr>
        <w:t>村居</w:t>
      </w:r>
      <w:r>
        <w:rPr>
          <w:rFonts w:hint="default" w:ascii="Times New Roman" w:hAnsi="Times New Roman" w:eastAsia="仿宋_GB2312" w:cs="Times New Roman"/>
          <w:b/>
          <w:bCs/>
          <w:sz w:val="32"/>
          <w:szCs w:val="32"/>
        </w:rPr>
        <w:t>考核内容，实行目标责任制管理。为确保完成年度征缴任务，市税务局、医保局将对</w:t>
      </w:r>
      <w:r>
        <w:rPr>
          <w:rFonts w:hint="default" w:ascii="Times New Roman" w:hAnsi="Times New Roman" w:eastAsia="仿宋_GB2312" w:cs="Times New Roman"/>
          <w:b/>
          <w:bCs/>
          <w:sz w:val="32"/>
          <w:szCs w:val="32"/>
          <w:lang w:val="en-US" w:eastAsia="zh-CN"/>
        </w:rPr>
        <w:t>村居</w:t>
      </w:r>
      <w:r>
        <w:rPr>
          <w:rFonts w:hint="default" w:ascii="Times New Roman" w:hAnsi="Times New Roman" w:eastAsia="仿宋_GB2312" w:cs="Times New Roman"/>
          <w:b/>
          <w:bCs/>
          <w:sz w:val="32"/>
          <w:szCs w:val="32"/>
        </w:rPr>
        <w:t>征缴工作进展情况进行督导，不定期督查，对领导重视不够、工作措施不力、完成目标任务不理想的</w:t>
      </w:r>
      <w:r>
        <w:rPr>
          <w:rFonts w:hint="default" w:ascii="Times New Roman" w:hAnsi="Times New Roman" w:eastAsia="仿宋_GB2312" w:cs="Times New Roman"/>
          <w:b/>
          <w:bCs/>
          <w:sz w:val="32"/>
          <w:szCs w:val="32"/>
          <w:lang w:val="en-US" w:eastAsia="zh-CN"/>
        </w:rPr>
        <w:t>村</w:t>
      </w:r>
      <w:r>
        <w:rPr>
          <w:rFonts w:hint="default" w:ascii="Times New Roman" w:hAnsi="Times New Roman" w:eastAsia="仿宋_GB2312" w:cs="Times New Roman"/>
          <w:b/>
          <w:bCs/>
          <w:sz w:val="32"/>
          <w:szCs w:val="32"/>
        </w:rPr>
        <w:t>予以通报批评，督促限期完成。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b/>
          <w:bCs/>
          <w:spacing w:val="-20"/>
          <w:sz w:val="32"/>
          <w:szCs w:val="32"/>
          <w:lang w:val="en-US" w:eastAsia="zh-CN"/>
        </w:rPr>
      </w:pPr>
      <w:r>
        <w:rPr>
          <w:rFonts w:hint="eastAsia" w:ascii="Times New Roman" w:hAnsi="Times New Roman" w:eastAsia="仿宋_GB2312" w:cs="Times New Roman"/>
          <w:b/>
          <w:bCs/>
          <w:sz w:val="32"/>
          <w:szCs w:val="32"/>
          <w:lang w:eastAsia="zh-CN"/>
        </w:rPr>
        <w:t>附件</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pacing w:val="-20"/>
          <w:sz w:val="32"/>
          <w:szCs w:val="32"/>
          <w:lang w:val="en-US" w:eastAsia="zh-CN"/>
        </w:rPr>
        <w:t>小雪街道居民医疗保险筹资工作领导小组成员名单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Times New Roman" w:hAnsi="Times New Roman"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jc w:val="righ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小雪街道办事处</w:t>
      </w:r>
    </w:p>
    <w:p>
      <w:pPr>
        <w:keepNext w:val="0"/>
        <w:keepLines w:val="0"/>
        <w:pageBreakBefore w:val="0"/>
        <w:widowControl w:val="0"/>
        <w:kinsoku/>
        <w:wordWrap/>
        <w:overflowPunct/>
        <w:topLinePunct w:val="0"/>
        <w:autoSpaceDE/>
        <w:autoSpaceDN/>
        <w:bidi w:val="0"/>
        <w:adjustRightInd/>
        <w:snapToGrid/>
        <w:spacing w:line="560" w:lineRule="atLeast"/>
        <w:jc w:val="right"/>
        <w:textAlignment w:val="auto"/>
        <w:outlineLvl w:val="9"/>
        <w:rPr>
          <w:rFonts w:hint="eastAsia" w:ascii="方正小标宋简体" w:hAnsi="方正小标宋简体" w:eastAsia="方正小标宋简体" w:cs="方正小标宋简体"/>
          <w:b/>
          <w:bCs/>
          <w:sz w:val="44"/>
          <w:szCs w:val="44"/>
          <w:lang w:val="en-US" w:eastAsia="zh-CN"/>
        </w:rPr>
      </w:pPr>
      <w:r>
        <w:rPr>
          <w:rFonts w:hint="default" w:ascii="Times New Roman" w:hAnsi="Times New Roman" w:eastAsia="仿宋_GB2312" w:cs="Times New Roman"/>
          <w:b/>
          <w:bCs/>
          <w:sz w:val="32"/>
          <w:szCs w:val="32"/>
          <w:lang w:val="en-US" w:eastAsia="zh-CN"/>
        </w:rPr>
        <w:t>201</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lang w:val="en-US" w:eastAsia="zh-CN"/>
        </w:rPr>
        <w:t>年1</w:t>
      </w: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val="en-US" w:eastAsia="zh-CN"/>
        </w:rPr>
        <w:t>月</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lang w:val="en-US" w:eastAsia="zh-CN"/>
        </w:rPr>
        <w:t>日</w:t>
      </w:r>
    </w:p>
    <w:p>
      <w:pP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小雪街道居民医疗保险筹资工作领导小组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成员名单</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方正黑体简体" w:hAnsi="方正黑体简体" w:eastAsia="方正黑体简体" w:cs="方正黑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21" w:firstLineChars="100"/>
        <w:jc w:val="both"/>
        <w:textAlignment w:val="auto"/>
        <w:outlineLvl w:val="9"/>
        <w:rPr>
          <w:rFonts w:hint="default" w:ascii="Times New Roman" w:hAnsi="Times New Roman" w:eastAsia="仿宋_GB2312" w:cs="Times New Roman"/>
          <w:b/>
          <w:bCs/>
          <w:sz w:val="32"/>
          <w:szCs w:val="32"/>
          <w:lang w:val="en-US" w:eastAsia="zh-CN"/>
        </w:rPr>
      </w:pPr>
      <w:r>
        <w:rPr>
          <w:rFonts w:hint="eastAsia" w:ascii="方正黑体简体" w:hAnsi="方正黑体简体" w:eastAsia="方正黑体简体" w:cs="方正黑体简体"/>
          <w:b/>
          <w:bCs/>
          <w:sz w:val="32"/>
          <w:szCs w:val="32"/>
          <w:lang w:val="en-US" w:eastAsia="zh-CN"/>
        </w:rPr>
        <w:t xml:space="preserve">组  长: </w:t>
      </w:r>
      <w:r>
        <w:rPr>
          <w:rFonts w:hint="default" w:ascii="Times New Roman" w:hAnsi="Times New Roman" w:eastAsia="方正仿宋简体" w:cs="Times New Roman"/>
          <w:b/>
          <w:bCs/>
          <w:sz w:val="32"/>
          <w:szCs w:val="32"/>
          <w:lang w:val="en-US" w:eastAsia="zh-CN"/>
        </w:rPr>
        <w:t>王  栋    （党工委副书记、办事处主任）</w:t>
      </w:r>
      <w:r>
        <w:rPr>
          <w:rFonts w:hint="default" w:ascii="Times New Roman" w:hAnsi="Times New Roman" w:eastAsia="仿宋_GB2312" w:cs="Times New Roman"/>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sz w:val="32"/>
          <w:szCs w:val="32"/>
          <w:lang w:val="en-US" w:eastAsia="zh-CN"/>
        </w:rPr>
        <w:t xml:space="preserve">副组长: </w:t>
      </w:r>
      <w:r>
        <w:rPr>
          <w:rFonts w:hint="default" w:ascii="Times New Roman" w:hAnsi="Times New Roman" w:eastAsia="方正仿宋简体" w:cs="Times New Roman"/>
          <w:b/>
          <w:bCs/>
          <w:sz w:val="32"/>
          <w:szCs w:val="32"/>
          <w:lang w:val="en-US" w:eastAsia="zh-CN"/>
        </w:rPr>
        <w:t>丰宗艳    （办事处副主任）</w:t>
      </w:r>
    </w:p>
    <w:p>
      <w:pPr>
        <w:keepNext w:val="0"/>
        <w:keepLines w:val="0"/>
        <w:pageBreakBefore w:val="0"/>
        <w:widowControl w:val="0"/>
        <w:kinsoku/>
        <w:wordWrap/>
        <w:overflowPunct/>
        <w:topLinePunct w:val="0"/>
        <w:autoSpaceDE/>
        <w:autoSpaceDN/>
        <w:bidi w:val="0"/>
        <w:adjustRightInd/>
        <w:snapToGrid/>
        <w:spacing w:line="520" w:lineRule="exact"/>
        <w:ind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 xml:space="preserve">副组长: </w:t>
      </w:r>
      <w:r>
        <w:rPr>
          <w:rFonts w:hint="default" w:ascii="Times New Roman" w:hAnsi="Times New Roman" w:eastAsia="方正仿宋简体" w:cs="Times New Roman"/>
          <w:b/>
          <w:bCs/>
          <w:sz w:val="32"/>
          <w:szCs w:val="32"/>
          <w:lang w:val="en-US" w:eastAsia="zh-CN"/>
        </w:rPr>
        <w:t>尹利兵    （陵城税务分局局长）</w:t>
      </w:r>
    </w:p>
    <w:p>
      <w:pPr>
        <w:keepNext w:val="0"/>
        <w:keepLines w:val="0"/>
        <w:pageBreakBefore w:val="0"/>
        <w:widowControl w:val="0"/>
        <w:kinsoku/>
        <w:wordWrap/>
        <w:overflowPunct/>
        <w:topLinePunct w:val="0"/>
        <w:autoSpaceDE/>
        <w:autoSpaceDN/>
        <w:bidi w:val="0"/>
        <w:adjustRightInd/>
        <w:snapToGrid/>
        <w:spacing w:line="520" w:lineRule="exact"/>
        <w:ind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sz w:val="32"/>
          <w:szCs w:val="32"/>
          <w:lang w:val="en-US" w:eastAsia="zh-CN"/>
        </w:rPr>
        <w:t>成  员:</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张凤霞    （财经服务中心主任）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w w:val="80"/>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 xml:space="preserve">孔智敏    </w:t>
      </w:r>
      <w:r>
        <w:rPr>
          <w:rFonts w:hint="default" w:ascii="Times New Roman" w:hAnsi="Times New Roman" w:eastAsia="方正仿宋简体" w:cs="Times New Roman"/>
          <w:b/>
          <w:bCs/>
          <w:w w:val="80"/>
          <w:sz w:val="32"/>
          <w:szCs w:val="32"/>
          <w:lang w:val="en-US" w:eastAsia="zh-CN"/>
        </w:rPr>
        <w:t>（为民服务中心主任、退役士兵服务站站长）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   </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陈中水    （人力资源和社会保障所所长）</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w w:val="90"/>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 xml:space="preserve">孔淑兰    </w:t>
      </w:r>
      <w:r>
        <w:rPr>
          <w:rFonts w:hint="default" w:ascii="Times New Roman" w:hAnsi="Times New Roman" w:eastAsia="方正仿宋简体" w:cs="Times New Roman"/>
          <w:b/>
          <w:bCs/>
          <w:w w:val="90"/>
          <w:sz w:val="32"/>
          <w:szCs w:val="32"/>
          <w:lang w:val="en-US" w:eastAsia="zh-CN"/>
        </w:rPr>
        <w:t>（纪工委副书记、小雪管区党总支书记）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default" w:ascii="Times New Roman" w:hAnsi="Times New Roman" w:eastAsia="方正仿宋简体" w:cs="Times New Roman"/>
          <w:b/>
          <w:bCs/>
          <w:w w:val="72"/>
          <w:sz w:val="32"/>
          <w:szCs w:val="32"/>
          <w:lang w:val="en-US" w:eastAsia="zh-CN"/>
        </w:rPr>
      </w:pPr>
      <w:r>
        <w:rPr>
          <w:rFonts w:hint="default" w:ascii="Times New Roman" w:hAnsi="Times New Roman" w:eastAsia="方正仿宋简体" w:cs="Times New Roman"/>
          <w:b/>
          <w:bCs/>
          <w:sz w:val="32"/>
          <w:szCs w:val="32"/>
          <w:lang w:val="en-US" w:eastAsia="zh-CN"/>
        </w:rPr>
        <w:t xml:space="preserve">   </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王召东</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w w:val="72"/>
          <w:sz w:val="32"/>
          <w:szCs w:val="32"/>
          <w:lang w:val="en-US" w:eastAsia="zh-CN"/>
        </w:rPr>
        <w:t>（农村经济管理服务站站长、北兴管区党总支书记）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      姜洪昌    （扶贫办主任、凫村管区党总支书记）</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 xml:space="preserve">孔维欢    （信访办主任、三合管区党总支书记）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w w:val="90"/>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 xml:space="preserve">孔  波    </w:t>
      </w:r>
      <w:r>
        <w:rPr>
          <w:rFonts w:hint="default" w:ascii="Times New Roman" w:hAnsi="Times New Roman" w:eastAsia="方正仿宋简体" w:cs="Times New Roman"/>
          <w:b/>
          <w:bCs/>
          <w:w w:val="90"/>
          <w:sz w:val="32"/>
          <w:szCs w:val="32"/>
          <w:lang w:val="en-US" w:eastAsia="zh-CN"/>
        </w:rPr>
        <w:t>（环保所所长、白杨管区党总支书记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颜承凤    （民政办主任、残联理事长）</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王  洲    （计划生育服务站站长）</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孔海峰    （</w:t>
      </w:r>
      <w:r>
        <w:rPr>
          <w:rFonts w:hint="eastAsia" w:ascii="Times New Roman" w:hAnsi="Times New Roman" w:eastAsia="方正仿宋简体" w:cs="Times New Roman"/>
          <w:b/>
          <w:bCs/>
          <w:sz w:val="32"/>
          <w:szCs w:val="32"/>
          <w:lang w:val="en-US" w:eastAsia="zh-CN"/>
        </w:rPr>
        <w:t>小雪</w:t>
      </w:r>
      <w:r>
        <w:rPr>
          <w:rFonts w:hint="default" w:ascii="Times New Roman" w:hAnsi="Times New Roman" w:eastAsia="方正仿宋简体" w:cs="Times New Roman"/>
          <w:b/>
          <w:bCs/>
          <w:sz w:val="32"/>
          <w:szCs w:val="32"/>
          <w:lang w:val="en-US" w:eastAsia="zh-CN"/>
        </w:rPr>
        <w:t>中心中学校长）</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兰玉杰    （小雪社区卫生服务中心主任）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21" w:firstLineChars="1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方正黑体简体" w:hAnsi="方正黑体简体" w:eastAsia="方正黑体简体" w:cs="方正黑体简体"/>
          <w:b/>
          <w:bCs/>
          <w:color w:val="FFFFFF" w:themeColor="background1"/>
          <w:sz w:val="32"/>
          <w:szCs w:val="32"/>
          <w:lang w:val="en-US" w:eastAsia="zh-CN"/>
          <w14:textFill>
            <w14:solidFill>
              <w14:schemeClr w14:val="bg1"/>
            </w14:solidFill>
          </w14:textFill>
        </w:rPr>
        <w:t>成  员:</w:t>
      </w:r>
      <w:r>
        <w:rPr>
          <w:rFonts w:hint="default" w:ascii="Times New Roman" w:hAnsi="Times New Roman" w:eastAsia="仿宋_GB2312" w:cs="Times New Roman"/>
          <w:b/>
          <w:bCs/>
          <w:color w:val="FFFFFF" w:themeColor="background1"/>
          <w:sz w:val="32"/>
          <w:szCs w:val="32"/>
          <w:lang w:val="en-US" w:eastAsia="zh-CN"/>
          <w14:textFill>
            <w14:solidFill>
              <w14:schemeClr w14:val="bg1"/>
            </w14:solidFill>
          </w14:textFill>
        </w:rPr>
        <w:t xml:space="preserve"> </w:t>
      </w:r>
      <w:r>
        <w:rPr>
          <w:rFonts w:hint="default" w:ascii="Times New Roman" w:hAnsi="Times New Roman" w:eastAsia="方正仿宋简体" w:cs="Times New Roman"/>
          <w:b/>
          <w:bCs/>
          <w:sz w:val="32"/>
          <w:szCs w:val="32"/>
          <w:lang w:val="en-US" w:eastAsia="zh-CN"/>
        </w:rPr>
        <w:t>娄术娥    （医保所所长）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 xml:space="preserve">领导小组下设办公室，办公室设在人力资源和社会保障所，丰宗艳同志担任办公室主任，娄术娥同志担任办公室副主任，负责全街道的居民医疗保险筹资工作。                         </w:t>
      </w:r>
    </w:p>
    <w:p>
      <w:pPr>
        <w:spacing w:line="560" w:lineRule="exact"/>
        <w:ind w:left="0" w:leftChars="0" w:firstLine="0" w:firstLineChars="0"/>
        <w:textAlignment w:val="baseline"/>
        <w:rPr>
          <w:rFonts w:hint="default" w:ascii="Times New Roman" w:hAnsi="Times New Roman" w:eastAsia="仿宋_GB2312" w:cs="Times New Roman"/>
          <w:b/>
          <w:sz w:val="28"/>
          <w:u w:val="single"/>
        </w:rPr>
      </w:pPr>
      <w:r>
        <w:rPr>
          <w:rFonts w:hint="default" w:ascii="Times New Roman" w:hAnsi="Times New Roman" w:eastAsia="仿宋_GB2312" w:cs="Times New Roman"/>
          <w:b/>
          <w:sz w:val="32"/>
          <w:u w:val="single"/>
        </w:rPr>
        <w:t xml:space="preserve">                                                </w:t>
      </w:r>
      <w:r>
        <w:rPr>
          <w:rFonts w:hint="default" w:ascii="Times New Roman" w:hAnsi="Times New Roman" w:eastAsia="仿宋_GB2312" w:cs="Times New Roman"/>
          <w:b/>
          <w:sz w:val="28"/>
          <w:u w:val="single"/>
        </w:rPr>
        <w:t xml:space="preserve">      </w:t>
      </w:r>
    </w:p>
    <w:p>
      <w:pPr>
        <w:spacing w:line="560" w:lineRule="exact"/>
        <w:ind w:left="0" w:leftChars="0" w:firstLine="0" w:firstLineChars="0"/>
        <w:textAlignment w:val="baseline"/>
        <w:rPr>
          <w:rFonts w:hint="default" w:ascii="Times New Roman" w:hAnsi="Times New Roman" w:eastAsia="方正仿宋简体" w:cs="Times New Roman"/>
          <w:b/>
          <w:bCs/>
          <w:sz w:val="32"/>
          <w:szCs w:val="32"/>
          <w:lang w:val="en-US" w:eastAsia="zh-CN"/>
        </w:rPr>
      </w:pPr>
      <w:r>
        <w:rPr>
          <w:rFonts w:hint="default" w:ascii="Times New Roman" w:hAnsi="Times New Roman" w:eastAsia="仿宋_GB2312" w:cs="Times New Roman"/>
          <w:b/>
          <w:sz w:val="28"/>
          <w:u w:val="single"/>
        </w:rPr>
        <w:t xml:space="preserve"> 小雪街道党政办公室                </w:t>
      </w:r>
      <w:r>
        <w:rPr>
          <w:rFonts w:hint="eastAsia" w:ascii="Times New Roman" w:hAnsi="Times New Roman" w:eastAsia="仿宋_GB2312" w:cs="Times New Roman"/>
          <w:b/>
          <w:sz w:val="28"/>
          <w:u w:val="single"/>
          <w:lang w:val="en-US" w:eastAsia="zh-CN"/>
        </w:rPr>
        <w:t xml:space="preserve">  </w:t>
      </w:r>
      <w:r>
        <w:rPr>
          <w:rFonts w:hint="default" w:ascii="Times New Roman" w:hAnsi="Times New Roman" w:eastAsia="仿宋_GB2312" w:cs="Times New Roman"/>
          <w:b/>
          <w:sz w:val="28"/>
          <w:u w:val="single"/>
        </w:rPr>
        <w:t xml:space="preserve">    201</w:t>
      </w:r>
      <w:r>
        <w:rPr>
          <w:rFonts w:hint="eastAsia" w:ascii="Times New Roman" w:hAnsi="Times New Roman" w:eastAsia="仿宋_GB2312" w:cs="Times New Roman"/>
          <w:b/>
          <w:sz w:val="28"/>
          <w:u w:val="single"/>
          <w:lang w:val="en-US" w:eastAsia="zh-CN"/>
        </w:rPr>
        <w:t>9</w:t>
      </w:r>
      <w:r>
        <w:rPr>
          <w:rFonts w:hint="default" w:ascii="Times New Roman" w:hAnsi="Times New Roman" w:eastAsia="仿宋_GB2312" w:cs="Times New Roman"/>
          <w:b/>
          <w:sz w:val="28"/>
          <w:u w:val="single"/>
        </w:rPr>
        <w:t>年</w:t>
      </w:r>
      <w:r>
        <w:rPr>
          <w:rFonts w:hint="default" w:ascii="Times New Roman" w:hAnsi="Times New Roman" w:eastAsia="仿宋_GB2312" w:cs="Times New Roman"/>
          <w:b/>
          <w:sz w:val="28"/>
          <w:u w:val="single"/>
          <w:lang w:val="en-US" w:eastAsia="zh-CN"/>
        </w:rPr>
        <w:t>1</w:t>
      </w:r>
      <w:r>
        <w:rPr>
          <w:rFonts w:hint="eastAsia" w:ascii="Times New Roman" w:hAnsi="Times New Roman" w:eastAsia="仿宋_GB2312" w:cs="Times New Roman"/>
          <w:b/>
          <w:sz w:val="28"/>
          <w:u w:val="single"/>
          <w:lang w:val="en-US" w:eastAsia="zh-CN"/>
        </w:rPr>
        <w:t>1</w:t>
      </w:r>
      <w:r>
        <w:rPr>
          <w:rFonts w:hint="default" w:ascii="Times New Roman" w:hAnsi="Times New Roman" w:eastAsia="仿宋_GB2312" w:cs="Times New Roman"/>
          <w:b/>
          <w:sz w:val="28"/>
          <w:u w:val="single"/>
        </w:rPr>
        <w:t>月</w:t>
      </w:r>
      <w:r>
        <w:rPr>
          <w:rFonts w:hint="eastAsia" w:ascii="Times New Roman" w:hAnsi="Times New Roman" w:eastAsia="仿宋_GB2312" w:cs="Times New Roman"/>
          <w:b/>
          <w:sz w:val="28"/>
          <w:u w:val="single"/>
          <w:lang w:val="en-US" w:eastAsia="zh-CN"/>
        </w:rPr>
        <w:t>7</w:t>
      </w:r>
      <w:r>
        <w:rPr>
          <w:rFonts w:hint="default" w:ascii="Times New Roman" w:hAnsi="Times New Roman" w:eastAsia="仿宋_GB2312" w:cs="Times New Roman"/>
          <w:b/>
          <w:sz w:val="28"/>
          <w:u w:val="single"/>
        </w:rPr>
        <w:t xml:space="preserve">印发           </w:t>
      </w:r>
    </w:p>
    <w:sectPr>
      <w:footerReference r:id="rId3" w:type="default"/>
      <w:pgSz w:w="11906" w:h="16838"/>
      <w:pgMar w:top="1440" w:right="1803" w:bottom="144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auto"/>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Microsoft YaHei UI">
    <w:panose1 w:val="020B0503020204020204"/>
    <w:charset w:val="86"/>
    <w:family w:val="auto"/>
    <w:pitch w:val="default"/>
    <w:sig w:usb0="80000287" w:usb1="2ACF3C50" w:usb2="00000016" w:usb3="00000000" w:csb0="0004001F" w:csb1="00000000"/>
  </w:font>
  <w:font w:name="方正黑体繁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Segoe MDL2 Assets">
    <w:panose1 w:val="050A0102010101010101"/>
    <w:charset w:val="00"/>
    <w:family w:val="auto"/>
    <w:pitch w:val="default"/>
    <w:sig w:usb0="00000000" w:usb1="10000000" w:usb2="00000000" w:usb3="00000000" w:csb0="00000001" w:csb1="00000000"/>
  </w:font>
  <w:font w:name="Matura MT Script Capitals">
    <w:panose1 w:val="03020802060602070202"/>
    <w:charset w:val="00"/>
    <w:family w:val="auto"/>
    <w:pitch w:val="default"/>
    <w:sig w:usb0="00000003" w:usb1="00000000" w:usb2="00000000" w:usb3="00000000" w:csb0="20000001" w:csb1="00000000"/>
  </w:font>
  <w:font w:name="微软雅黑 Light">
    <w:panose1 w:val="020B0502040204020203"/>
    <w:charset w:val="86"/>
    <w:family w:val="auto"/>
    <w:pitch w:val="default"/>
    <w:sig w:usb0="80000287" w:usb1="2ACF0010" w:usb2="00000016" w:usb3="00000000" w:csb0="0004001F" w:csb1="00000000"/>
  </w:font>
  <w:font w:name="方正仿宋繁体">
    <w:panose1 w:val="02010601030101010101"/>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b/>
                              <w:bCs/>
                              <w:sz w:val="28"/>
                              <w:szCs w:val="28"/>
                              <w:lang w:eastAsia="zh-CN"/>
                            </w:rPr>
                            <w:fldChar w:fldCharType="begin"/>
                          </w:r>
                          <w:r>
                            <w:rPr>
                              <w:rFonts w:hint="eastAsia" w:asciiTheme="minorEastAsia" w:hAnsiTheme="minorEastAsia" w:eastAsiaTheme="minorEastAsia" w:cstheme="minorEastAsia"/>
                              <w:b/>
                              <w:bCs/>
                              <w:sz w:val="28"/>
                              <w:szCs w:val="28"/>
                              <w:lang w:eastAsia="zh-CN"/>
                            </w:rPr>
                            <w:instrText xml:space="preserve"> PAGE  \* MERGEFORMAT </w:instrText>
                          </w:r>
                          <w:r>
                            <w:rPr>
                              <w:rFonts w:hint="eastAsia" w:asciiTheme="minorEastAsia" w:hAnsiTheme="minorEastAsia" w:eastAsiaTheme="minorEastAsia" w:cstheme="minorEastAsia"/>
                              <w:b/>
                              <w:bCs/>
                              <w:sz w:val="28"/>
                              <w:szCs w:val="28"/>
                              <w:lang w:eastAsia="zh-CN"/>
                            </w:rPr>
                            <w:fldChar w:fldCharType="separate"/>
                          </w:r>
                          <w:r>
                            <w:rPr>
                              <w:rFonts w:hint="eastAsia" w:asciiTheme="minorEastAsia" w:hAnsiTheme="minorEastAsia" w:eastAsiaTheme="minorEastAsia" w:cstheme="minorEastAsia"/>
                              <w:b/>
                              <w:bCs/>
                              <w:sz w:val="28"/>
                              <w:szCs w:val="28"/>
                              <w:lang w:eastAsia="zh-CN"/>
                            </w:rPr>
                            <w:t>1</w:t>
                          </w:r>
                          <w:r>
                            <w:rPr>
                              <w:rFonts w:hint="eastAsia" w:asciiTheme="minorEastAsia" w:hAnsiTheme="minorEastAsia" w:eastAsiaTheme="minorEastAsia" w:cstheme="minorEastAsia"/>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b/>
                        <w:bCs/>
                        <w:sz w:val="28"/>
                        <w:szCs w:val="28"/>
                        <w:lang w:eastAsia="zh-CN"/>
                      </w:rPr>
                      <w:fldChar w:fldCharType="begin"/>
                    </w:r>
                    <w:r>
                      <w:rPr>
                        <w:rFonts w:hint="eastAsia" w:asciiTheme="minorEastAsia" w:hAnsiTheme="minorEastAsia" w:eastAsiaTheme="minorEastAsia" w:cstheme="minorEastAsia"/>
                        <w:b/>
                        <w:bCs/>
                        <w:sz w:val="28"/>
                        <w:szCs w:val="28"/>
                        <w:lang w:eastAsia="zh-CN"/>
                      </w:rPr>
                      <w:instrText xml:space="preserve"> PAGE  \* MERGEFORMAT </w:instrText>
                    </w:r>
                    <w:r>
                      <w:rPr>
                        <w:rFonts w:hint="eastAsia" w:asciiTheme="minorEastAsia" w:hAnsiTheme="minorEastAsia" w:eastAsiaTheme="minorEastAsia" w:cstheme="minorEastAsia"/>
                        <w:b/>
                        <w:bCs/>
                        <w:sz w:val="28"/>
                        <w:szCs w:val="28"/>
                        <w:lang w:eastAsia="zh-CN"/>
                      </w:rPr>
                      <w:fldChar w:fldCharType="separate"/>
                    </w:r>
                    <w:r>
                      <w:rPr>
                        <w:rFonts w:hint="eastAsia" w:asciiTheme="minorEastAsia" w:hAnsiTheme="minorEastAsia" w:eastAsiaTheme="minorEastAsia" w:cstheme="minorEastAsia"/>
                        <w:b/>
                        <w:bCs/>
                        <w:sz w:val="28"/>
                        <w:szCs w:val="28"/>
                        <w:lang w:eastAsia="zh-CN"/>
                      </w:rPr>
                      <w:t>1</w:t>
                    </w:r>
                    <w:r>
                      <w:rPr>
                        <w:rFonts w:hint="eastAsia" w:asciiTheme="minorEastAsia" w:hAnsiTheme="minorEastAsia" w:eastAsiaTheme="minorEastAsia" w:cstheme="minorEastAsia"/>
                        <w:b/>
                        <w:bCs/>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FEE04"/>
    <w:multiLevelType w:val="singleLevel"/>
    <w:tmpl w:val="3C1FEE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6441"/>
    <w:rsid w:val="009232B9"/>
    <w:rsid w:val="025F58E4"/>
    <w:rsid w:val="038E5687"/>
    <w:rsid w:val="03BD4464"/>
    <w:rsid w:val="04696055"/>
    <w:rsid w:val="047D5544"/>
    <w:rsid w:val="063C3CC3"/>
    <w:rsid w:val="0AF43E69"/>
    <w:rsid w:val="0CE26CB7"/>
    <w:rsid w:val="0EF70A1B"/>
    <w:rsid w:val="105E3CBA"/>
    <w:rsid w:val="109E25C3"/>
    <w:rsid w:val="10D42A46"/>
    <w:rsid w:val="12812784"/>
    <w:rsid w:val="13940E22"/>
    <w:rsid w:val="14A57DF1"/>
    <w:rsid w:val="14EC27D1"/>
    <w:rsid w:val="186B3B7C"/>
    <w:rsid w:val="1B880782"/>
    <w:rsid w:val="204E7C3B"/>
    <w:rsid w:val="21521899"/>
    <w:rsid w:val="26AF0830"/>
    <w:rsid w:val="279D4444"/>
    <w:rsid w:val="29612E44"/>
    <w:rsid w:val="2BEF47BD"/>
    <w:rsid w:val="2F1C6441"/>
    <w:rsid w:val="2FAF0D8F"/>
    <w:rsid w:val="3409186C"/>
    <w:rsid w:val="36F6561A"/>
    <w:rsid w:val="37FE0D43"/>
    <w:rsid w:val="3C9A5411"/>
    <w:rsid w:val="3DD63A57"/>
    <w:rsid w:val="416D38F8"/>
    <w:rsid w:val="41C276B5"/>
    <w:rsid w:val="41CE1BC2"/>
    <w:rsid w:val="449C6301"/>
    <w:rsid w:val="44BF0AA6"/>
    <w:rsid w:val="461625F6"/>
    <w:rsid w:val="46F5673F"/>
    <w:rsid w:val="48AE7C66"/>
    <w:rsid w:val="49813964"/>
    <w:rsid w:val="4B51342E"/>
    <w:rsid w:val="506758B7"/>
    <w:rsid w:val="50995AB8"/>
    <w:rsid w:val="50DB084E"/>
    <w:rsid w:val="513345C4"/>
    <w:rsid w:val="55324A57"/>
    <w:rsid w:val="56040E3F"/>
    <w:rsid w:val="57E034D3"/>
    <w:rsid w:val="5A011ED7"/>
    <w:rsid w:val="5A625C05"/>
    <w:rsid w:val="61FA6CEC"/>
    <w:rsid w:val="636332A5"/>
    <w:rsid w:val="64F02DB5"/>
    <w:rsid w:val="651F7CAF"/>
    <w:rsid w:val="66264217"/>
    <w:rsid w:val="6A4739EC"/>
    <w:rsid w:val="6BC42103"/>
    <w:rsid w:val="6BEA236F"/>
    <w:rsid w:val="6F0F2A6A"/>
    <w:rsid w:val="70470714"/>
    <w:rsid w:val="716E2C1B"/>
    <w:rsid w:val="7221076B"/>
    <w:rsid w:val="748D6ECA"/>
    <w:rsid w:val="76F228F2"/>
    <w:rsid w:val="77CA3CA1"/>
    <w:rsid w:val="7A57052A"/>
    <w:rsid w:val="7A630CEE"/>
    <w:rsid w:val="7A670686"/>
    <w:rsid w:val="7AAA12F2"/>
    <w:rsid w:val="7B3C1D2F"/>
    <w:rsid w:val="7EC42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2019-11-04T01:30:00Z</dcterms:created>
  <dc:creator>admin</dc:creator>
  <cp:lastModifiedBy>胡德志</cp:lastModifiedBy>
  <cp:lastPrinted>2019-11-07T07:06:39Z</cp:lastPrinted>
  <dcterms:modified xsi:type="dcterms:W3CDTF">2019-11-07T07:06:57Z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