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i w:val="0"/>
          <w:caps w:val="0"/>
          <w:color w:val="3D3D3D"/>
          <w:spacing w:val="0"/>
          <w:sz w:val="33"/>
          <w:szCs w:val="33"/>
          <w:u w:val="none"/>
          <w:shd w:val="clear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D3D3D"/>
          <w:spacing w:val="0"/>
          <w:sz w:val="33"/>
          <w:szCs w:val="33"/>
          <w:u w:val="none"/>
          <w:shd w:val="clear" w:fill="FFFFFF"/>
          <w:lang w:val="en-US" w:eastAsia="zh-CN"/>
        </w:rPr>
        <w:t>曲阜</w:t>
      </w:r>
      <w:r>
        <w:rPr>
          <w:rFonts w:ascii="微软雅黑" w:hAnsi="微软雅黑" w:eastAsia="微软雅黑" w:cs="微软雅黑"/>
          <w:b/>
          <w:i w:val="0"/>
          <w:caps w:val="0"/>
          <w:color w:val="3D3D3D"/>
          <w:spacing w:val="0"/>
          <w:sz w:val="33"/>
          <w:szCs w:val="33"/>
          <w:u w:val="none"/>
          <w:shd w:val="clear" w:fill="FFFFFF"/>
        </w:rPr>
        <w:t>市科技局2008年度政府信息公开年报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bdr w:val="none" w:color="auto" w:sz="0" w:space="0"/>
        </w:rPr>
        <w:t>根据《中华人民共和国政府信息公开条例》（以下简称《条例》）和《山东省政府信息公开办法》规定，特向社会公布2008年本单位政府信息公开年度报告,本报告所列数据的统计期限从2008年1月1日至2008年12月31日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bdr w:val="none" w:color="auto" w:sz="0" w:space="0"/>
        </w:rPr>
        <w:t>一、政府信息公开工作概述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bdr w:val="none" w:color="auto" w:sz="0" w:space="0"/>
        </w:rPr>
        <w:t>推进政府信息公开是深入推行政务公开，转变政府职能，实现管理创新，建设人民满意的服务型政府的一项重要工作。按照《中共中央办公厅、国务院办公厅关于进一步推行政务公开的意见》（中办发〔2005〕12号）和《中华人民共和国政府信息公开条例》（国务院492号令），2008年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bdr w:val="none" w:color="auto" w:sz="0" w:space="0"/>
          <w:lang w:val="en-US" w:eastAsia="zh-CN"/>
        </w:rPr>
        <w:t>曲阜市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bdr w:val="none" w:color="auto" w:sz="0" w:space="0"/>
        </w:rPr>
        <w:t>科技局对相关项目进行了公开。公开内容主要包括我局职责和机构、业务政策法规、重要活动新闻、办事指南等各个方面，切实做到了应公开的全部公开，公开内容真实具体，并对有关信息及时更新，方便群众了解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bdr w:val="none" w:color="auto" w:sz="0" w:space="0"/>
        </w:rPr>
        <w:t>二、组织领导和制度建设情况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bdr w:val="none" w:color="auto" w:sz="0" w:space="0"/>
        </w:rPr>
        <w:t>我局领导高度重视政府信息公开工作，把政府信息</w:t>
      </w:r>
      <w:bookmarkStart w:id="0" w:name="_GoBack"/>
      <w:bookmarkEnd w:id="0"/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bdr w:val="none" w:color="auto" w:sz="0" w:space="0"/>
        </w:rPr>
        <w:t>公开工作摆在突出位置，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bdr w:val="none" w:color="auto" w:sz="0" w:space="0"/>
          <w:lang w:val="en-US" w:eastAsia="zh-CN"/>
        </w:rPr>
        <w:t>成立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</w:rPr>
        <w:t>政府信息公开工作领导小组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32"/>
          <w:szCs w:val="32"/>
          <w:u w:val="none"/>
          <w:lang w:eastAsia="zh-CN"/>
        </w:rPr>
        <w:t>，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bdr w:val="none" w:color="auto" w:sz="0" w:space="0"/>
        </w:rPr>
        <w:t>多次召开专题会议研究部署。制定了政府信息公开工作计划，编制了政府信息公开指南和公开目录。结合局工作实际，将政府信息公开任务分解到各个科室、局属各单位。严格执行政府信息公开保密审查制度，对每一条需要公开的信息，进行严格的逐级审批，确保所有发布信息安全无误。建立政府信息公开长效机制建设，努力形成上下联动、左右互动、有机配合、强化管理的工作格局，把政府信息公开工作落到实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left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bdr w:val="none" w:color="auto" w:sz="0" w:space="0"/>
          <w:shd w:val="clear" w:fill="FFFFFF"/>
          <w:lang w:val="en-US" w:eastAsia="zh-CN"/>
        </w:rPr>
        <w:t>三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bdr w:val="none" w:color="auto" w:sz="0" w:space="0"/>
          <w:shd w:val="clear" w:fill="FFFFFF"/>
        </w:rPr>
        <w:t>、部门信息公开情况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30"/>
        <w:jc w:val="left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bdr w:val="none" w:color="auto" w:sz="0" w:space="0"/>
          <w:shd w:val="clear" w:fill="FFFFFF"/>
        </w:rPr>
        <w:t>截止到目前，我局在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bdr w:val="none" w:color="auto" w:sz="0" w:space="0"/>
          <w:shd w:val="clear" w:fill="FFFFFF"/>
          <w:lang w:val="en-US" w:eastAsia="zh-CN"/>
        </w:rPr>
        <w:t>曲阜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bdr w:val="none" w:color="auto" w:sz="0" w:space="0"/>
          <w:shd w:val="clear" w:fill="FFFFFF"/>
        </w:rPr>
        <w:t>政府网站主动公开信息23条；局网站主动公开政务信息35条；重点公布通知公告、科技动态、科技新闻、相关下载等信息资料。同时，我局认真做好依申请公开工作，通过设立咨询专线，方便公众了解、查询。通过制订了依申请公开工作制度，进一步明确我局依申请公开的受理机构、受理形式、受理内容、处理程序、办结时限等，多渠道公开信息，满足公开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bdr w:val="none" w:color="auto" w:sz="0" w:space="0"/>
          <w:lang w:val="en-US" w:eastAsia="zh-CN"/>
        </w:rPr>
        <w:t>四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bdr w:val="none" w:color="auto" w:sz="0" w:space="0"/>
        </w:rPr>
        <w:t>、政府信息公开申请的办理情况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bdr w:val="none" w:color="auto" w:sz="0" w:space="0"/>
        </w:rPr>
        <w:t>2008年度我局未接到提出公开政府信息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bdr w:val="none" w:color="auto" w:sz="0" w:space="0"/>
          <w:lang w:val="en-US" w:eastAsia="zh-CN"/>
        </w:rPr>
        <w:t>五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bdr w:val="none" w:color="auto" w:sz="0" w:space="0"/>
        </w:rPr>
        <w:t>、政府信息公开的收费及减免情况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bdr w:val="none" w:color="auto" w:sz="0" w:space="0"/>
        </w:rPr>
        <w:t>2008年度，我单位无政府信息公开收费及减免情况。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left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bdr w:val="none" w:color="auto" w:sz="0" w:space="0"/>
          <w:shd w:val="clear" w:fill="FFFFFF"/>
          <w:lang w:val="en-US" w:eastAsia="zh-CN"/>
        </w:rPr>
        <w:t>六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bdr w:val="none" w:color="auto" w:sz="0" w:space="0"/>
          <w:shd w:val="clear" w:fill="FFFFFF"/>
        </w:rPr>
        <w:t>、被提起行政复议、行政诉讼的情况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bdr w:val="none" w:color="auto" w:sz="0" w:space="0"/>
        </w:rPr>
        <w:t>本年度没有发生因政府信息公开申请行政复议。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bdr w:val="none" w:color="auto" w:sz="0" w:space="0"/>
          <w:lang w:val="en-US" w:eastAsia="zh-CN"/>
        </w:rPr>
        <w:t>七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bdr w:val="none" w:color="auto" w:sz="0" w:space="0"/>
        </w:rPr>
        <w:t>、政府信息公开保密审查及监督检查情况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bdr w:val="none" w:color="auto" w:sz="0" w:space="0"/>
        </w:rPr>
        <w:t>在开展政府信息公开工作中，严格执行保密审查的有关规定和制度，对拟公开的政府信息进行严格审查。严格按照《保密法》对涉密文件进行分类，禁止保存在与互联网相连的计算机中，禁止通过网络传递。进行月度监督检查，确保该公开的必须公开，依申请公开的依据公民的申请公开，有效杜绝了失密、泄密问题的发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bdr w:val="none" w:color="auto" w:sz="0" w:space="0"/>
        </w:rPr>
        <w:t>九、政府信息公开工作下步打算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left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bdr w:val="none" w:color="auto" w:sz="0" w:space="0"/>
          <w:shd w:val="clear" w:fill="FFFFFF"/>
        </w:rPr>
        <w:t>2009年，将重点从以下几个方面改进提升：一是完善政府信息公开工作制度和机制，继续推进信息制作、管理、审查、公开的规范化，稳步拓展信息公开的深度和广度。二是进一步加强公开平台建设。加强门户网站建设和管理，不断优化网站栏目，完善网上咨询、建言等互动栏目的功能，强化办事服务功能，及时更新网站信息，丰富网页信息组织方式，加强网络信息安全，提高管理水平；三是进一步扩大公开范围，充实公开内容。在确保不泄密的情况下，最大限度公开政府信息，特别是群众关注的民生问题，以群众需求为导向，努力打造成让群众知情、请群众参与、受群众监督、为群众服务的平台；四是进一步完善信息公开工作机构。要确保信息公开工作人员构成相对稳定，加强对政府信息公开工作的指导、培训，通过自学和加强与上级业务指导部门交流，提升政府信息公开工作人员能力，提高群众满意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765"/>
        <w:jc w:val="left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30"/>
          <w:sz w:val="32"/>
          <w:szCs w:val="32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3990"/>
        <w:jc w:val="right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30"/>
          <w:sz w:val="32"/>
          <w:szCs w:val="32"/>
          <w:u w:val="none"/>
          <w:bdr w:val="none" w:color="auto" w:sz="0" w:space="0"/>
          <w:lang w:val="en-US" w:eastAsia="zh-CN"/>
        </w:rPr>
        <w:t>曲阜市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30"/>
          <w:sz w:val="32"/>
          <w:szCs w:val="32"/>
          <w:u w:val="none"/>
          <w:bdr w:val="none" w:color="auto" w:sz="0" w:space="0"/>
        </w:rPr>
        <w:t>科技局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right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bdr w:val="none" w:color="auto" w:sz="0" w:space="0"/>
        </w:rPr>
        <w:t>                          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30"/>
          <w:sz w:val="32"/>
          <w:szCs w:val="32"/>
          <w:u w:val="none"/>
          <w:bdr w:val="none" w:color="auto" w:sz="0" w:space="0"/>
        </w:rPr>
        <w:t>2009年1月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30"/>
          <w:sz w:val="32"/>
          <w:szCs w:val="32"/>
          <w:u w:val="none"/>
          <w:bdr w:val="none" w:color="auto" w:sz="0" w:space="0"/>
          <w:lang w:val="en-US" w:eastAsia="zh-CN"/>
        </w:rPr>
        <w:t>14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D3D3D"/>
          <w:spacing w:val="30"/>
          <w:sz w:val="32"/>
          <w:szCs w:val="32"/>
          <w:u w:val="none"/>
          <w:bdr w:val="none" w:color="auto" w:sz="0" w:space="0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right"/>
        <w:rPr>
          <w:rFonts w:hint="eastAsia" w:ascii="仿宋" w:hAnsi="仿宋" w:eastAsia="仿宋" w:cs="仿宋"/>
          <w:b/>
          <w:i w:val="0"/>
          <w:caps w:val="0"/>
          <w:color w:val="3D3D3D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  <w:u w:val="none"/>
          <w:bdr w:val="none" w:color="auto" w:sz="0" w:space="0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21EEC"/>
    <w:rsid w:val="6382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2020-06-29T06:07:00Z</dcterms:created>
  <dc:creator>二毛</dc:creator>
  <cp:lastModifiedBy>二毛</cp:lastModifiedBy>
  <dcterms:modified xsi:type="dcterms:W3CDTF">2020-06-29T06:39:06Z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