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F3" w:rsidRPr="00FF03F3" w:rsidRDefault="00FF03F3" w:rsidP="00FF03F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FF03F3">
        <w:rPr>
          <w:rFonts w:ascii="方正小标宋简体" w:eastAsia="方正小标宋简体" w:hint="eastAsia"/>
          <w:b/>
          <w:sz w:val="44"/>
          <w:szCs w:val="44"/>
        </w:rPr>
        <w:t>曲阜市供销合作社联合社</w:t>
      </w:r>
    </w:p>
    <w:p w:rsidR="00FF03F3" w:rsidRPr="00FF03F3" w:rsidRDefault="00FF03F3" w:rsidP="00FF03F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FF03F3">
        <w:rPr>
          <w:rFonts w:ascii="方正小标宋简体" w:eastAsia="方正小标宋简体" w:hint="eastAsia"/>
          <w:b/>
          <w:sz w:val="44"/>
          <w:szCs w:val="44"/>
        </w:rPr>
        <w:t>2012年政府信息公开工作年度报告</w:t>
      </w:r>
    </w:p>
    <w:p w:rsidR="00FF03F3" w:rsidRPr="00FF03F3" w:rsidRDefault="00FF03F3" w:rsidP="00FF03F3">
      <w:pPr>
        <w:ind w:firstLineChars="200" w:firstLine="643"/>
        <w:jc w:val="left"/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</w:pPr>
    </w:p>
    <w:p w:rsidR="00FF03F3" w:rsidRPr="00FF03F3" w:rsidRDefault="00FF03F3" w:rsidP="00FF03F3">
      <w:pPr>
        <w:ind w:firstLineChars="200" w:firstLine="643"/>
        <w:jc w:val="left"/>
        <w:rPr>
          <w:rFonts w:ascii="方正仿宋简体" w:eastAsia="方正仿宋简体" w:hAnsi="&amp;quot" w:cs="宋体"/>
          <w:b/>
          <w:color w:val="333333"/>
          <w:kern w:val="0"/>
          <w:sz w:val="32"/>
          <w:szCs w:val="32"/>
        </w:rPr>
      </w:pPr>
      <w:r w:rsidRPr="00FF03F3">
        <w:rPr>
          <w:rFonts w:ascii="方正仿宋简体" w:eastAsia="方正仿宋简体" w:hAnsi="&amp;quot" w:cs="宋体" w:hint="eastAsia"/>
          <w:b/>
          <w:color w:val="333333"/>
          <w:kern w:val="0"/>
          <w:sz w:val="32"/>
          <w:szCs w:val="32"/>
        </w:rPr>
        <w:t>根据《中华人民共和国政府信息公开条例》（以下简称《条例》）、《山东省政府信息公开办法》(以下简称《办法》）要求，结合曲阜市供销合作社联合社（以下简称市联社）工作实际，特向社会公布2012年度市联社信息公开年度报告。本报告所列数据的统计期限自2012年1月1日起至2012年12月31日止。本报告的电子版可在“中国曲阜”政府门户网站（</w:t>
      </w:r>
      <w:hyperlink r:id="rId6" w:history="1">
        <w:r w:rsidRPr="00FF03F3">
          <w:rPr>
            <w:rFonts w:ascii="方正仿宋简体" w:eastAsia="方正仿宋简体" w:cs="宋体" w:hint="eastAsia"/>
            <w:kern w:val="0"/>
            <w:sz w:val="32"/>
            <w:szCs w:val="32"/>
          </w:rPr>
          <w:t>http://www.qufu.gov.cn/</w:t>
        </w:r>
      </w:hyperlink>
      <w:r>
        <w:rPr>
          <w:rFonts w:ascii="方正仿宋简体" w:eastAsia="方正仿宋简体" w:hAnsi="&amp;quot" w:cs="宋体" w:hint="eastAsia"/>
          <w:b/>
          <w:color w:val="333333"/>
          <w:kern w:val="0"/>
          <w:sz w:val="32"/>
          <w:szCs w:val="32"/>
        </w:rPr>
        <w:t>）下载</w:t>
      </w:r>
      <w:r w:rsidRPr="00FF03F3">
        <w:rPr>
          <w:rFonts w:ascii="方正仿宋简体" w:eastAsia="方正仿宋简体" w:hAnsi="&amp;quot" w:cs="宋体" w:hint="eastAsia"/>
          <w:b/>
          <w:color w:val="333333"/>
          <w:kern w:val="0"/>
          <w:sz w:val="32"/>
          <w:szCs w:val="32"/>
        </w:rPr>
        <w:t>。如对本报告有任何疑问，请与曲阜市联社联系（地址：</w:t>
      </w:r>
      <w:proofErr w:type="gramStart"/>
      <w:r w:rsidRPr="00FF03F3">
        <w:rPr>
          <w:rFonts w:ascii="方正仿宋简体" w:eastAsia="方正仿宋简体" w:hAnsi="&amp;quot" w:cs="宋体" w:hint="eastAsia"/>
          <w:b/>
          <w:color w:val="333333"/>
          <w:kern w:val="0"/>
          <w:sz w:val="32"/>
          <w:szCs w:val="32"/>
        </w:rPr>
        <w:t>曲阜市静轩</w:t>
      </w:r>
      <w:proofErr w:type="gramEnd"/>
      <w:r w:rsidRPr="00FF03F3">
        <w:rPr>
          <w:rFonts w:ascii="方正仿宋简体" w:eastAsia="方正仿宋简体" w:hAnsi="&amp;quot" w:cs="宋体" w:hint="eastAsia"/>
          <w:b/>
          <w:color w:val="333333"/>
          <w:kern w:val="0"/>
          <w:sz w:val="32"/>
          <w:szCs w:val="32"/>
        </w:rPr>
        <w:t>东路108号；电话：0537-4412918；邮箱：qfsls</w:t>
      </w:r>
      <w:r w:rsidRPr="00FF03F3">
        <w:rPr>
          <w:rFonts w:ascii="方正仿宋简体" w:eastAsia="方正仿宋简体" w:hAnsi="&amp;quot" w:cs="宋体"/>
          <w:b/>
          <w:color w:val="333333"/>
          <w:kern w:val="0"/>
          <w:sz w:val="32"/>
          <w:szCs w:val="32"/>
        </w:rPr>
        <w:t>@163.com）。</w:t>
      </w:r>
    </w:p>
    <w:p w:rsidR="00FF03F3" w:rsidRPr="006F59FF" w:rsidRDefault="00FF03F3" w:rsidP="00FF03F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6F59FF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一、信息公开工作概述</w:t>
      </w:r>
    </w:p>
    <w:p w:rsidR="00FF03F3" w:rsidRPr="00FF03F3" w:rsidRDefault="00FF03F3" w:rsidP="00FF03F3">
      <w:pPr>
        <w:pStyle w:val="a6"/>
        <w:spacing w:before="0" w:beforeAutospacing="0" w:after="0" w:afterAutospacing="0" w:line="480" w:lineRule="atLeast"/>
        <w:ind w:firstLine="480"/>
        <w:rPr>
          <w:rFonts w:ascii="方正仿宋简体" w:eastAsia="方正仿宋简体" w:hAnsi="&amp;quot" w:hint="eastAsia"/>
          <w:b/>
          <w:color w:val="333333"/>
          <w:sz w:val="32"/>
          <w:szCs w:val="32"/>
        </w:rPr>
      </w:pPr>
      <w:r w:rsidRPr="00FF03F3">
        <w:rPr>
          <w:rFonts w:ascii="方正仿宋简体" w:eastAsia="方正仿宋简体" w:hAnsi="&amp;quot" w:hint="eastAsia"/>
          <w:b/>
          <w:color w:val="333333"/>
          <w:sz w:val="32"/>
          <w:szCs w:val="32"/>
        </w:rPr>
        <w:t>2012年，市联社按照《条例》和《办法》要求，紧紧围绕增强工作透明度，密切与人民群众的联系，创新信息公开形式，规范信息公开内容，突出信息公开重点，不断提高信息公开水平，切实做好信息公开工作。</w:t>
      </w:r>
    </w:p>
    <w:p w:rsidR="00FF03F3" w:rsidRPr="00FF03F3" w:rsidRDefault="00FF03F3" w:rsidP="00FF03F3">
      <w:pPr>
        <w:jc w:val="left"/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</w:pPr>
      <w:r w:rsidRPr="006F59FF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二、</w:t>
      </w:r>
      <w:r w:rsidRPr="00FF03F3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主动公开政府信息的情况</w:t>
      </w:r>
    </w:p>
    <w:p w:rsidR="00FF03F3" w:rsidRPr="002A6809" w:rsidRDefault="00FF03F3" w:rsidP="00FF03F3">
      <w:pPr>
        <w:ind w:firstLineChars="200" w:firstLine="643"/>
        <w:jc w:val="left"/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</w:pPr>
      <w:r w:rsidRPr="002A6809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市联社在曲阜政务网（http://www.qufu.gov.cn/）上主动公开的内容主要包括：机构信息、政策文件、政策解读、办事指南、公告公示、法规政策、规划计划等内容。</w:t>
      </w:r>
    </w:p>
    <w:p w:rsidR="00FF03F3" w:rsidRDefault="00FF03F3" w:rsidP="00FF03F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lastRenderedPageBreak/>
        <w:t>三、依申请公开政府信息情况。</w:t>
      </w:r>
    </w:p>
    <w:p w:rsidR="00FF03F3" w:rsidRPr="006F59FF" w:rsidRDefault="00FF03F3" w:rsidP="00FF03F3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无依申请公开政府信息。</w:t>
      </w:r>
    </w:p>
    <w:p w:rsidR="00FF03F3" w:rsidRDefault="00FF03F3" w:rsidP="00FF03F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四、复议、诉讼和申诉情况。</w:t>
      </w:r>
    </w:p>
    <w:p w:rsidR="00FF03F3" w:rsidRPr="006F59FF" w:rsidRDefault="00FF03F3" w:rsidP="00FF03F3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未发生关于政府信息公开事务的行政复议案、行政诉讼案和有关的申诉案。</w:t>
      </w:r>
    </w:p>
    <w:p w:rsidR="00FF03F3" w:rsidRPr="00FE5315" w:rsidRDefault="00FF03F3" w:rsidP="00FF03F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五、政府信息公开支出及收费情况。</w:t>
      </w:r>
    </w:p>
    <w:p w:rsidR="00FF03F3" w:rsidRPr="00FE5315" w:rsidRDefault="00FF03F3" w:rsidP="00FF03F3">
      <w:pPr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FF03F3" w:rsidRPr="00FE5315" w:rsidRDefault="00FF03F3" w:rsidP="00FF03F3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六、主要问题和改进措施。</w:t>
      </w:r>
    </w:p>
    <w:p w:rsidR="00FF03F3" w:rsidRPr="00FF03F3" w:rsidRDefault="00FF03F3" w:rsidP="00FF03F3">
      <w:pPr>
        <w:pStyle w:val="p19"/>
        <w:spacing w:before="0" w:beforeAutospacing="0" w:after="0" w:afterAutospacing="0" w:line="580" w:lineRule="atLeast"/>
        <w:ind w:firstLine="643"/>
        <w:rPr>
          <w:rFonts w:ascii="方正仿宋简体" w:eastAsia="方正仿宋简体"/>
          <w:b/>
          <w:color w:val="444444"/>
          <w:sz w:val="18"/>
          <w:szCs w:val="18"/>
        </w:rPr>
      </w:pPr>
      <w:r w:rsidRPr="00FF03F3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在政府信息公开方面存在信息公开内容有待深化、信息公开的时效性有待进一步提高等问题。为此，将采取以下措施积极改进：</w:t>
      </w:r>
    </w:p>
    <w:p w:rsidR="00FF03F3" w:rsidRPr="00FF03F3" w:rsidRDefault="00FF03F3" w:rsidP="00FF03F3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b/>
          <w:color w:val="444444"/>
          <w:sz w:val="18"/>
          <w:szCs w:val="18"/>
        </w:rPr>
      </w:pPr>
      <w:r w:rsidRPr="00FF03F3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1、加大公开力度，除不予公开的信息除外，进一步加大政府信息公开力度，丰富公开内容，努力做到政府信息公开的内容不断充实和完善。</w:t>
      </w:r>
    </w:p>
    <w:p w:rsidR="00FF03F3" w:rsidRPr="00FF03F3" w:rsidRDefault="00FF03F3" w:rsidP="00FF03F3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b/>
          <w:color w:val="444444"/>
          <w:sz w:val="18"/>
          <w:szCs w:val="18"/>
        </w:rPr>
      </w:pPr>
      <w:r w:rsidRPr="00FF03F3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2、认真做好分类公开的各项工作，加快信息更新频率，及时公布信息，切实做到信息公开常换常新。</w:t>
      </w:r>
    </w:p>
    <w:p w:rsidR="00902BC9" w:rsidRPr="00FF03F3" w:rsidRDefault="00A2416E"/>
    <w:sectPr w:rsidR="00902BC9" w:rsidRPr="00FF03F3" w:rsidSect="004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6E" w:rsidRDefault="00A2416E" w:rsidP="00FF03F3">
      <w:r>
        <w:separator/>
      </w:r>
    </w:p>
  </w:endnote>
  <w:endnote w:type="continuationSeparator" w:id="0">
    <w:p w:rsidR="00A2416E" w:rsidRDefault="00A2416E" w:rsidP="00FF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6E" w:rsidRDefault="00A2416E" w:rsidP="00FF03F3">
      <w:r>
        <w:separator/>
      </w:r>
    </w:p>
  </w:footnote>
  <w:footnote w:type="continuationSeparator" w:id="0">
    <w:p w:rsidR="00A2416E" w:rsidRDefault="00A2416E" w:rsidP="00FF0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3F3"/>
    <w:rsid w:val="002A6809"/>
    <w:rsid w:val="004C4BC0"/>
    <w:rsid w:val="006A6EBB"/>
    <w:rsid w:val="00A2416E"/>
    <w:rsid w:val="00AF341A"/>
    <w:rsid w:val="00F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3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3F3"/>
    <w:rPr>
      <w:sz w:val="18"/>
      <w:szCs w:val="18"/>
    </w:rPr>
  </w:style>
  <w:style w:type="character" w:styleId="a5">
    <w:name w:val="Hyperlink"/>
    <w:basedOn w:val="a0"/>
    <w:uiPriority w:val="99"/>
    <w:unhideWhenUsed/>
    <w:rsid w:val="00FF03F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F0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FF0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FF0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f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2020-06-29T09:39:00Z</dcterms:created>
  <dcterms:modified xsi:type="dcterms:W3CDTF">2020-06-29T09:51:00Z</dcterms:modified>
</cp:coreProperties>
</file>