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04D8" w:rsidRDefault="00A8342D" w:rsidP="00FD1EBF">
      <w:pPr>
        <w:jc w:val="center"/>
        <w:rPr>
          <w:rFonts w:ascii="仿宋_GB2312" w:eastAsia="仿宋_GB2312" w:hAnsi="微软雅黑" w:cs="宋体"/>
          <w:color w:val="3D3D3D"/>
          <w:kern w:val="0"/>
          <w:sz w:val="32"/>
          <w:szCs w:val="32"/>
        </w:rPr>
      </w:pPr>
      <w:r w:rsidRPr="00122B57">
        <w:rPr>
          <w:rFonts w:ascii="仿宋_GB2312" w:eastAsia="仿宋_GB2312" w:hAnsi="微软雅黑" w:cs="宋体"/>
          <w:color w:val="3D3D3D"/>
          <w:kern w:val="0"/>
          <w:sz w:val="32"/>
          <w:szCs w:val="32"/>
        </w:rPr>
        <w:t>石门山镇</w:t>
      </w:r>
      <w:r w:rsidR="00FD1EBF" w:rsidRPr="00122B57">
        <w:rPr>
          <w:rFonts w:ascii="仿宋_GB2312" w:eastAsia="仿宋_GB2312" w:hAnsi="微软雅黑" w:cs="宋体"/>
          <w:color w:val="3D3D3D"/>
          <w:kern w:val="0"/>
          <w:sz w:val="32"/>
          <w:szCs w:val="32"/>
        </w:rPr>
        <w:t>20</w:t>
      </w:r>
      <w:r w:rsidR="00FD1EBF" w:rsidRPr="00122B57">
        <w:rPr>
          <w:rFonts w:ascii="仿宋_GB2312" w:eastAsia="仿宋_GB2312" w:hAnsi="微软雅黑" w:cs="宋体" w:hint="eastAsia"/>
          <w:color w:val="3D3D3D"/>
          <w:kern w:val="0"/>
          <w:sz w:val="32"/>
          <w:szCs w:val="32"/>
        </w:rPr>
        <w:t>1</w:t>
      </w:r>
      <w:r w:rsidR="006D48C5">
        <w:rPr>
          <w:rFonts w:ascii="仿宋_GB2312" w:eastAsia="仿宋_GB2312" w:hAnsi="微软雅黑" w:cs="宋体" w:hint="eastAsia"/>
          <w:color w:val="3D3D3D"/>
          <w:kern w:val="0"/>
          <w:sz w:val="32"/>
          <w:szCs w:val="32"/>
        </w:rPr>
        <w:t>6</w:t>
      </w:r>
      <w:r w:rsidR="00FD1EBF" w:rsidRPr="00122B57">
        <w:rPr>
          <w:rFonts w:ascii="仿宋_GB2312" w:eastAsia="仿宋_GB2312" w:hAnsi="微软雅黑" w:cs="宋体"/>
          <w:color w:val="3D3D3D"/>
          <w:kern w:val="0"/>
          <w:sz w:val="32"/>
          <w:szCs w:val="32"/>
        </w:rPr>
        <w:t>年政府信息公开工作年度报告</w:t>
      </w:r>
    </w:p>
    <w:p w:rsidR="00951E47" w:rsidRDefault="00951E47" w:rsidP="00951E47"/>
    <w:p w:rsidR="00262F0B" w:rsidRPr="00262F0B" w:rsidRDefault="00262F0B" w:rsidP="00262F0B">
      <w:pPr>
        <w:widowControl/>
        <w:shd w:val="clear" w:color="auto" w:fill="FFFFFF"/>
        <w:spacing w:line="450" w:lineRule="atLeast"/>
        <w:ind w:firstLine="645"/>
        <w:rPr>
          <w:rFonts w:ascii="微软雅黑" w:eastAsia="微软雅黑" w:hAnsi="微软雅黑" w:cs="宋体"/>
          <w:color w:val="3D3D3D"/>
          <w:kern w:val="0"/>
          <w:sz w:val="23"/>
          <w:szCs w:val="23"/>
        </w:rPr>
      </w:pPr>
      <w:r w:rsidRPr="00262F0B">
        <w:rPr>
          <w:rFonts w:ascii="仿宋_GB2312" w:eastAsia="仿宋_GB2312" w:hAnsi="微软雅黑" w:cs="宋体" w:hint="eastAsia"/>
          <w:color w:val="3D3D3D"/>
          <w:kern w:val="0"/>
          <w:sz w:val="32"/>
          <w:szCs w:val="32"/>
        </w:rPr>
        <w:t>根据《中华人民共和国政府信息公开条例》、《山东省政府信息公开办法》规定及市政府有关文件要求，特公布201</w:t>
      </w:r>
      <w:r w:rsidR="006D48C5">
        <w:rPr>
          <w:rFonts w:ascii="仿宋_GB2312" w:eastAsia="仿宋_GB2312" w:hAnsi="微软雅黑" w:cs="宋体" w:hint="eastAsia"/>
          <w:color w:val="3D3D3D"/>
          <w:kern w:val="0"/>
          <w:sz w:val="32"/>
          <w:szCs w:val="32"/>
        </w:rPr>
        <w:t>6</w:t>
      </w:r>
      <w:r w:rsidRPr="00262F0B">
        <w:rPr>
          <w:rFonts w:ascii="仿宋_GB2312" w:eastAsia="仿宋_GB2312" w:hAnsi="微软雅黑" w:cs="宋体" w:hint="eastAsia"/>
          <w:color w:val="3D3D3D"/>
          <w:kern w:val="0"/>
          <w:sz w:val="32"/>
          <w:szCs w:val="32"/>
        </w:rPr>
        <w:t>年度</w:t>
      </w:r>
      <w:r w:rsidR="00DC77E4">
        <w:rPr>
          <w:rFonts w:ascii="仿宋_GB2312" w:eastAsia="仿宋_GB2312" w:hAnsi="微软雅黑" w:cs="宋体" w:hint="eastAsia"/>
          <w:color w:val="3D3D3D"/>
          <w:kern w:val="0"/>
          <w:sz w:val="32"/>
          <w:szCs w:val="32"/>
        </w:rPr>
        <w:t>石门山镇</w:t>
      </w:r>
      <w:r w:rsidRPr="00262F0B">
        <w:rPr>
          <w:rFonts w:ascii="仿宋_GB2312" w:eastAsia="仿宋_GB2312" w:hAnsi="微软雅黑" w:cs="宋体" w:hint="eastAsia"/>
          <w:color w:val="3D3D3D"/>
          <w:kern w:val="0"/>
          <w:sz w:val="32"/>
          <w:szCs w:val="32"/>
        </w:rPr>
        <w:t>政府信息公开年度报告。全文包括概述、主动公开政府信息的情况、重点领域政府信息公开工作推进情况、政府信息公开申请办理情况、工作中存在的主要问题和改进措施等内容，数据统计期限为201</w:t>
      </w:r>
      <w:r w:rsidR="006D48C5">
        <w:rPr>
          <w:rFonts w:ascii="仿宋_GB2312" w:eastAsia="仿宋_GB2312" w:hAnsi="微软雅黑" w:cs="宋体" w:hint="eastAsia"/>
          <w:color w:val="3D3D3D"/>
          <w:kern w:val="0"/>
          <w:sz w:val="32"/>
          <w:szCs w:val="32"/>
        </w:rPr>
        <w:t>6</w:t>
      </w:r>
      <w:r w:rsidRPr="00262F0B">
        <w:rPr>
          <w:rFonts w:ascii="仿宋_GB2312" w:eastAsia="仿宋_GB2312" w:hAnsi="微软雅黑" w:cs="宋体" w:hint="eastAsia"/>
          <w:color w:val="3D3D3D"/>
          <w:kern w:val="0"/>
          <w:sz w:val="32"/>
          <w:szCs w:val="32"/>
        </w:rPr>
        <w:t>年1月1日起至20</w:t>
      </w:r>
      <w:r w:rsidR="000957FA">
        <w:rPr>
          <w:rFonts w:ascii="仿宋_GB2312" w:eastAsia="仿宋_GB2312" w:hAnsi="微软雅黑" w:cs="宋体" w:hint="eastAsia"/>
          <w:color w:val="3D3D3D"/>
          <w:kern w:val="0"/>
          <w:sz w:val="32"/>
          <w:szCs w:val="32"/>
        </w:rPr>
        <w:t>1</w:t>
      </w:r>
      <w:r w:rsidR="006D48C5">
        <w:rPr>
          <w:rFonts w:ascii="仿宋_GB2312" w:eastAsia="仿宋_GB2312" w:hAnsi="微软雅黑" w:cs="宋体" w:hint="eastAsia"/>
          <w:color w:val="3D3D3D"/>
          <w:kern w:val="0"/>
          <w:sz w:val="32"/>
          <w:szCs w:val="32"/>
        </w:rPr>
        <w:t>6</w:t>
      </w:r>
      <w:r w:rsidRPr="00262F0B">
        <w:rPr>
          <w:rFonts w:ascii="仿宋_GB2312" w:eastAsia="仿宋_GB2312" w:hAnsi="微软雅黑" w:cs="宋体" w:hint="eastAsia"/>
          <w:color w:val="3D3D3D"/>
          <w:kern w:val="0"/>
          <w:sz w:val="32"/>
          <w:szCs w:val="32"/>
        </w:rPr>
        <w:t>年12月31日止。如对本报告有任何疑问，请与</w:t>
      </w:r>
      <w:r w:rsidR="00DC77E4">
        <w:rPr>
          <w:rFonts w:ascii="仿宋_GB2312" w:eastAsia="仿宋_GB2312" w:hAnsi="微软雅黑" w:cs="宋体" w:hint="eastAsia"/>
          <w:color w:val="3D3D3D"/>
          <w:kern w:val="0"/>
          <w:sz w:val="32"/>
          <w:szCs w:val="32"/>
        </w:rPr>
        <w:t>石门山镇</w:t>
      </w:r>
      <w:r w:rsidRPr="00262F0B">
        <w:rPr>
          <w:rFonts w:ascii="仿宋_GB2312" w:eastAsia="仿宋_GB2312" w:hAnsi="微软雅黑" w:cs="宋体" w:hint="eastAsia"/>
          <w:color w:val="3D3D3D"/>
          <w:kern w:val="0"/>
          <w:sz w:val="32"/>
          <w:szCs w:val="32"/>
        </w:rPr>
        <w:t>政府信息公开领导小组办公室联系（电话：0537—</w:t>
      </w:r>
      <w:r>
        <w:rPr>
          <w:rFonts w:ascii="仿宋_GB2312" w:eastAsia="仿宋_GB2312" w:hAnsi="微软雅黑" w:cs="宋体" w:hint="eastAsia"/>
          <w:color w:val="3D3D3D"/>
          <w:kern w:val="0"/>
          <w:sz w:val="32"/>
          <w:szCs w:val="32"/>
        </w:rPr>
        <w:t>4591166</w:t>
      </w:r>
      <w:r w:rsidRPr="00262F0B">
        <w:rPr>
          <w:rFonts w:ascii="仿宋_GB2312" w:eastAsia="仿宋_GB2312" w:hAnsi="微软雅黑" w:cs="宋体" w:hint="eastAsia"/>
          <w:color w:val="3D3D3D"/>
          <w:kern w:val="0"/>
          <w:sz w:val="32"/>
          <w:szCs w:val="32"/>
        </w:rPr>
        <w:t>；传真：0537—</w:t>
      </w:r>
      <w:r>
        <w:rPr>
          <w:rFonts w:ascii="仿宋_GB2312" w:eastAsia="仿宋_GB2312" w:hAnsi="微软雅黑" w:cs="宋体" w:hint="eastAsia"/>
          <w:color w:val="3D3D3D"/>
          <w:kern w:val="0"/>
          <w:sz w:val="32"/>
          <w:szCs w:val="32"/>
        </w:rPr>
        <w:t>4591166</w:t>
      </w:r>
      <w:r w:rsidRPr="00262F0B">
        <w:rPr>
          <w:rFonts w:ascii="仿宋_GB2312" w:eastAsia="仿宋_GB2312" w:hAnsi="微软雅黑" w:cs="宋体" w:hint="eastAsia"/>
          <w:color w:val="3D3D3D"/>
          <w:kern w:val="0"/>
          <w:sz w:val="32"/>
          <w:szCs w:val="32"/>
        </w:rPr>
        <w:t>）。</w:t>
      </w:r>
    </w:p>
    <w:p w:rsidR="00D5345B" w:rsidRPr="00D5345B" w:rsidRDefault="00D5345B" w:rsidP="00D5345B">
      <w:pPr>
        <w:widowControl/>
        <w:shd w:val="clear" w:color="auto" w:fill="FFFFFF"/>
        <w:spacing w:line="585" w:lineRule="atLeast"/>
        <w:ind w:firstLine="630"/>
        <w:jc w:val="left"/>
        <w:rPr>
          <w:rFonts w:ascii="微软雅黑" w:eastAsia="微软雅黑" w:hAnsi="微软雅黑" w:cs="宋体"/>
          <w:color w:val="3D3D3D"/>
          <w:kern w:val="0"/>
          <w:szCs w:val="21"/>
        </w:rPr>
      </w:pPr>
      <w:r w:rsidRPr="00D5345B">
        <w:rPr>
          <w:rFonts w:ascii="黑体" w:eastAsia="黑体" w:hAnsi="黑体" w:cs="宋体" w:hint="eastAsia"/>
          <w:color w:val="3D3D3D"/>
          <w:kern w:val="0"/>
          <w:sz w:val="32"/>
          <w:szCs w:val="32"/>
        </w:rPr>
        <w:t>一、政府信息公开工作概述</w:t>
      </w:r>
    </w:p>
    <w:p w:rsidR="00D5345B" w:rsidRPr="00D5345B" w:rsidRDefault="00D5345B" w:rsidP="00D5345B">
      <w:pPr>
        <w:widowControl/>
        <w:shd w:val="clear" w:color="auto" w:fill="FFFFFF"/>
        <w:spacing w:line="585" w:lineRule="atLeast"/>
        <w:ind w:firstLine="630"/>
        <w:jc w:val="left"/>
        <w:rPr>
          <w:rFonts w:ascii="微软雅黑" w:eastAsia="微软雅黑" w:hAnsi="微软雅黑" w:cs="宋体" w:hint="eastAsia"/>
          <w:color w:val="3D3D3D"/>
          <w:kern w:val="0"/>
          <w:szCs w:val="21"/>
        </w:rPr>
      </w:pPr>
      <w:r w:rsidRPr="00D5345B">
        <w:rPr>
          <w:rFonts w:ascii="仿宋_GB2312" w:eastAsia="仿宋_GB2312" w:hAnsi="微软雅黑" w:cs="宋体" w:hint="eastAsia"/>
          <w:color w:val="3D3D3D"/>
          <w:kern w:val="0"/>
          <w:sz w:val="32"/>
          <w:szCs w:val="32"/>
        </w:rPr>
        <w:t>推进政府信息公开是贯彻落实《政府信息公开条例》的重要举措，是深入推行政务公开，转变政府职能，实现管理创新，建设人民满意的服务型政府的一项重要工作。2016年我镇在</w:t>
      </w:r>
      <w:r w:rsidR="002A1088">
        <w:rPr>
          <w:rFonts w:ascii="仿宋_GB2312" w:eastAsia="仿宋_GB2312" w:hAnsi="微软雅黑" w:cs="宋体" w:hint="eastAsia"/>
          <w:color w:val="3D3D3D"/>
          <w:kern w:val="0"/>
          <w:sz w:val="32"/>
          <w:szCs w:val="32"/>
        </w:rPr>
        <w:t>市政府</w:t>
      </w:r>
      <w:r w:rsidRPr="00D5345B">
        <w:rPr>
          <w:rFonts w:ascii="仿宋_GB2312" w:eastAsia="仿宋_GB2312" w:hAnsi="微软雅黑" w:cs="宋体" w:hint="eastAsia"/>
          <w:color w:val="3D3D3D"/>
          <w:kern w:val="0"/>
          <w:sz w:val="32"/>
          <w:szCs w:val="32"/>
        </w:rPr>
        <w:t>的统一领导下，按照《政府信息公开条例》要求和政务公开工作部署，紧紧围绕镇党委、政府中心工作，全面推进政务公开和政务服务体系建设，切实提高了政务公开工作的规范化、制度化水平，方便了群众办事，取得了一定成绩。</w:t>
      </w:r>
    </w:p>
    <w:p w:rsidR="00D5345B" w:rsidRPr="00D5345B" w:rsidRDefault="00D5345B" w:rsidP="00D5345B">
      <w:pPr>
        <w:widowControl/>
        <w:shd w:val="clear" w:color="auto" w:fill="FFFFFF"/>
        <w:spacing w:line="585" w:lineRule="atLeast"/>
        <w:ind w:firstLine="630"/>
        <w:jc w:val="left"/>
        <w:rPr>
          <w:rFonts w:ascii="黑体" w:eastAsia="黑体" w:hAnsi="黑体" w:cs="宋体" w:hint="eastAsia"/>
          <w:color w:val="3D3D3D"/>
          <w:kern w:val="0"/>
          <w:sz w:val="32"/>
          <w:szCs w:val="32"/>
        </w:rPr>
      </w:pPr>
      <w:r w:rsidRPr="00D5345B">
        <w:rPr>
          <w:rFonts w:ascii="黑体" w:eastAsia="黑体" w:hAnsi="黑体" w:cs="宋体" w:hint="eastAsia"/>
          <w:color w:val="3D3D3D"/>
          <w:kern w:val="0"/>
          <w:sz w:val="32"/>
          <w:szCs w:val="32"/>
        </w:rPr>
        <w:t>二、政府信息公开组织领导和制度建设情况</w:t>
      </w:r>
    </w:p>
    <w:p w:rsidR="00D5345B" w:rsidRPr="00D5345B" w:rsidRDefault="00D5345B" w:rsidP="00D5345B">
      <w:pPr>
        <w:widowControl/>
        <w:shd w:val="clear" w:color="auto" w:fill="FFFFFF"/>
        <w:spacing w:line="585" w:lineRule="atLeast"/>
        <w:ind w:firstLine="630"/>
        <w:jc w:val="left"/>
        <w:rPr>
          <w:rFonts w:ascii="微软雅黑" w:eastAsia="微软雅黑" w:hAnsi="微软雅黑" w:cs="宋体" w:hint="eastAsia"/>
          <w:color w:val="3D3D3D"/>
          <w:kern w:val="0"/>
          <w:szCs w:val="21"/>
        </w:rPr>
      </w:pPr>
      <w:r w:rsidRPr="00D5345B">
        <w:rPr>
          <w:rFonts w:ascii="楷体_GB2312" w:eastAsia="楷体_GB2312" w:hAnsi="Times New Roman" w:cs="Times New Roman" w:hint="eastAsia"/>
          <w:color w:val="3D3D3D"/>
          <w:kern w:val="0"/>
          <w:sz w:val="32"/>
          <w:szCs w:val="32"/>
        </w:rPr>
        <w:t>（一）加强组织领导。</w:t>
      </w:r>
    </w:p>
    <w:p w:rsidR="00D5345B" w:rsidRPr="00D5345B" w:rsidRDefault="00D5345B" w:rsidP="00D5345B">
      <w:pPr>
        <w:widowControl/>
        <w:shd w:val="clear" w:color="auto" w:fill="FFFFFF"/>
        <w:spacing w:line="585" w:lineRule="atLeast"/>
        <w:ind w:firstLine="630"/>
        <w:jc w:val="left"/>
        <w:rPr>
          <w:rFonts w:ascii="微软雅黑" w:eastAsia="微软雅黑" w:hAnsi="微软雅黑" w:cs="宋体" w:hint="eastAsia"/>
          <w:color w:val="3D3D3D"/>
          <w:kern w:val="0"/>
          <w:szCs w:val="21"/>
        </w:rPr>
      </w:pPr>
      <w:r w:rsidRPr="00D5345B">
        <w:rPr>
          <w:rFonts w:ascii="仿宋_GB2312" w:eastAsia="仿宋_GB2312" w:hAnsi="微软雅黑" w:cs="宋体" w:hint="eastAsia"/>
          <w:color w:val="3D3D3D"/>
          <w:kern w:val="0"/>
          <w:sz w:val="32"/>
          <w:szCs w:val="32"/>
        </w:rPr>
        <w:lastRenderedPageBreak/>
        <w:t>切实加强信息公开工作的组织领导。为进一步深化和规范政府信息公开工作，我镇专门部署，成立了政府信息公开工作机构，明确分管领导和工作人员。</w:t>
      </w:r>
    </w:p>
    <w:p w:rsidR="00D5345B" w:rsidRPr="00D5345B" w:rsidRDefault="00D5345B" w:rsidP="00D5345B">
      <w:pPr>
        <w:widowControl/>
        <w:shd w:val="clear" w:color="auto" w:fill="FFFFFF"/>
        <w:spacing w:line="585" w:lineRule="atLeast"/>
        <w:ind w:firstLine="630"/>
        <w:jc w:val="left"/>
        <w:rPr>
          <w:rFonts w:ascii="微软雅黑" w:eastAsia="微软雅黑" w:hAnsi="微软雅黑" w:cs="宋体" w:hint="eastAsia"/>
          <w:color w:val="3D3D3D"/>
          <w:kern w:val="0"/>
          <w:szCs w:val="21"/>
        </w:rPr>
      </w:pPr>
      <w:r w:rsidRPr="00D5345B">
        <w:rPr>
          <w:rFonts w:ascii="楷体_GB2312" w:eastAsia="楷体_GB2312" w:hAnsi="微软雅黑" w:cs="宋体" w:hint="eastAsia"/>
          <w:color w:val="3D3D3D"/>
          <w:kern w:val="0"/>
          <w:sz w:val="32"/>
          <w:szCs w:val="32"/>
        </w:rPr>
        <w:t>（二）</w:t>
      </w:r>
      <w:r w:rsidRPr="00D5345B">
        <w:rPr>
          <w:rFonts w:ascii="楷体_GB2312" w:eastAsia="楷体_GB2312" w:hAnsi="Times New Roman" w:cs="Times New Roman" w:hint="eastAsia"/>
          <w:color w:val="3D3D3D"/>
          <w:kern w:val="0"/>
          <w:sz w:val="32"/>
          <w:szCs w:val="32"/>
        </w:rPr>
        <w:t>制度建设</w:t>
      </w:r>
    </w:p>
    <w:p w:rsidR="00D5345B" w:rsidRPr="00D5345B" w:rsidRDefault="00D5345B" w:rsidP="00D5345B">
      <w:pPr>
        <w:widowControl/>
        <w:shd w:val="clear" w:color="auto" w:fill="FFFFFF"/>
        <w:spacing w:line="585" w:lineRule="atLeast"/>
        <w:ind w:firstLine="630"/>
        <w:jc w:val="left"/>
        <w:rPr>
          <w:rFonts w:ascii="微软雅黑" w:eastAsia="微软雅黑" w:hAnsi="微软雅黑" w:cs="宋体" w:hint="eastAsia"/>
          <w:color w:val="3D3D3D"/>
          <w:kern w:val="0"/>
          <w:szCs w:val="21"/>
        </w:rPr>
      </w:pPr>
      <w:r w:rsidRPr="00D5345B">
        <w:rPr>
          <w:rFonts w:ascii="仿宋_GB2312" w:eastAsia="仿宋_GB2312" w:hAnsi="微软雅黑" w:cs="宋体" w:hint="eastAsia"/>
          <w:color w:val="3D3D3D"/>
          <w:kern w:val="0"/>
          <w:sz w:val="32"/>
          <w:szCs w:val="32"/>
        </w:rPr>
        <w:t>建立健全信息公开工作制度。为确保信息公开工作依法有序地进行，进一步细化相关制度和工作措施。不断健全完善政府信息主动公开和依申请公开制度、保密审查等规定。</w:t>
      </w:r>
    </w:p>
    <w:p w:rsidR="00D5345B" w:rsidRPr="00D5345B" w:rsidRDefault="00D5345B" w:rsidP="00D5345B">
      <w:pPr>
        <w:widowControl/>
        <w:shd w:val="clear" w:color="auto" w:fill="FFFFFF"/>
        <w:spacing w:line="585" w:lineRule="atLeast"/>
        <w:ind w:firstLine="630"/>
        <w:jc w:val="left"/>
        <w:rPr>
          <w:rFonts w:ascii="黑体" w:eastAsia="黑体" w:hAnsi="黑体" w:cs="宋体" w:hint="eastAsia"/>
          <w:color w:val="3D3D3D"/>
          <w:kern w:val="0"/>
          <w:sz w:val="32"/>
          <w:szCs w:val="32"/>
        </w:rPr>
      </w:pPr>
      <w:r w:rsidRPr="00D5345B">
        <w:rPr>
          <w:rFonts w:ascii="黑体" w:eastAsia="黑体" w:hAnsi="黑体" w:cs="宋体" w:hint="eastAsia"/>
          <w:color w:val="3D3D3D"/>
          <w:kern w:val="0"/>
          <w:sz w:val="32"/>
          <w:szCs w:val="32"/>
        </w:rPr>
        <w:t>三、发布解读、回应社会关切及交流情况</w:t>
      </w:r>
    </w:p>
    <w:p w:rsidR="00D5345B" w:rsidRPr="00D5345B" w:rsidRDefault="00D5345B" w:rsidP="00D5345B">
      <w:pPr>
        <w:widowControl/>
        <w:shd w:val="clear" w:color="auto" w:fill="FFFFFF"/>
        <w:spacing w:line="585" w:lineRule="atLeast"/>
        <w:ind w:firstLine="630"/>
        <w:jc w:val="left"/>
        <w:rPr>
          <w:rFonts w:ascii="微软雅黑" w:eastAsia="微软雅黑" w:hAnsi="微软雅黑" w:cs="宋体" w:hint="eastAsia"/>
          <w:color w:val="3D3D3D"/>
          <w:kern w:val="0"/>
          <w:szCs w:val="21"/>
        </w:rPr>
      </w:pPr>
      <w:r w:rsidRPr="00D5345B">
        <w:rPr>
          <w:rFonts w:ascii="仿宋_GB2312" w:eastAsia="仿宋_GB2312" w:hAnsi="微软雅黑" w:cs="宋体" w:hint="eastAsia"/>
          <w:color w:val="3D3D3D"/>
          <w:kern w:val="0"/>
          <w:sz w:val="32"/>
          <w:szCs w:val="32"/>
        </w:rPr>
        <w:t>围绕我镇中心工作，针对公众关切，主动、及时、全面、准确地发布政府信息，特别是有关我镇工作的会议、活动、决策部署，经济运行和社会发展动态等方面的信息，以增进公众对我镇工作的了解和理解。</w:t>
      </w:r>
    </w:p>
    <w:p w:rsidR="00D5345B" w:rsidRPr="00D5345B" w:rsidRDefault="00D5345B" w:rsidP="00D5345B">
      <w:pPr>
        <w:widowControl/>
        <w:shd w:val="clear" w:color="auto" w:fill="FFFFFF"/>
        <w:spacing w:line="585" w:lineRule="atLeast"/>
        <w:ind w:firstLine="630"/>
        <w:jc w:val="left"/>
        <w:rPr>
          <w:rFonts w:ascii="黑体" w:eastAsia="黑体" w:hAnsi="黑体" w:cs="宋体" w:hint="eastAsia"/>
          <w:color w:val="3D3D3D"/>
          <w:kern w:val="0"/>
          <w:sz w:val="32"/>
          <w:szCs w:val="32"/>
        </w:rPr>
      </w:pPr>
      <w:r w:rsidRPr="00D5345B">
        <w:rPr>
          <w:rFonts w:ascii="黑体" w:eastAsia="黑体" w:hAnsi="黑体" w:cs="宋体" w:hint="eastAsia"/>
          <w:color w:val="3D3D3D"/>
          <w:kern w:val="0"/>
          <w:sz w:val="32"/>
          <w:szCs w:val="32"/>
        </w:rPr>
        <w:t>四、重点领域政府信息公开工作推进情况</w:t>
      </w:r>
    </w:p>
    <w:p w:rsidR="00D5345B" w:rsidRPr="00D5345B" w:rsidRDefault="00D5345B" w:rsidP="00D5345B">
      <w:pPr>
        <w:widowControl/>
        <w:shd w:val="clear" w:color="auto" w:fill="FFFFFF"/>
        <w:spacing w:line="585" w:lineRule="atLeast"/>
        <w:ind w:firstLine="630"/>
        <w:jc w:val="left"/>
        <w:rPr>
          <w:rFonts w:ascii="微软雅黑" w:eastAsia="微软雅黑" w:hAnsi="微软雅黑" w:cs="宋体" w:hint="eastAsia"/>
          <w:color w:val="3D3D3D"/>
          <w:kern w:val="0"/>
          <w:szCs w:val="21"/>
        </w:rPr>
      </w:pPr>
      <w:r w:rsidRPr="00D5345B">
        <w:rPr>
          <w:rFonts w:ascii="仿宋_GB2312" w:eastAsia="仿宋_GB2312" w:hAnsi="微软雅黑" w:cs="宋体" w:hint="eastAsia"/>
          <w:color w:val="3D3D3D"/>
          <w:kern w:val="0"/>
          <w:sz w:val="32"/>
          <w:szCs w:val="32"/>
        </w:rPr>
        <w:t>大力加强镇政府网站建设，主动公开了机构职能、信息查询、监管动态、政策法规等信息。</w:t>
      </w:r>
    </w:p>
    <w:p w:rsidR="00D5345B" w:rsidRPr="00D5345B" w:rsidRDefault="00D5345B" w:rsidP="00D5345B">
      <w:pPr>
        <w:widowControl/>
        <w:shd w:val="clear" w:color="auto" w:fill="FFFFFF"/>
        <w:spacing w:line="585" w:lineRule="atLeast"/>
        <w:ind w:firstLine="630"/>
        <w:jc w:val="left"/>
        <w:rPr>
          <w:rFonts w:ascii="黑体" w:eastAsia="黑体" w:hAnsi="黑体" w:cs="宋体" w:hint="eastAsia"/>
          <w:color w:val="3D3D3D"/>
          <w:kern w:val="0"/>
          <w:sz w:val="32"/>
          <w:szCs w:val="32"/>
        </w:rPr>
      </w:pPr>
      <w:r w:rsidRPr="00D5345B">
        <w:rPr>
          <w:rFonts w:ascii="黑体" w:eastAsia="黑体" w:hAnsi="黑体" w:cs="宋体" w:hint="eastAsia"/>
          <w:color w:val="3D3D3D"/>
          <w:kern w:val="0"/>
          <w:sz w:val="32"/>
          <w:szCs w:val="32"/>
        </w:rPr>
        <w:t>五、主动公开政府信息以及公开平台建设等情况</w:t>
      </w:r>
    </w:p>
    <w:p w:rsidR="00D5345B" w:rsidRPr="00D5345B" w:rsidRDefault="00D5345B" w:rsidP="00D5345B">
      <w:pPr>
        <w:widowControl/>
        <w:shd w:val="clear" w:color="auto" w:fill="FFFFFF"/>
        <w:spacing w:line="585" w:lineRule="atLeast"/>
        <w:ind w:firstLine="630"/>
        <w:jc w:val="left"/>
        <w:rPr>
          <w:rFonts w:ascii="微软雅黑" w:eastAsia="微软雅黑" w:hAnsi="微软雅黑" w:cs="宋体" w:hint="eastAsia"/>
          <w:color w:val="3D3D3D"/>
          <w:kern w:val="0"/>
          <w:szCs w:val="21"/>
        </w:rPr>
      </w:pPr>
      <w:r w:rsidRPr="00D5345B">
        <w:rPr>
          <w:rFonts w:ascii="仿宋_GB2312" w:eastAsia="仿宋_GB2312" w:hAnsi="微软雅黑" w:cs="宋体" w:hint="eastAsia"/>
          <w:color w:val="3D3D3D"/>
          <w:kern w:val="0"/>
          <w:sz w:val="32"/>
          <w:szCs w:val="32"/>
        </w:rPr>
        <w:t>我镇政府信息公开主要采用网络形式发布，在“</w:t>
      </w:r>
      <w:r w:rsidR="002A1088">
        <w:rPr>
          <w:rFonts w:ascii="仿宋_GB2312" w:eastAsia="仿宋_GB2312" w:hAnsi="微软雅黑" w:cs="宋体" w:hint="eastAsia"/>
          <w:color w:val="3D3D3D"/>
          <w:kern w:val="0"/>
          <w:sz w:val="32"/>
          <w:szCs w:val="32"/>
        </w:rPr>
        <w:t>曲阜</w:t>
      </w:r>
      <w:r w:rsidRPr="00D5345B">
        <w:rPr>
          <w:rFonts w:ascii="仿宋_GB2312" w:eastAsia="仿宋_GB2312" w:hAnsi="微软雅黑" w:cs="宋体" w:hint="eastAsia"/>
          <w:color w:val="3D3D3D"/>
          <w:kern w:val="0"/>
          <w:sz w:val="32"/>
          <w:szCs w:val="32"/>
        </w:rPr>
        <w:t>市人民政府”网站上开辟的</w:t>
      </w:r>
      <w:r w:rsidR="002A1088">
        <w:rPr>
          <w:rFonts w:ascii="仿宋_GB2312" w:eastAsia="仿宋_GB2312" w:hAnsi="微软雅黑" w:cs="宋体" w:hint="eastAsia"/>
          <w:color w:val="3D3D3D"/>
          <w:kern w:val="0"/>
          <w:sz w:val="32"/>
          <w:szCs w:val="32"/>
        </w:rPr>
        <w:t>石门山</w:t>
      </w:r>
      <w:r w:rsidRPr="00D5345B">
        <w:rPr>
          <w:rFonts w:ascii="仿宋_GB2312" w:eastAsia="仿宋_GB2312" w:hAnsi="微软雅黑" w:cs="宋体" w:hint="eastAsia"/>
          <w:color w:val="3D3D3D"/>
          <w:kern w:val="0"/>
          <w:sz w:val="32"/>
          <w:szCs w:val="32"/>
        </w:rPr>
        <w:t>镇专栏直接链接，发布公开信息，同时开通信息公开专用邮箱，公布了政府政务公开咨询电话，方便群众咨询。2016年我镇主动公开政府信息数</w:t>
      </w:r>
      <w:r w:rsidR="002A1088">
        <w:rPr>
          <w:rFonts w:ascii="Times New Roman" w:eastAsia="仿宋_GB2312" w:hAnsi="Times New Roman" w:cs="Times New Roman" w:hint="eastAsia"/>
          <w:color w:val="3D3D3D"/>
          <w:kern w:val="0"/>
          <w:sz w:val="32"/>
          <w:szCs w:val="32"/>
        </w:rPr>
        <w:t>66</w:t>
      </w:r>
      <w:r w:rsidRPr="00D5345B">
        <w:rPr>
          <w:rFonts w:ascii="仿宋_GB2312" w:eastAsia="仿宋_GB2312" w:hAnsi="微软雅黑" w:cs="宋体" w:hint="eastAsia"/>
          <w:color w:val="3D3D3D"/>
          <w:kern w:val="0"/>
          <w:sz w:val="32"/>
          <w:szCs w:val="32"/>
        </w:rPr>
        <w:t>条，其中，政策规定、工作计划类</w:t>
      </w:r>
      <w:r w:rsidR="002A1088">
        <w:rPr>
          <w:rFonts w:ascii="Times New Roman" w:eastAsia="仿宋_GB2312" w:hAnsi="Times New Roman" w:cs="Times New Roman" w:hint="eastAsia"/>
          <w:color w:val="3D3D3D"/>
          <w:kern w:val="0"/>
          <w:sz w:val="32"/>
          <w:szCs w:val="32"/>
        </w:rPr>
        <w:t>33</w:t>
      </w:r>
      <w:r w:rsidRPr="00D5345B">
        <w:rPr>
          <w:rFonts w:ascii="仿宋_GB2312" w:eastAsia="仿宋_GB2312" w:hAnsi="微软雅黑" w:cs="宋体" w:hint="eastAsia"/>
          <w:color w:val="3D3D3D"/>
          <w:kern w:val="0"/>
          <w:sz w:val="32"/>
          <w:szCs w:val="32"/>
        </w:rPr>
        <w:t>条；安全生产类信</w:t>
      </w:r>
      <w:r w:rsidRPr="00D5345B">
        <w:rPr>
          <w:rFonts w:ascii="仿宋_GB2312" w:eastAsia="仿宋_GB2312" w:hAnsi="微软雅黑" w:cs="宋体" w:hint="eastAsia"/>
          <w:color w:val="3D3D3D"/>
          <w:kern w:val="0"/>
          <w:sz w:val="32"/>
          <w:szCs w:val="32"/>
        </w:rPr>
        <w:lastRenderedPageBreak/>
        <w:t>息</w:t>
      </w:r>
      <w:r w:rsidR="002A1088">
        <w:rPr>
          <w:rFonts w:ascii="Times New Roman" w:eastAsia="仿宋_GB2312" w:hAnsi="Times New Roman" w:cs="Times New Roman" w:hint="eastAsia"/>
          <w:color w:val="3D3D3D"/>
          <w:kern w:val="0"/>
          <w:sz w:val="32"/>
          <w:szCs w:val="32"/>
        </w:rPr>
        <w:t>12</w:t>
      </w:r>
      <w:r w:rsidRPr="00D5345B">
        <w:rPr>
          <w:rFonts w:ascii="仿宋_GB2312" w:eastAsia="仿宋_GB2312" w:hAnsi="微软雅黑" w:cs="宋体" w:hint="eastAsia"/>
          <w:color w:val="3D3D3D"/>
          <w:kern w:val="0"/>
          <w:sz w:val="32"/>
          <w:szCs w:val="32"/>
        </w:rPr>
        <w:t>条</w:t>
      </w:r>
      <w:r w:rsidRPr="00D5345B">
        <w:rPr>
          <w:rFonts w:ascii="Times New Roman" w:eastAsia="仿宋_GB2312" w:hAnsi="Times New Roman" w:cs="Times New Roman"/>
          <w:color w:val="3D3D3D"/>
          <w:kern w:val="0"/>
          <w:sz w:val="32"/>
          <w:szCs w:val="32"/>
        </w:rPr>
        <w:t>;</w:t>
      </w:r>
      <w:r w:rsidRPr="00D5345B">
        <w:rPr>
          <w:rFonts w:ascii="仿宋_GB2312" w:eastAsia="仿宋_GB2312" w:hAnsi="微软雅黑" w:cs="宋体" w:hint="eastAsia"/>
          <w:color w:val="3D3D3D"/>
          <w:kern w:val="0"/>
          <w:sz w:val="32"/>
          <w:szCs w:val="32"/>
        </w:rPr>
        <w:t>农村经济管理、发展服务类信息</w:t>
      </w:r>
      <w:r w:rsidR="002A1088">
        <w:rPr>
          <w:rFonts w:ascii="Times New Roman" w:eastAsia="仿宋_GB2312" w:hAnsi="Times New Roman" w:cs="Times New Roman" w:hint="eastAsia"/>
          <w:color w:val="3D3D3D"/>
          <w:kern w:val="0"/>
          <w:sz w:val="32"/>
          <w:szCs w:val="32"/>
        </w:rPr>
        <w:t>11</w:t>
      </w:r>
      <w:r w:rsidRPr="00D5345B">
        <w:rPr>
          <w:rFonts w:ascii="仿宋_GB2312" w:eastAsia="仿宋_GB2312" w:hAnsi="微软雅黑" w:cs="宋体" w:hint="eastAsia"/>
          <w:color w:val="3D3D3D"/>
          <w:kern w:val="0"/>
          <w:sz w:val="32"/>
          <w:szCs w:val="32"/>
        </w:rPr>
        <w:t>条；社会救灾、应急管理类信息</w:t>
      </w:r>
      <w:r w:rsidR="002A1088">
        <w:rPr>
          <w:rFonts w:ascii="Times New Roman" w:eastAsia="仿宋_GB2312" w:hAnsi="Times New Roman" w:cs="Times New Roman" w:hint="eastAsia"/>
          <w:color w:val="3D3D3D"/>
          <w:kern w:val="0"/>
          <w:sz w:val="32"/>
          <w:szCs w:val="32"/>
        </w:rPr>
        <w:t>10</w:t>
      </w:r>
      <w:r w:rsidRPr="00D5345B">
        <w:rPr>
          <w:rFonts w:ascii="仿宋_GB2312" w:eastAsia="仿宋_GB2312" w:hAnsi="微软雅黑" w:cs="宋体" w:hint="eastAsia"/>
          <w:color w:val="3D3D3D"/>
          <w:kern w:val="0"/>
          <w:sz w:val="32"/>
          <w:szCs w:val="32"/>
        </w:rPr>
        <w:t>条。</w:t>
      </w:r>
    </w:p>
    <w:p w:rsidR="00D5345B" w:rsidRPr="00D5345B" w:rsidRDefault="00D5345B" w:rsidP="00D5345B">
      <w:pPr>
        <w:widowControl/>
        <w:shd w:val="clear" w:color="auto" w:fill="FFFFFF"/>
        <w:spacing w:line="585" w:lineRule="atLeast"/>
        <w:ind w:firstLine="630"/>
        <w:jc w:val="left"/>
        <w:rPr>
          <w:rFonts w:ascii="黑体" w:eastAsia="黑体" w:hAnsi="黑体" w:cs="宋体" w:hint="eastAsia"/>
          <w:color w:val="3D3D3D"/>
          <w:kern w:val="0"/>
          <w:sz w:val="32"/>
          <w:szCs w:val="32"/>
        </w:rPr>
      </w:pPr>
      <w:r w:rsidRPr="00D5345B">
        <w:rPr>
          <w:rFonts w:ascii="黑体" w:eastAsia="黑体" w:hAnsi="黑体" w:cs="宋体" w:hint="eastAsia"/>
          <w:color w:val="3D3D3D"/>
          <w:kern w:val="0"/>
          <w:sz w:val="32"/>
          <w:szCs w:val="32"/>
        </w:rPr>
        <w:t>六、政府信息公开申请办理情况</w:t>
      </w:r>
    </w:p>
    <w:p w:rsidR="00D5345B" w:rsidRPr="00D5345B" w:rsidRDefault="00D5345B" w:rsidP="00D5345B">
      <w:pPr>
        <w:widowControl/>
        <w:shd w:val="clear" w:color="auto" w:fill="FFFFFF"/>
        <w:spacing w:line="585" w:lineRule="atLeast"/>
        <w:ind w:firstLine="630"/>
        <w:jc w:val="left"/>
        <w:rPr>
          <w:rFonts w:ascii="微软雅黑" w:eastAsia="微软雅黑" w:hAnsi="微软雅黑" w:cs="宋体" w:hint="eastAsia"/>
          <w:color w:val="3D3D3D"/>
          <w:kern w:val="0"/>
          <w:szCs w:val="21"/>
        </w:rPr>
      </w:pPr>
      <w:r w:rsidRPr="00D5345B">
        <w:rPr>
          <w:rFonts w:ascii="仿宋_GB2312" w:eastAsia="仿宋_GB2312" w:hAnsi="微软雅黑" w:cs="宋体" w:hint="eastAsia"/>
          <w:color w:val="3D3D3D"/>
          <w:kern w:val="0"/>
          <w:sz w:val="32"/>
          <w:szCs w:val="32"/>
        </w:rPr>
        <w:t>全年未发生依申请和不予公开政府信息。</w:t>
      </w:r>
    </w:p>
    <w:p w:rsidR="00D5345B" w:rsidRPr="00D5345B" w:rsidRDefault="00D5345B" w:rsidP="00D5345B">
      <w:pPr>
        <w:widowControl/>
        <w:shd w:val="clear" w:color="auto" w:fill="FFFFFF"/>
        <w:spacing w:line="585" w:lineRule="atLeast"/>
        <w:ind w:firstLine="630"/>
        <w:jc w:val="left"/>
        <w:rPr>
          <w:rFonts w:ascii="黑体" w:eastAsia="黑体" w:hAnsi="黑体" w:cs="宋体" w:hint="eastAsia"/>
          <w:color w:val="3D3D3D"/>
          <w:kern w:val="0"/>
          <w:sz w:val="32"/>
          <w:szCs w:val="32"/>
        </w:rPr>
      </w:pPr>
      <w:r w:rsidRPr="00D5345B">
        <w:rPr>
          <w:rFonts w:ascii="黑体" w:eastAsia="黑体" w:hAnsi="黑体" w:cs="宋体" w:hint="eastAsia"/>
          <w:color w:val="3D3D3D"/>
          <w:kern w:val="0"/>
          <w:sz w:val="32"/>
          <w:szCs w:val="32"/>
        </w:rPr>
        <w:t>七、政府信息公开的收费及减免情况</w:t>
      </w:r>
    </w:p>
    <w:p w:rsidR="00D5345B" w:rsidRPr="00D5345B" w:rsidRDefault="00D5345B" w:rsidP="00D5345B">
      <w:pPr>
        <w:widowControl/>
        <w:shd w:val="clear" w:color="auto" w:fill="FFFFFF"/>
        <w:spacing w:line="585" w:lineRule="atLeast"/>
        <w:ind w:firstLine="630"/>
        <w:jc w:val="left"/>
        <w:rPr>
          <w:rFonts w:ascii="微软雅黑" w:eastAsia="微软雅黑" w:hAnsi="微软雅黑" w:cs="宋体" w:hint="eastAsia"/>
          <w:color w:val="3D3D3D"/>
          <w:kern w:val="0"/>
          <w:szCs w:val="21"/>
        </w:rPr>
      </w:pPr>
      <w:r w:rsidRPr="00D5345B">
        <w:rPr>
          <w:rFonts w:ascii="仿宋_GB2312" w:eastAsia="仿宋_GB2312" w:hAnsi="微软雅黑" w:cs="宋体" w:hint="eastAsia"/>
          <w:color w:val="3D3D3D"/>
          <w:kern w:val="0"/>
          <w:sz w:val="32"/>
          <w:szCs w:val="32"/>
        </w:rPr>
        <w:t>2016年，我镇无受理依申请公开事项，因此没有政府信息公开的收费及减免情况。</w:t>
      </w:r>
    </w:p>
    <w:p w:rsidR="00D5345B" w:rsidRPr="00D5345B" w:rsidRDefault="00D5345B" w:rsidP="002A1088">
      <w:pPr>
        <w:widowControl/>
        <w:shd w:val="clear" w:color="auto" w:fill="FFFFFF"/>
        <w:spacing w:line="585" w:lineRule="atLeast"/>
        <w:ind w:firstLine="630"/>
        <w:jc w:val="left"/>
        <w:rPr>
          <w:rFonts w:ascii="黑体" w:eastAsia="黑体" w:hAnsi="黑体" w:cs="宋体" w:hint="eastAsia"/>
          <w:color w:val="3D3D3D"/>
          <w:kern w:val="0"/>
          <w:sz w:val="32"/>
          <w:szCs w:val="32"/>
        </w:rPr>
      </w:pPr>
      <w:r w:rsidRPr="00D5345B">
        <w:rPr>
          <w:rFonts w:ascii="黑体" w:eastAsia="黑体" w:hAnsi="黑体" w:cs="宋体" w:hint="eastAsia"/>
          <w:color w:val="3D3D3D"/>
          <w:kern w:val="0"/>
          <w:sz w:val="32"/>
          <w:szCs w:val="32"/>
        </w:rPr>
        <w:t>八、因政府信息公开申请行政复议、提起行政诉讼的情况</w:t>
      </w:r>
    </w:p>
    <w:p w:rsidR="00D5345B" w:rsidRPr="00D5345B" w:rsidRDefault="00D5345B" w:rsidP="00D5345B">
      <w:pPr>
        <w:widowControl/>
        <w:shd w:val="clear" w:color="auto" w:fill="FFFFFF"/>
        <w:spacing w:line="585" w:lineRule="atLeast"/>
        <w:ind w:firstLine="630"/>
        <w:jc w:val="left"/>
        <w:rPr>
          <w:rFonts w:ascii="微软雅黑" w:eastAsia="微软雅黑" w:hAnsi="微软雅黑" w:cs="宋体" w:hint="eastAsia"/>
          <w:color w:val="3D3D3D"/>
          <w:kern w:val="0"/>
          <w:szCs w:val="21"/>
        </w:rPr>
      </w:pPr>
      <w:r w:rsidRPr="00D5345B">
        <w:rPr>
          <w:rFonts w:ascii="仿宋_GB2312" w:eastAsia="仿宋_GB2312" w:hAnsi="微软雅黑" w:cs="宋体" w:hint="eastAsia"/>
          <w:color w:val="3D3D3D"/>
          <w:kern w:val="0"/>
          <w:sz w:val="32"/>
          <w:szCs w:val="32"/>
        </w:rPr>
        <w:t>2016年，我镇未发生因政府信息公开工作而被申请的行政复议案或被提起行政诉讼案。</w:t>
      </w:r>
    </w:p>
    <w:p w:rsidR="00D5345B" w:rsidRPr="00D5345B" w:rsidRDefault="00D5345B" w:rsidP="00D5345B">
      <w:pPr>
        <w:widowControl/>
        <w:shd w:val="clear" w:color="auto" w:fill="FFFFFF"/>
        <w:spacing w:line="585" w:lineRule="atLeast"/>
        <w:ind w:firstLine="630"/>
        <w:jc w:val="left"/>
        <w:rPr>
          <w:rFonts w:ascii="黑体" w:eastAsia="黑体" w:hAnsi="黑体" w:cs="宋体" w:hint="eastAsia"/>
          <w:color w:val="3D3D3D"/>
          <w:kern w:val="0"/>
          <w:sz w:val="32"/>
          <w:szCs w:val="32"/>
        </w:rPr>
      </w:pPr>
      <w:r w:rsidRPr="00D5345B">
        <w:rPr>
          <w:rFonts w:ascii="黑体" w:eastAsia="黑体" w:hAnsi="黑体" w:cs="宋体" w:hint="eastAsia"/>
          <w:color w:val="3D3D3D"/>
          <w:kern w:val="0"/>
          <w:sz w:val="32"/>
          <w:szCs w:val="32"/>
        </w:rPr>
        <w:t>九、政府信息公开保密审查及监督检查情况</w:t>
      </w:r>
    </w:p>
    <w:p w:rsidR="00D5345B" w:rsidRPr="00D5345B" w:rsidRDefault="00D5345B" w:rsidP="00D5345B">
      <w:pPr>
        <w:widowControl/>
        <w:shd w:val="clear" w:color="auto" w:fill="FFFFFF"/>
        <w:spacing w:line="585" w:lineRule="atLeast"/>
        <w:ind w:firstLine="630"/>
        <w:jc w:val="left"/>
        <w:rPr>
          <w:rFonts w:ascii="微软雅黑" w:eastAsia="微软雅黑" w:hAnsi="微软雅黑" w:cs="宋体" w:hint="eastAsia"/>
          <w:color w:val="3D3D3D"/>
          <w:kern w:val="0"/>
          <w:szCs w:val="21"/>
        </w:rPr>
      </w:pPr>
      <w:r w:rsidRPr="00D5345B">
        <w:rPr>
          <w:rFonts w:ascii="仿宋_GB2312" w:eastAsia="仿宋_GB2312" w:hAnsi="微软雅黑" w:cs="宋体" w:hint="eastAsia"/>
          <w:color w:val="3D3D3D"/>
          <w:kern w:val="0"/>
          <w:sz w:val="32"/>
          <w:szCs w:val="32"/>
        </w:rPr>
        <w:t>对每一项应公开信息，进行审查，经审查后确认可以进行公开的予以公开。公开信息接受社会各界监督，对群众反映的问题，进行认真核实后予以回复。</w:t>
      </w:r>
    </w:p>
    <w:p w:rsidR="00D5345B" w:rsidRPr="00D5345B" w:rsidRDefault="00D5345B" w:rsidP="00D5345B">
      <w:pPr>
        <w:widowControl/>
        <w:shd w:val="clear" w:color="auto" w:fill="FFFFFF"/>
        <w:spacing w:line="585" w:lineRule="atLeast"/>
        <w:ind w:firstLine="630"/>
        <w:jc w:val="left"/>
        <w:rPr>
          <w:rFonts w:ascii="黑体" w:eastAsia="黑体" w:hAnsi="黑体" w:cs="宋体" w:hint="eastAsia"/>
          <w:color w:val="3D3D3D"/>
          <w:kern w:val="0"/>
          <w:sz w:val="32"/>
          <w:szCs w:val="32"/>
        </w:rPr>
      </w:pPr>
      <w:r w:rsidRPr="00D5345B">
        <w:rPr>
          <w:rFonts w:ascii="黑体" w:eastAsia="黑体" w:hAnsi="黑体" w:cs="宋体" w:hint="eastAsia"/>
          <w:color w:val="3D3D3D"/>
          <w:kern w:val="0"/>
          <w:sz w:val="32"/>
          <w:szCs w:val="32"/>
        </w:rPr>
        <w:t>十、所属事业单位信息公开工作推进情况</w:t>
      </w:r>
    </w:p>
    <w:p w:rsidR="00D5345B" w:rsidRPr="00D5345B" w:rsidRDefault="00D5345B" w:rsidP="00D5345B">
      <w:pPr>
        <w:widowControl/>
        <w:shd w:val="clear" w:color="auto" w:fill="FFFFFF"/>
        <w:spacing w:line="585" w:lineRule="atLeast"/>
        <w:ind w:firstLine="630"/>
        <w:jc w:val="left"/>
        <w:rPr>
          <w:rFonts w:ascii="微软雅黑" w:eastAsia="微软雅黑" w:hAnsi="微软雅黑" w:cs="宋体" w:hint="eastAsia"/>
          <w:color w:val="3D3D3D"/>
          <w:kern w:val="0"/>
          <w:szCs w:val="21"/>
        </w:rPr>
      </w:pPr>
      <w:r w:rsidRPr="00D5345B">
        <w:rPr>
          <w:rFonts w:ascii="仿宋_GB2312" w:eastAsia="仿宋_GB2312" w:hAnsi="微软雅黑" w:cs="宋体" w:hint="eastAsia"/>
          <w:color w:val="3D3D3D"/>
          <w:kern w:val="0"/>
          <w:sz w:val="32"/>
          <w:szCs w:val="32"/>
        </w:rPr>
        <w:t>按照镇政府要求，我镇所属事业单位加强信息公开工作，完善规章制度，及时收集本部门应公开信息，及时上报，对群众反映问题，予以答复。</w:t>
      </w:r>
    </w:p>
    <w:p w:rsidR="00D5345B" w:rsidRPr="00D5345B" w:rsidRDefault="00D5345B" w:rsidP="00D5345B">
      <w:pPr>
        <w:widowControl/>
        <w:shd w:val="clear" w:color="auto" w:fill="FFFFFF"/>
        <w:spacing w:line="585" w:lineRule="atLeast"/>
        <w:ind w:firstLine="630"/>
        <w:jc w:val="left"/>
        <w:rPr>
          <w:rFonts w:ascii="黑体" w:eastAsia="黑体" w:hAnsi="黑体" w:cs="宋体" w:hint="eastAsia"/>
          <w:color w:val="3D3D3D"/>
          <w:kern w:val="0"/>
          <w:sz w:val="32"/>
          <w:szCs w:val="32"/>
        </w:rPr>
      </w:pPr>
      <w:r w:rsidRPr="00D5345B">
        <w:rPr>
          <w:rFonts w:ascii="黑体" w:eastAsia="黑体" w:hAnsi="黑体" w:cs="宋体" w:hint="eastAsia"/>
          <w:color w:val="3D3D3D"/>
          <w:kern w:val="0"/>
          <w:sz w:val="32"/>
          <w:szCs w:val="32"/>
        </w:rPr>
        <w:t>十一、政府信息公开工作存在的主要问题及改进情况</w:t>
      </w:r>
    </w:p>
    <w:p w:rsidR="00D5345B" w:rsidRPr="00D5345B" w:rsidRDefault="00D5345B" w:rsidP="00D5345B">
      <w:pPr>
        <w:widowControl/>
        <w:shd w:val="clear" w:color="auto" w:fill="FFFFFF"/>
        <w:spacing w:line="585" w:lineRule="atLeast"/>
        <w:ind w:firstLine="630"/>
        <w:jc w:val="left"/>
        <w:rPr>
          <w:rFonts w:ascii="微软雅黑" w:eastAsia="微软雅黑" w:hAnsi="微软雅黑" w:cs="宋体" w:hint="eastAsia"/>
          <w:color w:val="3D3D3D"/>
          <w:kern w:val="0"/>
          <w:szCs w:val="21"/>
        </w:rPr>
      </w:pPr>
      <w:r w:rsidRPr="00D5345B">
        <w:rPr>
          <w:rFonts w:ascii="仿宋_GB2312" w:eastAsia="仿宋_GB2312" w:hAnsi="微软雅黑" w:cs="宋体" w:hint="eastAsia"/>
          <w:color w:val="3D3D3D"/>
          <w:kern w:val="0"/>
          <w:sz w:val="32"/>
          <w:szCs w:val="32"/>
        </w:rPr>
        <w:t>（一）工作中存在的问题</w:t>
      </w:r>
    </w:p>
    <w:p w:rsidR="00D5345B" w:rsidRPr="00D5345B" w:rsidRDefault="00D5345B" w:rsidP="00D5345B">
      <w:pPr>
        <w:widowControl/>
        <w:shd w:val="clear" w:color="auto" w:fill="FFFFFF"/>
        <w:spacing w:line="585" w:lineRule="atLeast"/>
        <w:ind w:firstLine="630"/>
        <w:jc w:val="left"/>
        <w:rPr>
          <w:rFonts w:ascii="微软雅黑" w:eastAsia="微软雅黑" w:hAnsi="微软雅黑" w:cs="宋体" w:hint="eastAsia"/>
          <w:color w:val="3D3D3D"/>
          <w:kern w:val="0"/>
          <w:szCs w:val="21"/>
        </w:rPr>
      </w:pPr>
      <w:r w:rsidRPr="00D5345B">
        <w:rPr>
          <w:rFonts w:ascii="仿宋_GB2312" w:eastAsia="仿宋_GB2312" w:hAnsi="微软雅黑" w:cs="宋体" w:hint="eastAsia"/>
          <w:color w:val="3D3D3D"/>
          <w:kern w:val="0"/>
          <w:sz w:val="32"/>
          <w:szCs w:val="32"/>
        </w:rPr>
        <w:lastRenderedPageBreak/>
        <w:t>1、有的部门对政府信息公开工作重要性认识不够、主动性不够，导致工作信息报送、公开不及时；</w:t>
      </w:r>
    </w:p>
    <w:p w:rsidR="00D5345B" w:rsidRPr="00D5345B" w:rsidRDefault="00D5345B" w:rsidP="00D5345B">
      <w:pPr>
        <w:widowControl/>
        <w:shd w:val="clear" w:color="auto" w:fill="FFFFFF"/>
        <w:spacing w:line="585" w:lineRule="atLeast"/>
        <w:ind w:firstLine="630"/>
        <w:jc w:val="left"/>
        <w:rPr>
          <w:rFonts w:ascii="微软雅黑" w:eastAsia="微软雅黑" w:hAnsi="微软雅黑" w:cs="宋体" w:hint="eastAsia"/>
          <w:color w:val="3D3D3D"/>
          <w:kern w:val="0"/>
          <w:szCs w:val="21"/>
        </w:rPr>
      </w:pPr>
      <w:r w:rsidRPr="00D5345B">
        <w:rPr>
          <w:rFonts w:ascii="仿宋_GB2312" w:eastAsia="仿宋_GB2312" w:hAnsi="微软雅黑" w:cs="宋体" w:hint="eastAsia"/>
          <w:color w:val="3D3D3D"/>
          <w:kern w:val="0"/>
          <w:sz w:val="32"/>
          <w:szCs w:val="32"/>
        </w:rPr>
        <w:t>2、对信息公开工作认识不足，政府信息公开的尺度难以把握等问题；</w:t>
      </w:r>
    </w:p>
    <w:p w:rsidR="00D5345B" w:rsidRPr="00D5345B" w:rsidRDefault="00D5345B" w:rsidP="00D5345B">
      <w:pPr>
        <w:widowControl/>
        <w:shd w:val="clear" w:color="auto" w:fill="FFFFFF"/>
        <w:spacing w:line="585" w:lineRule="atLeast"/>
        <w:ind w:firstLine="630"/>
        <w:jc w:val="left"/>
        <w:rPr>
          <w:rFonts w:ascii="微软雅黑" w:eastAsia="微软雅黑" w:hAnsi="微软雅黑" w:cs="宋体" w:hint="eastAsia"/>
          <w:color w:val="3D3D3D"/>
          <w:kern w:val="0"/>
          <w:szCs w:val="21"/>
        </w:rPr>
      </w:pPr>
      <w:r w:rsidRPr="00D5345B">
        <w:rPr>
          <w:rFonts w:ascii="仿宋_GB2312" w:eastAsia="仿宋_GB2312" w:hAnsi="微软雅黑" w:cs="宋体" w:hint="eastAsia"/>
          <w:color w:val="3D3D3D"/>
          <w:kern w:val="0"/>
          <w:sz w:val="32"/>
          <w:szCs w:val="32"/>
        </w:rPr>
        <w:t>3、政务公开长效机制有待进一步完善，现有制度执行力度还有待加强。</w:t>
      </w:r>
    </w:p>
    <w:p w:rsidR="00D5345B" w:rsidRPr="00D5345B" w:rsidRDefault="00D5345B" w:rsidP="00D5345B">
      <w:pPr>
        <w:widowControl/>
        <w:shd w:val="clear" w:color="auto" w:fill="FFFFFF"/>
        <w:spacing w:line="585" w:lineRule="atLeast"/>
        <w:ind w:firstLine="630"/>
        <w:jc w:val="left"/>
        <w:rPr>
          <w:rFonts w:ascii="微软雅黑" w:eastAsia="微软雅黑" w:hAnsi="微软雅黑" w:cs="宋体" w:hint="eastAsia"/>
          <w:color w:val="3D3D3D"/>
          <w:kern w:val="0"/>
          <w:szCs w:val="21"/>
        </w:rPr>
      </w:pPr>
      <w:r w:rsidRPr="00D5345B">
        <w:rPr>
          <w:rFonts w:ascii="仿宋_GB2312" w:eastAsia="仿宋_GB2312" w:hAnsi="微软雅黑" w:cs="宋体" w:hint="eastAsia"/>
          <w:color w:val="3D3D3D"/>
          <w:kern w:val="0"/>
          <w:sz w:val="32"/>
          <w:szCs w:val="32"/>
        </w:rPr>
        <w:t>（二）改进措施</w:t>
      </w:r>
    </w:p>
    <w:p w:rsidR="00D5345B" w:rsidRPr="00D5345B" w:rsidRDefault="00D5345B" w:rsidP="00D5345B">
      <w:pPr>
        <w:widowControl/>
        <w:shd w:val="clear" w:color="auto" w:fill="FFFFFF"/>
        <w:spacing w:line="585" w:lineRule="atLeast"/>
        <w:ind w:firstLine="630"/>
        <w:jc w:val="left"/>
        <w:rPr>
          <w:rFonts w:ascii="微软雅黑" w:eastAsia="微软雅黑" w:hAnsi="微软雅黑" w:cs="宋体" w:hint="eastAsia"/>
          <w:color w:val="3D3D3D"/>
          <w:kern w:val="0"/>
          <w:szCs w:val="21"/>
        </w:rPr>
      </w:pPr>
      <w:r w:rsidRPr="00D5345B">
        <w:rPr>
          <w:rFonts w:ascii="仿宋_GB2312" w:eastAsia="仿宋_GB2312" w:hAnsi="微软雅黑" w:cs="宋体" w:hint="eastAsia"/>
          <w:color w:val="3D3D3D"/>
          <w:kern w:val="0"/>
          <w:sz w:val="32"/>
          <w:szCs w:val="32"/>
        </w:rPr>
        <w:t>1、加强相关业务培训。强化信息收集、编写、公布等工作的统一管理，进一步提高各部门报送信息的主动性，保证公开信息的及时、准确和全面。</w:t>
      </w:r>
    </w:p>
    <w:p w:rsidR="00D5345B" w:rsidRPr="00D5345B" w:rsidRDefault="00D5345B" w:rsidP="00D5345B">
      <w:pPr>
        <w:widowControl/>
        <w:shd w:val="clear" w:color="auto" w:fill="FFFFFF"/>
        <w:spacing w:line="585" w:lineRule="atLeast"/>
        <w:ind w:firstLine="630"/>
        <w:jc w:val="left"/>
        <w:rPr>
          <w:rFonts w:ascii="微软雅黑" w:eastAsia="微软雅黑" w:hAnsi="微软雅黑" w:cs="宋体" w:hint="eastAsia"/>
          <w:color w:val="3D3D3D"/>
          <w:kern w:val="0"/>
          <w:szCs w:val="21"/>
        </w:rPr>
      </w:pPr>
      <w:r w:rsidRPr="00D5345B">
        <w:rPr>
          <w:rFonts w:ascii="仿宋_GB2312" w:eastAsia="仿宋_GB2312" w:hAnsi="微软雅黑" w:cs="宋体" w:hint="eastAsia"/>
          <w:color w:val="3D3D3D"/>
          <w:kern w:val="0"/>
          <w:sz w:val="32"/>
          <w:szCs w:val="32"/>
        </w:rPr>
        <w:t>2、充实信息公开内容。进一步做好公开和免予公开两类政府信息的界定，充分征求公众意见，推动科学、民主决策。</w:t>
      </w:r>
    </w:p>
    <w:p w:rsidR="00D5345B" w:rsidRPr="00D5345B" w:rsidRDefault="00D5345B" w:rsidP="00D5345B">
      <w:pPr>
        <w:widowControl/>
        <w:shd w:val="clear" w:color="auto" w:fill="FFFFFF"/>
        <w:spacing w:line="585" w:lineRule="atLeast"/>
        <w:ind w:firstLine="630"/>
        <w:jc w:val="left"/>
        <w:rPr>
          <w:rFonts w:ascii="微软雅黑" w:eastAsia="微软雅黑" w:hAnsi="微软雅黑" w:cs="宋体" w:hint="eastAsia"/>
          <w:color w:val="3D3D3D"/>
          <w:kern w:val="0"/>
          <w:szCs w:val="21"/>
        </w:rPr>
      </w:pPr>
      <w:r w:rsidRPr="00D5345B">
        <w:rPr>
          <w:rFonts w:ascii="仿宋_GB2312" w:eastAsia="仿宋_GB2312" w:hAnsi="微软雅黑" w:cs="宋体" w:hint="eastAsia"/>
          <w:color w:val="3D3D3D"/>
          <w:kern w:val="0"/>
          <w:sz w:val="32"/>
          <w:szCs w:val="32"/>
        </w:rPr>
        <w:t>3、建设长效工作机制。建立政府信息公开内容审查和更新维护、考核评估、监督检查评议、培训宣传和工作年报等工作制度，建立和完善信息公开审查制度，确保政府信息公开工作制度化、规范化发展，深入、持续、高效地开展政府信息公开工作。</w:t>
      </w:r>
    </w:p>
    <w:p w:rsidR="00D5345B" w:rsidRPr="00D5345B" w:rsidRDefault="00D5345B" w:rsidP="00D5345B">
      <w:pPr>
        <w:widowControl/>
        <w:shd w:val="clear" w:color="auto" w:fill="FFFFFF"/>
        <w:spacing w:line="585" w:lineRule="atLeast"/>
        <w:ind w:firstLine="630"/>
        <w:jc w:val="left"/>
        <w:rPr>
          <w:rFonts w:ascii="黑体" w:eastAsia="黑体" w:hAnsi="黑体" w:cs="宋体" w:hint="eastAsia"/>
          <w:color w:val="3D3D3D"/>
          <w:kern w:val="0"/>
          <w:sz w:val="32"/>
          <w:szCs w:val="32"/>
        </w:rPr>
      </w:pPr>
      <w:r w:rsidRPr="00D5345B">
        <w:rPr>
          <w:rFonts w:ascii="黑体" w:eastAsia="黑体" w:hAnsi="黑体" w:cs="宋体" w:hint="eastAsia"/>
          <w:color w:val="3D3D3D"/>
          <w:kern w:val="0"/>
          <w:sz w:val="32"/>
          <w:szCs w:val="32"/>
        </w:rPr>
        <w:t>十二、需要说明的问题</w:t>
      </w:r>
    </w:p>
    <w:p w:rsidR="006D48C5" w:rsidRPr="00827BAF" w:rsidRDefault="00827BAF" w:rsidP="00827BAF">
      <w:pPr>
        <w:widowControl/>
        <w:shd w:val="clear" w:color="auto" w:fill="FFFFFF"/>
        <w:spacing w:line="585" w:lineRule="atLeast"/>
        <w:ind w:firstLineChars="200" w:firstLine="640"/>
        <w:jc w:val="left"/>
        <w:rPr>
          <w:rFonts w:ascii="微软雅黑" w:eastAsia="微软雅黑" w:hAnsi="微软雅黑" w:cs="宋体" w:hint="eastAsia"/>
          <w:color w:val="3D3D3D"/>
          <w:kern w:val="0"/>
          <w:szCs w:val="21"/>
        </w:rPr>
      </w:pPr>
      <w:r>
        <w:rPr>
          <w:rFonts w:ascii="仿宋_GB2312" w:eastAsia="仿宋_GB2312" w:hAnsi="微软雅黑" w:cs="宋体" w:hint="eastAsia"/>
          <w:color w:val="3D3D3D"/>
          <w:kern w:val="0"/>
          <w:sz w:val="32"/>
          <w:szCs w:val="32"/>
        </w:rPr>
        <w:t>无</w:t>
      </w:r>
    </w:p>
    <w:p w:rsidR="0038222E" w:rsidRPr="0038222E" w:rsidRDefault="0038222E" w:rsidP="0038222E">
      <w:pPr>
        <w:widowControl/>
        <w:spacing w:line="480" w:lineRule="atLeast"/>
        <w:ind w:firstLine="480"/>
        <w:jc w:val="right"/>
        <w:rPr>
          <w:rFonts w:ascii="仿宋_GB2312" w:eastAsia="仿宋_GB2312" w:hAnsi="微软雅黑" w:cs="宋体"/>
          <w:color w:val="3D3D3D"/>
          <w:kern w:val="0"/>
          <w:sz w:val="32"/>
          <w:szCs w:val="32"/>
        </w:rPr>
      </w:pPr>
      <w:r w:rsidRPr="0038222E">
        <w:rPr>
          <w:rFonts w:ascii="仿宋_GB2312" w:eastAsia="仿宋_GB2312" w:hAnsi="微软雅黑" w:cs="宋体" w:hint="eastAsia"/>
          <w:color w:val="3D3D3D"/>
          <w:kern w:val="0"/>
          <w:sz w:val="32"/>
          <w:szCs w:val="32"/>
        </w:rPr>
        <w:t>石门山镇人民政府</w:t>
      </w:r>
      <w:r w:rsidRPr="0038222E">
        <w:rPr>
          <w:rFonts w:ascii="仿宋_GB2312" w:eastAsia="仿宋_GB2312" w:hAnsi="微软雅黑" w:cs="宋体" w:hint="eastAsia"/>
          <w:color w:val="3D3D3D"/>
          <w:kern w:val="0"/>
          <w:sz w:val="32"/>
          <w:szCs w:val="32"/>
        </w:rPr>
        <w:t>    </w:t>
      </w:r>
    </w:p>
    <w:p w:rsidR="00FD1EBF" w:rsidRPr="000811F7" w:rsidRDefault="0038222E" w:rsidP="000811F7">
      <w:pPr>
        <w:widowControl/>
        <w:spacing w:line="480" w:lineRule="atLeast"/>
        <w:ind w:firstLine="480"/>
        <w:jc w:val="right"/>
        <w:rPr>
          <w:rFonts w:ascii="仿宋_GB2312" w:eastAsia="仿宋_GB2312" w:hAnsi="微软雅黑" w:cs="宋体"/>
          <w:color w:val="3D3D3D"/>
          <w:kern w:val="0"/>
          <w:sz w:val="32"/>
          <w:szCs w:val="32"/>
        </w:rPr>
      </w:pPr>
      <w:r w:rsidRPr="0038222E">
        <w:rPr>
          <w:rFonts w:ascii="仿宋_GB2312" w:eastAsia="仿宋_GB2312" w:hAnsi="微软雅黑" w:cs="宋体" w:hint="eastAsia"/>
          <w:color w:val="3D3D3D"/>
          <w:kern w:val="0"/>
          <w:sz w:val="32"/>
          <w:szCs w:val="32"/>
        </w:rPr>
        <w:t>二O</w:t>
      </w:r>
      <w:r w:rsidR="001A769F">
        <w:rPr>
          <w:rFonts w:ascii="仿宋_GB2312" w:eastAsia="仿宋_GB2312" w:hAnsi="微软雅黑" w:cs="宋体" w:hint="eastAsia"/>
          <w:color w:val="3D3D3D"/>
          <w:kern w:val="0"/>
          <w:sz w:val="32"/>
          <w:szCs w:val="32"/>
        </w:rPr>
        <w:t>一</w:t>
      </w:r>
      <w:r w:rsidR="006D48C5">
        <w:rPr>
          <w:rFonts w:ascii="仿宋_GB2312" w:eastAsia="仿宋_GB2312" w:hAnsi="微软雅黑" w:cs="宋体" w:hint="eastAsia"/>
          <w:color w:val="3D3D3D"/>
          <w:kern w:val="0"/>
          <w:sz w:val="32"/>
          <w:szCs w:val="32"/>
        </w:rPr>
        <w:t>七</w:t>
      </w:r>
      <w:r w:rsidR="00D945DD">
        <w:rPr>
          <w:rFonts w:ascii="仿宋_GB2312" w:eastAsia="仿宋_GB2312" w:hAnsi="微软雅黑" w:cs="宋体" w:hint="eastAsia"/>
          <w:color w:val="3D3D3D"/>
          <w:kern w:val="0"/>
          <w:sz w:val="32"/>
          <w:szCs w:val="32"/>
        </w:rPr>
        <w:t>年</w:t>
      </w:r>
      <w:r w:rsidR="006D48C5">
        <w:rPr>
          <w:rFonts w:ascii="仿宋_GB2312" w:eastAsia="仿宋_GB2312" w:hAnsi="微软雅黑" w:cs="宋体" w:hint="eastAsia"/>
          <w:color w:val="3D3D3D"/>
          <w:kern w:val="0"/>
          <w:sz w:val="32"/>
          <w:szCs w:val="32"/>
        </w:rPr>
        <w:t>二</w:t>
      </w:r>
      <w:r w:rsidRPr="0038222E">
        <w:rPr>
          <w:rFonts w:ascii="仿宋_GB2312" w:eastAsia="仿宋_GB2312" w:hAnsi="微软雅黑" w:cs="宋体" w:hint="eastAsia"/>
          <w:color w:val="3D3D3D"/>
          <w:kern w:val="0"/>
          <w:sz w:val="32"/>
          <w:szCs w:val="32"/>
        </w:rPr>
        <w:t>月</w:t>
      </w:r>
      <w:r w:rsidR="00926B3D">
        <w:rPr>
          <w:rFonts w:ascii="仿宋_GB2312" w:eastAsia="仿宋_GB2312" w:hAnsi="微软雅黑" w:cs="宋体" w:hint="eastAsia"/>
          <w:color w:val="3D3D3D"/>
          <w:kern w:val="0"/>
          <w:sz w:val="32"/>
          <w:szCs w:val="32"/>
        </w:rPr>
        <w:t>十</w:t>
      </w:r>
      <w:r w:rsidR="0089503B">
        <w:rPr>
          <w:rFonts w:ascii="仿宋_GB2312" w:eastAsia="仿宋_GB2312" w:hAnsi="微软雅黑" w:cs="宋体" w:hint="eastAsia"/>
          <w:color w:val="3D3D3D"/>
          <w:kern w:val="0"/>
          <w:sz w:val="32"/>
          <w:szCs w:val="32"/>
        </w:rPr>
        <w:t>六</w:t>
      </w:r>
      <w:bookmarkStart w:id="0" w:name="_GoBack"/>
      <w:bookmarkEnd w:id="0"/>
      <w:r w:rsidRPr="0038222E">
        <w:rPr>
          <w:rFonts w:ascii="仿宋_GB2312" w:eastAsia="仿宋_GB2312" w:hAnsi="微软雅黑" w:cs="宋体" w:hint="eastAsia"/>
          <w:color w:val="3D3D3D"/>
          <w:kern w:val="0"/>
          <w:sz w:val="32"/>
          <w:szCs w:val="32"/>
        </w:rPr>
        <w:t>日</w:t>
      </w:r>
    </w:p>
    <w:sectPr w:rsidR="00FD1EBF" w:rsidRPr="000811F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0000000000000000000"/>
    <w:charset w:val="86"/>
    <w:family w:val="roman"/>
    <w:notTrueType/>
    <w:pitch w:val="default"/>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6E47"/>
    <w:rsid w:val="0003768A"/>
    <w:rsid w:val="000811F7"/>
    <w:rsid w:val="000957FA"/>
    <w:rsid w:val="000B56AF"/>
    <w:rsid w:val="00122B57"/>
    <w:rsid w:val="001A769F"/>
    <w:rsid w:val="002452B6"/>
    <w:rsid w:val="00262F0B"/>
    <w:rsid w:val="002A1088"/>
    <w:rsid w:val="003104D8"/>
    <w:rsid w:val="0032037D"/>
    <w:rsid w:val="0038222E"/>
    <w:rsid w:val="003C4ADF"/>
    <w:rsid w:val="00405AA0"/>
    <w:rsid w:val="004B26E5"/>
    <w:rsid w:val="00571F2B"/>
    <w:rsid w:val="005839ED"/>
    <w:rsid w:val="00637C74"/>
    <w:rsid w:val="006D48C5"/>
    <w:rsid w:val="00827BAF"/>
    <w:rsid w:val="0089503B"/>
    <w:rsid w:val="00906FD7"/>
    <w:rsid w:val="00926B3D"/>
    <w:rsid w:val="00951E47"/>
    <w:rsid w:val="009F6E47"/>
    <w:rsid w:val="00A42EA3"/>
    <w:rsid w:val="00A63D85"/>
    <w:rsid w:val="00A8342D"/>
    <w:rsid w:val="00C815BF"/>
    <w:rsid w:val="00D164E2"/>
    <w:rsid w:val="00D5345B"/>
    <w:rsid w:val="00D945DD"/>
    <w:rsid w:val="00DA29AB"/>
    <w:rsid w:val="00DC77E4"/>
    <w:rsid w:val="00DE179A"/>
    <w:rsid w:val="00E65B62"/>
    <w:rsid w:val="00EE4B63"/>
    <w:rsid w:val="00F170D8"/>
    <w:rsid w:val="00FA42C6"/>
    <w:rsid w:val="00FD1E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D1EBF"/>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122B57"/>
    <w:rPr>
      <w:color w:val="0000FF"/>
      <w:u w:val="single"/>
    </w:rPr>
  </w:style>
  <w:style w:type="character" w:styleId="a5">
    <w:name w:val="Strong"/>
    <w:basedOn w:val="a0"/>
    <w:uiPriority w:val="22"/>
    <w:qFormat/>
    <w:rsid w:val="000957F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D1EBF"/>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122B57"/>
    <w:rPr>
      <w:color w:val="0000FF"/>
      <w:u w:val="single"/>
    </w:rPr>
  </w:style>
  <w:style w:type="character" w:styleId="a5">
    <w:name w:val="Strong"/>
    <w:basedOn w:val="a0"/>
    <w:uiPriority w:val="22"/>
    <w:qFormat/>
    <w:rsid w:val="000957F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601793">
      <w:bodyDiv w:val="1"/>
      <w:marLeft w:val="0"/>
      <w:marRight w:val="0"/>
      <w:marTop w:val="0"/>
      <w:marBottom w:val="0"/>
      <w:divBdr>
        <w:top w:val="none" w:sz="0" w:space="0" w:color="auto"/>
        <w:left w:val="none" w:sz="0" w:space="0" w:color="auto"/>
        <w:bottom w:val="none" w:sz="0" w:space="0" w:color="auto"/>
        <w:right w:val="none" w:sz="0" w:space="0" w:color="auto"/>
      </w:divBdr>
    </w:div>
    <w:div w:id="97988446">
      <w:bodyDiv w:val="1"/>
      <w:marLeft w:val="0"/>
      <w:marRight w:val="0"/>
      <w:marTop w:val="0"/>
      <w:marBottom w:val="0"/>
      <w:divBdr>
        <w:top w:val="none" w:sz="0" w:space="0" w:color="auto"/>
        <w:left w:val="none" w:sz="0" w:space="0" w:color="auto"/>
        <w:bottom w:val="none" w:sz="0" w:space="0" w:color="auto"/>
        <w:right w:val="none" w:sz="0" w:space="0" w:color="auto"/>
      </w:divBdr>
    </w:div>
    <w:div w:id="348072324">
      <w:bodyDiv w:val="1"/>
      <w:marLeft w:val="0"/>
      <w:marRight w:val="0"/>
      <w:marTop w:val="0"/>
      <w:marBottom w:val="0"/>
      <w:divBdr>
        <w:top w:val="none" w:sz="0" w:space="0" w:color="auto"/>
        <w:left w:val="none" w:sz="0" w:space="0" w:color="auto"/>
        <w:bottom w:val="none" w:sz="0" w:space="0" w:color="auto"/>
        <w:right w:val="none" w:sz="0" w:space="0" w:color="auto"/>
      </w:divBdr>
    </w:div>
    <w:div w:id="355809548">
      <w:bodyDiv w:val="1"/>
      <w:marLeft w:val="0"/>
      <w:marRight w:val="0"/>
      <w:marTop w:val="0"/>
      <w:marBottom w:val="0"/>
      <w:divBdr>
        <w:top w:val="none" w:sz="0" w:space="0" w:color="auto"/>
        <w:left w:val="none" w:sz="0" w:space="0" w:color="auto"/>
        <w:bottom w:val="none" w:sz="0" w:space="0" w:color="auto"/>
        <w:right w:val="none" w:sz="0" w:space="0" w:color="auto"/>
      </w:divBdr>
    </w:div>
    <w:div w:id="761990503">
      <w:bodyDiv w:val="1"/>
      <w:marLeft w:val="0"/>
      <w:marRight w:val="0"/>
      <w:marTop w:val="0"/>
      <w:marBottom w:val="0"/>
      <w:divBdr>
        <w:top w:val="none" w:sz="0" w:space="0" w:color="auto"/>
        <w:left w:val="none" w:sz="0" w:space="0" w:color="auto"/>
        <w:bottom w:val="none" w:sz="0" w:space="0" w:color="auto"/>
        <w:right w:val="none" w:sz="0" w:space="0" w:color="auto"/>
      </w:divBdr>
    </w:div>
    <w:div w:id="843134709">
      <w:bodyDiv w:val="1"/>
      <w:marLeft w:val="0"/>
      <w:marRight w:val="0"/>
      <w:marTop w:val="0"/>
      <w:marBottom w:val="0"/>
      <w:divBdr>
        <w:top w:val="none" w:sz="0" w:space="0" w:color="auto"/>
        <w:left w:val="none" w:sz="0" w:space="0" w:color="auto"/>
        <w:bottom w:val="none" w:sz="0" w:space="0" w:color="auto"/>
        <w:right w:val="none" w:sz="0" w:space="0" w:color="auto"/>
      </w:divBdr>
    </w:div>
    <w:div w:id="1695030759">
      <w:bodyDiv w:val="1"/>
      <w:marLeft w:val="0"/>
      <w:marRight w:val="0"/>
      <w:marTop w:val="0"/>
      <w:marBottom w:val="0"/>
      <w:divBdr>
        <w:top w:val="none" w:sz="0" w:space="0" w:color="auto"/>
        <w:left w:val="none" w:sz="0" w:space="0" w:color="auto"/>
        <w:bottom w:val="none" w:sz="0" w:space="0" w:color="auto"/>
        <w:right w:val="none" w:sz="0" w:space="0" w:color="auto"/>
      </w:divBdr>
    </w:div>
    <w:div w:id="1835339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4</Pages>
  <Words>261</Words>
  <Characters>1494</Characters>
  <Application>Microsoft Office Word</Application>
  <DocSecurity>0</DocSecurity>
  <Lines>12</Lines>
  <Paragraphs>3</Paragraphs>
  <ScaleCrop>false</ScaleCrop>
  <Company/>
  <LinksUpToDate>false</LinksUpToDate>
  <CharactersWithSpaces>1752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xb21cn</dc:creator>
  <cp:keywords/>
  <dc:description/>
  <cp:lastModifiedBy>xb21cn</cp:lastModifiedBy>
  <cp:revision>42</cp:revision>
  <dcterms:created xsi:type="dcterms:W3CDTF">2020-06-29T10:17:00Z</dcterms:created>
  <dcterms:modified xsi:type="dcterms:W3CDTF">2020-06-29T11:01:00Z</dcterms:modified>
</cp:coreProperties>
</file>