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57C0F">
      <w:pPr>
        <w:keepNext w:val="0"/>
        <w:keepLines w:val="0"/>
        <w:pageBreakBefore w:val="0"/>
        <w:widowControl w:val="0"/>
        <w:kinsoku/>
        <w:wordWrap/>
        <w:overflowPunct/>
        <w:topLinePunct/>
        <w:autoSpaceDE/>
        <w:autoSpaceDN/>
        <w:bidi w:val="0"/>
        <w:adjustRightInd/>
        <w:snapToGrid/>
        <w:spacing w:line="580" w:lineRule="exact"/>
        <w:jc w:val="center"/>
        <w:textAlignment w:val="baseline"/>
        <w:rPr>
          <w:rFonts w:hint="default" w:ascii="Times New Roman" w:hAnsi="Times New Roman" w:eastAsia="方正小标宋简体" w:cs="Times New Roman"/>
          <w:b/>
          <w:color w:val="auto"/>
          <w:kern w:val="0"/>
          <w:sz w:val="44"/>
          <w:szCs w:val="44"/>
          <w:lang w:val="en-US" w:eastAsia="zh-CN" w:bidi="ar"/>
        </w:rPr>
      </w:pPr>
    </w:p>
    <w:p w14:paraId="66BB9578">
      <w:pPr>
        <w:keepNext w:val="0"/>
        <w:keepLines w:val="0"/>
        <w:pageBreakBefore w:val="0"/>
        <w:widowControl w:val="0"/>
        <w:kinsoku/>
        <w:wordWrap/>
        <w:overflowPunct/>
        <w:topLinePunct/>
        <w:autoSpaceDE/>
        <w:autoSpaceDN/>
        <w:bidi w:val="0"/>
        <w:adjustRightInd/>
        <w:snapToGrid/>
        <w:spacing w:line="580" w:lineRule="exact"/>
        <w:jc w:val="center"/>
        <w:textAlignment w:val="baseline"/>
        <w:rPr>
          <w:rFonts w:hint="default" w:ascii="Times New Roman" w:hAnsi="Times New Roman" w:eastAsia="方正小标宋简体" w:cs="Times New Roman"/>
          <w:b/>
          <w:color w:val="auto"/>
          <w:kern w:val="0"/>
          <w:sz w:val="44"/>
          <w:szCs w:val="44"/>
          <w:lang w:val="en-US" w:eastAsia="zh-CN" w:bidi="ar"/>
        </w:rPr>
      </w:pPr>
    </w:p>
    <w:p w14:paraId="3795C42E">
      <w:pPr>
        <w:keepNext w:val="0"/>
        <w:keepLines w:val="0"/>
        <w:pageBreakBefore w:val="0"/>
        <w:widowControl w:val="0"/>
        <w:kinsoku/>
        <w:wordWrap/>
        <w:overflowPunct/>
        <w:topLinePunct/>
        <w:autoSpaceDE/>
        <w:autoSpaceDN/>
        <w:bidi w:val="0"/>
        <w:adjustRightInd/>
        <w:snapToGrid/>
        <w:spacing w:line="580" w:lineRule="exact"/>
        <w:jc w:val="center"/>
        <w:textAlignment w:val="baseline"/>
        <w:rPr>
          <w:rFonts w:hint="default" w:ascii="Times New Roman" w:hAnsi="Times New Roman" w:eastAsia="方正小标宋简体" w:cs="Times New Roman"/>
          <w:b/>
          <w:color w:val="auto"/>
          <w:kern w:val="0"/>
          <w:sz w:val="44"/>
          <w:szCs w:val="44"/>
          <w:lang w:val="en-US" w:eastAsia="zh-CN" w:bidi="ar"/>
        </w:rPr>
      </w:pPr>
    </w:p>
    <w:p w14:paraId="6D65FCE2">
      <w:pPr>
        <w:keepNext w:val="0"/>
        <w:keepLines w:val="0"/>
        <w:pageBreakBefore w:val="0"/>
        <w:widowControl w:val="0"/>
        <w:kinsoku/>
        <w:wordWrap/>
        <w:overflowPunct/>
        <w:topLinePunct/>
        <w:autoSpaceDE/>
        <w:autoSpaceDN/>
        <w:bidi w:val="0"/>
        <w:adjustRightInd/>
        <w:snapToGrid/>
        <w:spacing w:line="580" w:lineRule="exact"/>
        <w:jc w:val="center"/>
        <w:textAlignment w:val="baseline"/>
        <w:rPr>
          <w:rFonts w:hint="default" w:ascii="Times New Roman" w:hAnsi="Times New Roman" w:eastAsia="方正小标宋简体" w:cs="Times New Roman"/>
          <w:b/>
          <w:color w:val="auto"/>
          <w:kern w:val="0"/>
          <w:sz w:val="44"/>
          <w:szCs w:val="44"/>
          <w:lang w:val="en-US" w:eastAsia="zh-CN" w:bidi="ar"/>
        </w:rPr>
      </w:pPr>
    </w:p>
    <w:p w14:paraId="20C7F8E0">
      <w:pPr>
        <w:keepNext w:val="0"/>
        <w:keepLines w:val="0"/>
        <w:pageBreakBefore w:val="0"/>
        <w:widowControl w:val="0"/>
        <w:kinsoku/>
        <w:wordWrap/>
        <w:overflowPunct/>
        <w:topLinePunct/>
        <w:autoSpaceDE/>
        <w:autoSpaceDN/>
        <w:bidi w:val="0"/>
        <w:adjustRightInd/>
        <w:snapToGrid/>
        <w:spacing w:line="580" w:lineRule="exact"/>
        <w:jc w:val="center"/>
        <w:textAlignment w:val="baseline"/>
        <w:rPr>
          <w:rFonts w:hint="default" w:ascii="Times New Roman" w:hAnsi="Times New Roman" w:eastAsia="方正小标宋简体" w:cs="Times New Roman"/>
          <w:b/>
          <w:color w:val="auto"/>
          <w:kern w:val="0"/>
          <w:sz w:val="44"/>
          <w:szCs w:val="44"/>
          <w:lang w:val="en-US" w:eastAsia="zh-CN" w:bidi="ar"/>
        </w:rPr>
      </w:pPr>
    </w:p>
    <w:p w14:paraId="371555CA">
      <w:pPr>
        <w:keepNext w:val="0"/>
        <w:keepLines w:val="0"/>
        <w:pageBreakBefore w:val="0"/>
        <w:widowControl w:val="0"/>
        <w:kinsoku/>
        <w:wordWrap/>
        <w:overflowPunct/>
        <w:topLinePunct/>
        <w:autoSpaceDE/>
        <w:autoSpaceDN/>
        <w:bidi w:val="0"/>
        <w:adjustRightInd/>
        <w:snapToGrid/>
        <w:spacing w:line="580" w:lineRule="exact"/>
        <w:jc w:val="center"/>
        <w:textAlignment w:val="baseline"/>
        <w:rPr>
          <w:rFonts w:hint="default" w:ascii="Times New Roman" w:hAnsi="Times New Roman" w:eastAsia="方正小标宋简体" w:cs="Times New Roman"/>
          <w:b/>
          <w:color w:val="auto"/>
          <w:kern w:val="0"/>
          <w:sz w:val="44"/>
          <w:szCs w:val="44"/>
          <w:lang w:val="en-US" w:eastAsia="zh-CN" w:bidi="ar"/>
        </w:rPr>
      </w:pPr>
    </w:p>
    <w:p w14:paraId="175AB60A">
      <w:pPr>
        <w:keepNext w:val="0"/>
        <w:keepLines w:val="0"/>
        <w:pageBreakBefore w:val="0"/>
        <w:widowControl w:val="0"/>
        <w:kinsoku/>
        <w:topLinePunct w:val="0"/>
        <w:autoSpaceDE/>
        <w:autoSpaceDN/>
        <w:bidi w:val="0"/>
        <w:adjustRightInd/>
        <w:snapToGrid/>
        <w:spacing w:before="0" w:beforeLines="0" w:after="0" w:afterLines="0" w:line="580" w:lineRule="exact"/>
        <w:ind w:right="0" w:rightChars="0"/>
        <w:jc w:val="center"/>
        <w:textAlignment w:val="baseline"/>
        <w:outlineLvl w:val="9"/>
        <w:rPr>
          <w:rFonts w:hint="eastAsia"/>
          <w:highlight w:val="none"/>
        </w:rPr>
      </w:pPr>
      <w:r>
        <w:rPr>
          <w:rFonts w:hint="default" w:ascii="Times New Roman" w:hAnsi="Times New Roman" w:eastAsia="方正仿宋简体" w:cs="Times New Roman"/>
          <w:b/>
          <w:bCs/>
          <w:color w:val="auto"/>
          <w:kern w:val="0"/>
          <w:sz w:val="32"/>
          <w:szCs w:val="32"/>
        </w:rPr>
        <w:t>曲</w:t>
      </w:r>
      <w:r>
        <w:rPr>
          <w:rFonts w:hint="eastAsia" w:eastAsia="方正仿宋简体"/>
          <w:b/>
          <w:sz w:val="32"/>
          <w:highlight w:val="none"/>
        </w:rPr>
        <w:t>政</w:t>
      </w:r>
      <w:r>
        <w:rPr>
          <w:rFonts w:hint="eastAsia" w:eastAsia="方正仿宋简体"/>
          <w:b/>
          <w:sz w:val="32"/>
          <w:highlight w:val="none"/>
          <w:lang w:val="en-US" w:eastAsia="zh-CN"/>
        </w:rPr>
        <w:t>办</w:t>
      </w:r>
      <w:r>
        <w:rPr>
          <w:rFonts w:hint="eastAsia" w:eastAsia="方正仿宋简体"/>
          <w:b/>
          <w:sz w:val="32"/>
          <w:highlight w:val="none"/>
        </w:rPr>
        <w:t>发</w:t>
      </w:r>
      <w:r>
        <w:rPr>
          <w:rFonts w:hint="default" w:ascii="Times New Roman" w:hAnsi="Times New Roman" w:eastAsia="方正仿宋简体" w:cs="Times New Roman"/>
          <w:b/>
          <w:sz w:val="32"/>
          <w:highlight w:val="none"/>
        </w:rPr>
        <w:t>〔202</w:t>
      </w:r>
      <w:r>
        <w:rPr>
          <w:rFonts w:hint="eastAsia" w:ascii="Times New Roman" w:hAnsi="Times New Roman" w:eastAsia="方正仿宋简体" w:cs="Times New Roman"/>
          <w:b/>
          <w:sz w:val="32"/>
          <w:highlight w:val="none"/>
          <w:lang w:val="en-US" w:eastAsia="zh-CN"/>
        </w:rPr>
        <w:t>5</w:t>
      </w:r>
      <w:r>
        <w:rPr>
          <w:rFonts w:hint="default" w:ascii="Times New Roman" w:hAnsi="Times New Roman" w:eastAsia="方正仿宋简体" w:cs="Times New Roman"/>
          <w:b/>
          <w:sz w:val="32"/>
          <w:highlight w:val="none"/>
        </w:rPr>
        <w:t>〕</w:t>
      </w:r>
      <w:r>
        <w:rPr>
          <w:rFonts w:hint="eastAsia" w:eastAsia="方正仿宋简体" w:cs="Times New Roman"/>
          <w:b/>
          <w:sz w:val="32"/>
          <w:highlight w:val="none"/>
          <w:lang w:val="en-US" w:eastAsia="zh-CN"/>
        </w:rPr>
        <w:t>1</w:t>
      </w:r>
      <w:r>
        <w:rPr>
          <w:rFonts w:hint="eastAsia" w:eastAsia="方正仿宋简体"/>
          <w:b/>
          <w:sz w:val="32"/>
          <w:highlight w:val="none"/>
        </w:rPr>
        <w:t>号</w:t>
      </w:r>
    </w:p>
    <w:p w14:paraId="5C66371B">
      <w:pPr>
        <w:pStyle w:val="8"/>
        <w:keepNext w:val="0"/>
        <w:keepLines w:val="0"/>
        <w:pageBreakBefore w:val="0"/>
        <w:widowControl w:val="0"/>
        <w:kinsoku/>
        <w:wordWrap/>
        <w:overflowPunct/>
        <w:topLinePunct w:val="0"/>
        <w:autoSpaceDE/>
        <w:autoSpaceDN/>
        <w:bidi w:val="0"/>
        <w:adjustRightInd/>
        <w:snapToGrid/>
        <w:spacing w:line="900" w:lineRule="exact"/>
        <w:ind w:left="0" w:leftChars="0" w:firstLine="0" w:firstLineChars="0"/>
        <w:jc w:val="center"/>
        <w:textAlignment w:val="auto"/>
        <w:rPr>
          <w:rFonts w:hint="eastAsia" w:ascii="方正小标宋简体" w:hAnsi="方正小标宋简体" w:eastAsia="方正小标宋简体" w:cs="方正小标宋简体"/>
          <w:b/>
          <w:sz w:val="32"/>
          <w:szCs w:val="32"/>
          <w:lang w:val="en-US" w:eastAsia="zh-CN" w:bidi="ar"/>
        </w:rPr>
      </w:pPr>
    </w:p>
    <w:p w14:paraId="08AF09BA">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hint="default" w:ascii="方正小标宋简体" w:hAnsi="方正小标宋简体" w:eastAsia="方正小标宋简体" w:cs="方正小标宋简体"/>
          <w:b/>
          <w:sz w:val="44"/>
          <w:szCs w:val="44"/>
          <w:lang w:val="en-US" w:eastAsia="zh-CN" w:bidi="ar"/>
        </w:rPr>
      </w:pPr>
      <w:r>
        <w:rPr>
          <w:rFonts w:hint="eastAsia" w:ascii="方正小标宋简体" w:hAnsi="方正小标宋简体" w:eastAsia="方正小标宋简体" w:cs="方正小标宋简体"/>
          <w:b/>
          <w:sz w:val="44"/>
          <w:szCs w:val="44"/>
          <w:lang w:val="en-US" w:eastAsia="zh-CN" w:bidi="ar"/>
        </w:rPr>
        <w:t>曲阜市人民政府办公室</w:t>
      </w:r>
    </w:p>
    <w:p w14:paraId="5D878B56">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hint="eastAsia" w:ascii="方正小标宋简体" w:hAnsi="方正小标宋简体" w:eastAsia="方正小标宋简体" w:cs="方正小标宋简体"/>
          <w:b/>
          <w:sz w:val="44"/>
          <w:szCs w:val="44"/>
          <w:lang w:val="en-US" w:eastAsia="zh-CN" w:bidi="ar"/>
        </w:rPr>
      </w:pPr>
      <w:r>
        <w:rPr>
          <w:rFonts w:hint="eastAsia" w:ascii="方正小标宋简体" w:hAnsi="方正小标宋简体" w:eastAsia="方正小标宋简体" w:cs="方正小标宋简体"/>
          <w:b/>
          <w:sz w:val="44"/>
          <w:szCs w:val="44"/>
          <w:lang w:val="en-US" w:eastAsia="zh-CN" w:bidi="ar"/>
        </w:rPr>
        <w:t>关于修改《曲阜市畜禽养殖禁养区划定</w:t>
      </w:r>
    </w:p>
    <w:p w14:paraId="6784E3A1">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hint="eastAsia" w:ascii="方正小标宋简体" w:hAnsi="方正小标宋简体" w:eastAsia="方正小标宋简体" w:cs="方正小标宋简体"/>
          <w:b/>
          <w:sz w:val="44"/>
          <w:szCs w:val="44"/>
          <w:lang w:bidi="ar"/>
        </w:rPr>
      </w:pPr>
      <w:r>
        <w:rPr>
          <w:rFonts w:hint="eastAsia" w:ascii="方正小标宋简体" w:hAnsi="方正小标宋简体" w:eastAsia="方正小标宋简体" w:cs="方正小标宋简体"/>
          <w:b/>
          <w:sz w:val="44"/>
          <w:szCs w:val="44"/>
          <w:lang w:val="en-US" w:eastAsia="zh-CN" w:bidi="ar"/>
        </w:rPr>
        <w:t>调整方案》的通知</w:t>
      </w:r>
    </w:p>
    <w:p w14:paraId="50E3F5E9">
      <w:pPr>
        <w:keepNext w:val="0"/>
        <w:keepLines w:val="0"/>
        <w:pageBreakBefore w:val="0"/>
        <w:widowControl w:val="0"/>
        <w:kinsoku/>
        <w:wordWrap/>
        <w:overflowPunct w:val="0"/>
        <w:topLinePunct/>
        <w:autoSpaceDE/>
        <w:autoSpaceDN/>
        <w:bidi w:val="0"/>
        <w:adjustRightInd w:val="0"/>
        <w:snapToGrid/>
        <w:spacing w:line="580" w:lineRule="exact"/>
        <w:textAlignment w:val="baseline"/>
        <w:rPr>
          <w:rFonts w:hint="eastAsia" w:ascii="方正仿宋简体" w:hAnsi="方正仿宋简体" w:eastAsia="方正仿宋简体" w:cs="方正仿宋简体"/>
          <w:b/>
          <w:sz w:val="32"/>
          <w:szCs w:val="32"/>
          <w:lang w:bidi="ar"/>
        </w:rPr>
      </w:pPr>
    </w:p>
    <w:p w14:paraId="7A627DE5">
      <w:pPr>
        <w:keepNext w:val="0"/>
        <w:keepLines w:val="0"/>
        <w:pageBreakBefore w:val="0"/>
        <w:widowControl w:val="0"/>
        <w:kinsoku/>
        <w:wordWrap/>
        <w:overflowPunct w:val="0"/>
        <w:topLinePunct/>
        <w:autoSpaceDE/>
        <w:autoSpaceDN/>
        <w:bidi w:val="0"/>
        <w:adjustRightInd w:val="0"/>
        <w:snapToGrid/>
        <w:spacing w:line="580" w:lineRule="exact"/>
        <w:textAlignment w:val="baseline"/>
        <w:rPr>
          <w:rFonts w:ascii="方正仿宋简体" w:hAnsi="方正仿宋简体" w:eastAsia="方正仿宋简体" w:cs="方正仿宋简体"/>
          <w:b/>
          <w:sz w:val="32"/>
          <w:szCs w:val="32"/>
          <w:lang w:bidi="ar"/>
        </w:rPr>
      </w:pPr>
      <w:r>
        <w:rPr>
          <w:rFonts w:hint="eastAsia" w:ascii="方正仿宋简体" w:hAnsi="方正仿宋简体" w:eastAsia="方正仿宋简体" w:cs="方正仿宋简体"/>
          <w:b/>
          <w:sz w:val="32"/>
          <w:szCs w:val="32"/>
          <w:lang w:bidi="ar"/>
        </w:rPr>
        <w:t>各</w:t>
      </w:r>
      <w:r>
        <w:rPr>
          <w:rFonts w:hint="eastAsia" w:ascii="方正仿宋简体" w:hAnsi="方正仿宋简体" w:eastAsia="方正仿宋简体" w:cs="方正仿宋简体"/>
          <w:b/>
          <w:sz w:val="32"/>
          <w:szCs w:val="32"/>
          <w:lang w:val="en-US" w:eastAsia="zh-CN" w:bidi="ar"/>
        </w:rPr>
        <w:t>镇人民政府、街道办事处</w:t>
      </w:r>
      <w:r>
        <w:rPr>
          <w:rFonts w:hint="eastAsia" w:ascii="方正仿宋简体" w:hAnsi="方正仿宋简体" w:eastAsia="方正仿宋简体" w:cs="方正仿宋简体"/>
          <w:b/>
          <w:sz w:val="32"/>
          <w:szCs w:val="32"/>
          <w:lang w:bidi="ar"/>
        </w:rPr>
        <w:t>，市</w:t>
      </w:r>
      <w:r>
        <w:rPr>
          <w:rFonts w:hint="eastAsia" w:ascii="方正仿宋简体" w:hAnsi="方正仿宋简体" w:eastAsia="方正仿宋简体" w:cs="方正仿宋简体"/>
          <w:b/>
          <w:sz w:val="32"/>
          <w:szCs w:val="32"/>
          <w:lang w:val="en-US" w:eastAsia="zh-CN" w:bidi="ar"/>
        </w:rPr>
        <w:t>政府有关</w:t>
      </w:r>
      <w:r>
        <w:rPr>
          <w:rFonts w:hint="eastAsia" w:ascii="方正仿宋简体" w:hAnsi="方正仿宋简体" w:eastAsia="方正仿宋简体" w:cs="方正仿宋简体"/>
          <w:b/>
          <w:sz w:val="32"/>
          <w:szCs w:val="32"/>
          <w:lang w:bidi="ar"/>
        </w:rPr>
        <w:t>部门：</w:t>
      </w:r>
    </w:p>
    <w:p w14:paraId="29F70DA4">
      <w:pPr>
        <w:pStyle w:val="2"/>
        <w:keepNext w:val="0"/>
        <w:keepLines w:val="0"/>
        <w:pageBreakBefore w:val="0"/>
        <w:widowControl w:val="0"/>
        <w:kinsoku/>
        <w:wordWrap/>
        <w:overflowPunct w:val="0"/>
        <w:topLinePunct/>
        <w:autoSpaceDE/>
        <w:autoSpaceDN/>
        <w:bidi w:val="0"/>
        <w:adjustRightInd w:val="0"/>
        <w:snapToGrid/>
        <w:spacing w:line="580" w:lineRule="exact"/>
        <w:ind w:firstLine="607" w:firstLineChars="200"/>
        <w:textAlignment w:val="baseline"/>
        <w:rPr>
          <w:rFonts w:hint="eastAsia" w:ascii="Times New Roman" w:hAnsi="Times New Roman" w:eastAsia="方正仿宋简体" w:cs="Times New Roman"/>
          <w:spacing w:val="-9"/>
          <w:sz w:val="32"/>
          <w:szCs w:val="32"/>
          <w:lang w:val="en-US"/>
        </w:rPr>
      </w:pPr>
      <w:r>
        <w:rPr>
          <w:rFonts w:hint="eastAsia" w:ascii="Times New Roman" w:hAnsi="Times New Roman" w:eastAsia="方正仿宋简体" w:cs="Times New Roman"/>
          <w:spacing w:val="-9"/>
          <w:sz w:val="32"/>
          <w:szCs w:val="32"/>
          <w:lang w:val="en-US"/>
        </w:rPr>
        <w:t>按照</w:t>
      </w:r>
      <w:r>
        <w:rPr>
          <w:rFonts w:hint="eastAsia" w:ascii="Times New Roman" w:hAnsi="Times New Roman" w:eastAsia="方正仿宋简体" w:cs="Times New Roman"/>
          <w:spacing w:val="-9"/>
          <w:sz w:val="32"/>
          <w:szCs w:val="32"/>
          <w:highlight w:val="none"/>
          <w:lang w:val="en-US"/>
        </w:rPr>
        <w:t>《山东省行政规范性文件制定和监督管理办法》</w:t>
      </w:r>
      <w:r>
        <w:rPr>
          <w:rFonts w:hint="eastAsia" w:ascii="Times New Roman" w:hAnsi="Times New Roman" w:eastAsia="方正仿宋简体" w:cs="Times New Roman"/>
          <w:spacing w:val="-9"/>
          <w:sz w:val="32"/>
          <w:szCs w:val="32"/>
          <w:lang w:val="en-US"/>
        </w:rPr>
        <w:t>等有关规定，经过对</w:t>
      </w:r>
      <w:r>
        <w:rPr>
          <w:rFonts w:hint="eastAsia" w:ascii="方正仿宋简体" w:hAnsi="方正仿宋简体" w:eastAsia="方正仿宋简体" w:cs="方正仿宋简体"/>
          <w:b/>
          <w:sz w:val="32"/>
          <w:szCs w:val="32"/>
          <w:lang w:bidi="ar"/>
        </w:rPr>
        <w:t>《曲阜市畜禽养</w:t>
      </w:r>
      <w:r>
        <w:rPr>
          <w:rFonts w:hint="default" w:ascii="Times New Roman" w:hAnsi="Times New Roman" w:eastAsia="方正仿宋简体" w:cs="Times New Roman"/>
          <w:b/>
          <w:sz w:val="32"/>
          <w:szCs w:val="32"/>
          <w:lang w:bidi="ar"/>
        </w:rPr>
        <w:t>殖禁养区划定调整方案》（曲政办发〔2020〕</w:t>
      </w:r>
      <w:r>
        <w:rPr>
          <w:rFonts w:hint="default" w:ascii="Times New Roman" w:hAnsi="Times New Roman" w:eastAsia="方正仿宋简体" w:cs="Times New Roman"/>
          <w:b/>
          <w:sz w:val="32"/>
          <w:szCs w:val="32"/>
          <w:lang w:val="en-US" w:eastAsia="zh-CN" w:bidi="ar"/>
        </w:rPr>
        <w:t>2</w:t>
      </w:r>
      <w:r>
        <w:rPr>
          <w:rFonts w:hint="default" w:ascii="Times New Roman" w:hAnsi="Times New Roman" w:eastAsia="方正仿宋简体" w:cs="Times New Roman"/>
          <w:b/>
          <w:sz w:val="32"/>
          <w:szCs w:val="32"/>
          <w:lang w:bidi="ar"/>
        </w:rPr>
        <w:t>号）</w:t>
      </w:r>
      <w:r>
        <w:rPr>
          <w:rFonts w:hint="eastAsia" w:ascii="Times New Roman" w:hAnsi="Times New Roman" w:eastAsia="方正仿宋简体" w:cs="Times New Roman"/>
          <w:spacing w:val="-9"/>
          <w:sz w:val="32"/>
          <w:szCs w:val="32"/>
          <w:lang w:val="en-US"/>
        </w:rPr>
        <w:t>评估，决定对部分内容进行修改，具体情况如下：</w:t>
      </w:r>
    </w:p>
    <w:p w14:paraId="4776829F">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val="0"/>
        <w:snapToGrid/>
        <w:spacing w:before="0" w:beforeAutospacing="0" w:after="0" w:afterAutospacing="0" w:line="580" w:lineRule="exact"/>
        <w:ind w:right="0" w:rightChars="0" w:firstLine="643" w:firstLineChars="200"/>
        <w:jc w:val="left"/>
        <w:textAlignment w:val="baseline"/>
        <w:rPr>
          <w:rFonts w:hint="eastAsia" w:ascii="方正仿宋简体" w:hAnsi="方正仿宋简体" w:eastAsia="方正仿宋简体" w:cs="方正仿宋简体"/>
          <w:b/>
          <w:sz w:val="32"/>
          <w:szCs w:val="32"/>
          <w:lang w:val="en-US" w:eastAsia="zh-CN" w:bidi="ar"/>
        </w:rPr>
      </w:pPr>
      <w:r>
        <w:rPr>
          <w:rFonts w:hint="eastAsia" w:ascii="方正仿宋简体" w:hAnsi="方正仿宋简体" w:eastAsia="方正仿宋简体" w:cs="方正仿宋简体"/>
          <w:b/>
          <w:kern w:val="0"/>
          <w:sz w:val="32"/>
          <w:szCs w:val="32"/>
          <w:lang w:val="en-US" w:eastAsia="zh-CN" w:bidi="ar"/>
        </w:rPr>
        <w:t>一、</w:t>
      </w:r>
      <w:r>
        <w:rPr>
          <w:rFonts w:hint="eastAsia" w:ascii="方正仿宋简体" w:hAnsi="方正仿宋简体" w:eastAsia="方正仿宋简体" w:cs="方正仿宋简体"/>
          <w:b/>
          <w:sz w:val="32"/>
          <w:szCs w:val="32"/>
          <w:lang w:val="en-US" w:eastAsia="zh-CN" w:bidi="ar"/>
        </w:rPr>
        <w:t>将“一、指导思想”修改为：“</w:t>
      </w:r>
      <w:r>
        <w:rPr>
          <w:rFonts w:hint="default" w:ascii="Times New Roman" w:hAnsi="Times New Roman" w:eastAsia="方正仿宋简体" w:cs="Times New Roman"/>
          <w:b/>
          <w:bCs/>
          <w:color w:val="000000"/>
          <w:sz w:val="32"/>
          <w:szCs w:val="32"/>
        </w:rPr>
        <w:t>深入贯彻党中央、国务院决策部署，以畜牧和环境保护相关法律法规为依据，以畜禽养殖业可持续发展和改善生态环境质量为目标，按照‘控制总量、合理布局、防治结合、减少污染’的总体要求，科学规划畜禽养殖禁养区，调整优化畜禽养殖业生产布局，开展畜禽养殖污染综合防治，促进畜牧业生产与生态环境保护全面协调可持续发展</w:t>
      </w:r>
      <w:r>
        <w:rPr>
          <w:rFonts w:hint="eastAsia" w:ascii="方正仿宋简体" w:hAnsi="方正仿宋简体" w:eastAsia="方正仿宋简体" w:cs="方正仿宋简体"/>
          <w:b/>
          <w:sz w:val="32"/>
          <w:szCs w:val="32"/>
          <w:lang w:val="en-US" w:eastAsia="zh-CN" w:bidi="ar"/>
        </w:rPr>
        <w:t>”。</w:t>
      </w:r>
    </w:p>
    <w:p w14:paraId="280EF74A">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textAlignment w:val="baseline"/>
        <w:rPr>
          <w:rFonts w:hint="eastAsia" w:eastAsia="方正仿宋简体" w:cs="Times New Roman"/>
          <w:b/>
          <w:bCs/>
          <w:color w:val="000000"/>
          <w:sz w:val="32"/>
          <w:szCs w:val="32"/>
          <w:lang w:val="en-US" w:eastAsia="zh-CN"/>
        </w:rPr>
      </w:pPr>
      <w:r>
        <w:rPr>
          <w:rFonts w:hint="eastAsia" w:eastAsia="方正仿宋简体" w:cs="Times New Roman"/>
          <w:b/>
          <w:bCs/>
          <w:color w:val="000000"/>
          <w:sz w:val="32"/>
          <w:szCs w:val="32"/>
          <w:lang w:val="en-US" w:eastAsia="zh-CN"/>
        </w:rPr>
        <w:t>二、“三、划定依据”中增加“《山东省畜禽养殖管理办法》《畜禽养殖禁养区划定技术指南》”。</w:t>
      </w:r>
    </w:p>
    <w:p w14:paraId="6F08039B">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textAlignment w:val="baseline"/>
        <w:rPr>
          <w:rFonts w:hint="default" w:eastAsia="方正仿宋简体" w:cs="Times New Roman"/>
          <w:b/>
          <w:bCs/>
          <w:color w:val="000000"/>
          <w:sz w:val="32"/>
          <w:szCs w:val="32"/>
          <w:lang w:val="en-US" w:eastAsia="zh-CN"/>
        </w:rPr>
      </w:pPr>
      <w:r>
        <w:rPr>
          <w:rFonts w:hint="eastAsia" w:eastAsia="方正仿宋简体" w:cs="Times New Roman"/>
          <w:b/>
          <w:bCs/>
          <w:color w:val="000000"/>
          <w:sz w:val="32"/>
          <w:szCs w:val="32"/>
          <w:lang w:val="en-US" w:eastAsia="zh-CN"/>
        </w:rPr>
        <w:t>三、根据《畜禽养殖禁养区划定技术指南》第三条对四（一）进行修改。</w:t>
      </w:r>
    </w:p>
    <w:p w14:paraId="312358AA">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textAlignment w:val="baseline"/>
        <w:rPr>
          <w:rFonts w:hint="eastAsia" w:eastAsia="方正仿宋简体" w:cs="Times New Roman"/>
          <w:b/>
          <w:bCs/>
          <w:color w:val="000000"/>
          <w:sz w:val="32"/>
          <w:szCs w:val="32"/>
          <w:lang w:val="en-US" w:eastAsia="zh-CN"/>
        </w:rPr>
      </w:pPr>
      <w:r>
        <w:rPr>
          <w:rFonts w:hint="eastAsia" w:eastAsia="方正仿宋简体" w:cs="Times New Roman"/>
          <w:b/>
          <w:bCs/>
          <w:color w:val="000000"/>
          <w:sz w:val="32"/>
          <w:szCs w:val="32"/>
          <w:lang w:val="en-US" w:eastAsia="zh-CN"/>
        </w:rPr>
        <w:t>四、删除三</w:t>
      </w:r>
      <w:r>
        <w:rPr>
          <w:rFonts w:hint="default" w:ascii="Times New Roman" w:hAnsi="Times New Roman" w:eastAsia="方正仿宋简体" w:cs="Times New Roman"/>
          <w:b/>
          <w:bCs/>
          <w:color w:val="000000"/>
          <w:sz w:val="32"/>
          <w:szCs w:val="32"/>
        </w:rPr>
        <w:t>（</w:t>
      </w:r>
      <w:r>
        <w:rPr>
          <w:rFonts w:hint="eastAsia" w:eastAsia="方正仿宋简体" w:cs="Times New Roman"/>
          <w:b/>
          <w:bCs/>
          <w:color w:val="000000"/>
          <w:sz w:val="32"/>
          <w:szCs w:val="32"/>
          <w:lang w:eastAsia="zh-CN"/>
        </w:rPr>
        <w:t>七</w:t>
      </w:r>
      <w:r>
        <w:rPr>
          <w:rFonts w:hint="default" w:ascii="Times New Roman" w:hAnsi="Times New Roman" w:eastAsia="方正仿宋简体" w:cs="Times New Roman"/>
          <w:b/>
          <w:bCs/>
          <w:color w:val="000000"/>
          <w:sz w:val="32"/>
          <w:szCs w:val="32"/>
        </w:rPr>
        <w:t>）</w:t>
      </w:r>
      <w:r>
        <w:rPr>
          <w:rFonts w:hint="eastAsia" w:eastAsia="方正仿宋简体" w:cs="Times New Roman"/>
          <w:b/>
          <w:bCs/>
          <w:color w:val="000000"/>
          <w:sz w:val="32"/>
          <w:szCs w:val="32"/>
          <w:lang w:eastAsia="zh-CN"/>
        </w:rPr>
        <w:t>、</w:t>
      </w:r>
      <w:r>
        <w:rPr>
          <w:rFonts w:hint="eastAsia" w:eastAsia="方正仿宋简体" w:cs="Times New Roman"/>
          <w:b/>
          <w:bCs/>
          <w:color w:val="000000"/>
          <w:sz w:val="32"/>
          <w:szCs w:val="32"/>
          <w:lang w:val="en-US" w:eastAsia="zh-CN"/>
        </w:rPr>
        <w:t>四（二）5、附件5、附件6。</w:t>
      </w:r>
    </w:p>
    <w:p w14:paraId="094CA0F6">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textAlignment w:val="baseline"/>
        <w:rPr>
          <w:rFonts w:hint="eastAsia" w:eastAsia="方正仿宋简体" w:cs="Times New Roman"/>
          <w:b/>
          <w:bCs/>
          <w:color w:val="000000"/>
          <w:sz w:val="32"/>
          <w:szCs w:val="32"/>
          <w:lang w:val="en-US" w:eastAsia="zh-CN"/>
        </w:rPr>
      </w:pPr>
      <w:r>
        <w:rPr>
          <w:rFonts w:hint="eastAsia" w:eastAsia="方正仿宋简体" w:cs="Times New Roman"/>
          <w:b/>
          <w:bCs/>
          <w:color w:val="000000"/>
          <w:sz w:val="32"/>
          <w:szCs w:val="32"/>
          <w:lang w:val="en-US" w:eastAsia="zh-CN"/>
        </w:rPr>
        <w:t>五、</w:t>
      </w:r>
      <w:r>
        <w:rPr>
          <w:rFonts w:hint="eastAsia" w:ascii="Times New Roman" w:hAnsi="Times New Roman" w:eastAsia="方正仿宋简体" w:cs="Times New Roman"/>
          <w:b/>
          <w:bCs w:val="0"/>
          <w:kern w:val="2"/>
          <w:sz w:val="32"/>
          <w:szCs w:val="32"/>
          <w:highlight w:val="none"/>
          <w:lang w:val="en-US" w:eastAsia="zh-CN"/>
        </w:rPr>
        <w:t>对</w:t>
      </w:r>
      <w:r>
        <w:rPr>
          <w:rFonts w:hint="eastAsia" w:eastAsia="方正仿宋简体" w:cs="Times New Roman"/>
          <w:b/>
          <w:bCs w:val="0"/>
          <w:kern w:val="2"/>
          <w:sz w:val="32"/>
          <w:szCs w:val="32"/>
          <w:highlight w:val="none"/>
          <w:lang w:val="en-US" w:eastAsia="zh-CN"/>
        </w:rPr>
        <w:t>部分</w:t>
      </w:r>
      <w:r>
        <w:rPr>
          <w:rFonts w:hint="eastAsia" w:ascii="Times New Roman" w:hAnsi="Times New Roman" w:eastAsia="方正仿宋简体" w:cs="Times New Roman"/>
          <w:b/>
          <w:bCs w:val="0"/>
          <w:kern w:val="2"/>
          <w:sz w:val="32"/>
          <w:szCs w:val="32"/>
          <w:highlight w:val="none"/>
          <w:lang w:val="en-US" w:eastAsia="zh-CN"/>
        </w:rPr>
        <w:t>条文顺序和</w:t>
      </w:r>
      <w:r>
        <w:rPr>
          <w:rFonts w:hint="eastAsia" w:eastAsia="方正仿宋简体" w:cs="Times New Roman"/>
          <w:b/>
          <w:bCs w:val="0"/>
          <w:kern w:val="2"/>
          <w:sz w:val="32"/>
          <w:szCs w:val="32"/>
          <w:highlight w:val="none"/>
          <w:lang w:val="en-US" w:eastAsia="zh-CN"/>
        </w:rPr>
        <w:t>个别</w:t>
      </w:r>
      <w:r>
        <w:rPr>
          <w:rFonts w:hint="eastAsia" w:ascii="Times New Roman" w:hAnsi="Times New Roman" w:eastAsia="方正仿宋简体" w:cs="Times New Roman"/>
          <w:b/>
          <w:bCs w:val="0"/>
          <w:kern w:val="2"/>
          <w:sz w:val="32"/>
          <w:szCs w:val="32"/>
          <w:highlight w:val="none"/>
          <w:lang w:val="en-US" w:eastAsia="zh-CN"/>
        </w:rPr>
        <w:t>文字作相应调整和修改。</w:t>
      </w:r>
    </w:p>
    <w:p w14:paraId="68894B36">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textAlignment w:val="baseline"/>
        <w:rPr>
          <w:rFonts w:hint="default" w:eastAsia="方正仿宋简体" w:cs="Times New Roman"/>
          <w:b/>
          <w:bCs/>
          <w:color w:val="000000"/>
          <w:sz w:val="32"/>
          <w:szCs w:val="32"/>
          <w:lang w:val="en-US" w:eastAsia="zh-CN"/>
        </w:rPr>
      </w:pPr>
      <w:r>
        <w:rPr>
          <w:rFonts w:hint="eastAsia" w:eastAsia="方正仿宋简体" w:cs="Times New Roman"/>
          <w:b/>
          <w:bCs/>
          <w:color w:val="000000"/>
          <w:sz w:val="32"/>
          <w:szCs w:val="32"/>
          <w:lang w:val="en-US" w:eastAsia="zh-CN"/>
        </w:rPr>
        <w:t>六、有效期调整为2030年2月</w:t>
      </w:r>
      <w:r>
        <w:rPr>
          <w:rFonts w:hint="default" w:eastAsia="方正仿宋简体" w:cs="Times New Roman"/>
          <w:b/>
          <w:bCs/>
          <w:color w:val="000000"/>
          <w:sz w:val="32"/>
          <w:szCs w:val="32"/>
          <w:lang w:val="en-US" w:eastAsia="zh-CN"/>
        </w:rPr>
        <w:t>9</w:t>
      </w:r>
      <w:r>
        <w:rPr>
          <w:rFonts w:hint="eastAsia" w:eastAsia="方正仿宋简体" w:cs="Times New Roman"/>
          <w:b/>
          <w:bCs/>
          <w:color w:val="000000"/>
          <w:sz w:val="32"/>
          <w:szCs w:val="32"/>
          <w:lang w:val="en-US" w:eastAsia="zh-CN"/>
        </w:rPr>
        <w:t>日。</w:t>
      </w:r>
    </w:p>
    <w:p w14:paraId="783605C4">
      <w:pPr>
        <w:pStyle w:val="2"/>
        <w:keepNext w:val="0"/>
        <w:keepLines w:val="0"/>
        <w:pageBreakBefore w:val="0"/>
        <w:widowControl w:val="0"/>
        <w:kinsoku/>
        <w:wordWrap/>
        <w:overflowPunct w:val="0"/>
        <w:topLinePunct/>
        <w:autoSpaceDE/>
        <w:autoSpaceDN/>
        <w:bidi w:val="0"/>
        <w:adjustRightInd w:val="0"/>
        <w:snapToGrid/>
        <w:spacing w:line="580" w:lineRule="exact"/>
        <w:ind w:firstLine="607" w:firstLineChars="200"/>
        <w:textAlignment w:val="baseline"/>
        <w:rPr>
          <w:rFonts w:hint="eastAsia" w:ascii="Times New Roman" w:hAnsi="Times New Roman" w:eastAsia="方正仿宋简体" w:cs="Times New Roman"/>
          <w:spacing w:val="-9"/>
          <w:sz w:val="32"/>
          <w:szCs w:val="32"/>
          <w:lang w:val="en-US" w:eastAsia="zh-CN"/>
        </w:rPr>
      </w:pPr>
      <w:r>
        <w:rPr>
          <w:rFonts w:hint="eastAsia" w:ascii="Times New Roman" w:hAnsi="Times New Roman" w:eastAsia="方正仿宋简体" w:cs="Times New Roman"/>
          <w:spacing w:val="-9"/>
          <w:sz w:val="32"/>
          <w:szCs w:val="32"/>
          <w:lang w:val="en-US" w:eastAsia="zh-CN"/>
        </w:rPr>
        <w:t>七、统一登记号调整为</w:t>
      </w:r>
      <w:r>
        <w:rPr>
          <w:rFonts w:hint="default" w:ascii="Times New Roman" w:hAnsi="Times New Roman" w:eastAsia="方正仿宋简体" w:cs="Times New Roman"/>
          <w:b/>
          <w:sz w:val="32"/>
          <w:szCs w:val="32"/>
          <w:highlight w:val="none"/>
          <w:lang w:val="en-US" w:eastAsia="zh-CN" w:bidi="ar"/>
        </w:rPr>
        <w:t>QFDR-2025-002</w:t>
      </w:r>
      <w:r>
        <w:rPr>
          <w:rFonts w:hint="eastAsia" w:ascii="Times New Roman" w:hAnsi="Times New Roman" w:eastAsia="方正仿宋简体" w:cs="Times New Roman"/>
          <w:spacing w:val="-9"/>
          <w:sz w:val="32"/>
          <w:szCs w:val="32"/>
          <w:lang w:val="en-US" w:eastAsia="zh-CN"/>
        </w:rPr>
        <w:t>0001。</w:t>
      </w:r>
    </w:p>
    <w:p w14:paraId="2F62BE8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val="0"/>
        <w:snapToGrid/>
        <w:spacing w:before="0" w:beforeAutospacing="0" w:after="0" w:afterAutospacing="0" w:line="580" w:lineRule="exact"/>
        <w:ind w:right="0" w:firstLine="643" w:firstLineChars="200"/>
        <w:jc w:val="left"/>
        <w:textAlignment w:val="baseline"/>
        <w:rPr>
          <w:rFonts w:hint="eastAsia" w:ascii="Times New Roman" w:hAnsi="Times New Roman" w:eastAsia="方正仿宋简体" w:cs="Times New Roman"/>
          <w:b/>
          <w:sz w:val="32"/>
          <w:szCs w:val="32"/>
          <w:lang w:val="en-US" w:eastAsia="zh-CN" w:bidi="ar"/>
        </w:rPr>
      </w:pPr>
      <w:r>
        <w:rPr>
          <w:rFonts w:hint="eastAsia" w:ascii="Times New Roman" w:hAnsi="Times New Roman" w:eastAsia="方正仿宋简体" w:cs="Times New Roman"/>
          <w:b/>
          <w:color w:val="000000" w:themeColor="text1"/>
          <w:sz w:val="32"/>
          <w:szCs w:val="32"/>
          <w:lang w:val="en-US" w:eastAsia="zh-CN" w:bidi="ar"/>
          <w14:textFill>
            <w14:solidFill>
              <w14:schemeClr w14:val="tx1"/>
            </w14:solidFill>
          </w14:textFill>
        </w:rPr>
        <w:t>修改的内容自本通知印发之日起施行。</w:t>
      </w:r>
    </w:p>
    <w:p w14:paraId="66F3FFE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val="0"/>
        <w:snapToGrid/>
        <w:spacing w:before="0" w:beforeAutospacing="0" w:after="0" w:afterAutospacing="0" w:line="580" w:lineRule="exact"/>
        <w:ind w:right="0" w:firstLine="643" w:firstLineChars="200"/>
        <w:jc w:val="left"/>
        <w:textAlignment w:val="baseline"/>
        <w:rPr>
          <w:rFonts w:hint="eastAsia" w:ascii="Times New Roman" w:hAnsi="Times New Roman" w:eastAsia="方正仿宋简体" w:cs="Times New Roman"/>
          <w:b/>
          <w:sz w:val="32"/>
          <w:szCs w:val="32"/>
          <w:lang w:val="en-US" w:eastAsia="zh-CN" w:bidi="ar"/>
        </w:rPr>
      </w:pPr>
    </w:p>
    <w:p w14:paraId="0CCCF83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val="0"/>
        <w:snapToGrid/>
        <w:spacing w:before="0" w:beforeAutospacing="0" w:after="0" w:afterAutospacing="0" w:line="580" w:lineRule="exact"/>
        <w:ind w:left="1604" w:leftChars="320" w:right="0" w:hanging="964" w:hangingChars="300"/>
        <w:jc w:val="left"/>
        <w:textAlignment w:val="baseline"/>
        <w:rPr>
          <w:rFonts w:hint="default" w:ascii="Times New Roman" w:hAnsi="Times New Roman" w:eastAsia="方正仿宋简体" w:cs="Times New Roman"/>
          <w:b/>
          <w:sz w:val="32"/>
          <w:szCs w:val="32"/>
          <w:lang w:bidi="ar"/>
        </w:rPr>
      </w:pPr>
      <w:r>
        <w:rPr>
          <w:rFonts w:hint="eastAsia" w:ascii="Times New Roman" w:hAnsi="Times New Roman" w:eastAsia="方正仿宋简体" w:cs="Times New Roman"/>
          <w:b/>
          <w:sz w:val="32"/>
          <w:szCs w:val="32"/>
          <w:lang w:val="en-US" w:eastAsia="zh-CN" w:bidi="ar"/>
        </w:rPr>
        <w:t>附件：《曲阜市畜禽养殖禁养区划定调整方案》（</w:t>
      </w:r>
      <w:r>
        <w:rPr>
          <w:rFonts w:hint="eastAsia" w:eastAsia="方正仿宋简体" w:cs="Times New Roman"/>
          <w:b/>
          <w:sz w:val="32"/>
          <w:szCs w:val="32"/>
          <w:lang w:val="en-US" w:eastAsia="zh-CN" w:bidi="ar"/>
        </w:rPr>
        <w:t>根据</w:t>
      </w:r>
      <w:r>
        <w:rPr>
          <w:rFonts w:hint="eastAsia" w:ascii="Times New Roman" w:hAnsi="Times New Roman" w:eastAsia="方正仿宋简体" w:cs="Times New Roman"/>
          <w:b/>
          <w:sz w:val="32"/>
          <w:szCs w:val="32"/>
          <w:lang w:val="en-US" w:eastAsia="zh-CN" w:bidi="ar"/>
        </w:rPr>
        <w:t>《曲阜市人民政府办公室关于修改〈曲阜市畜禽养殖禁养区划定调整方案〉的通知》</w:t>
      </w:r>
      <w:r>
        <w:rPr>
          <w:rFonts w:hint="eastAsia" w:eastAsia="方正仿宋简体" w:cs="Times New Roman"/>
          <w:b/>
          <w:sz w:val="32"/>
          <w:szCs w:val="32"/>
          <w:lang w:val="en-US" w:eastAsia="zh-CN" w:bidi="ar"/>
        </w:rPr>
        <w:t>修改</w:t>
      </w:r>
      <w:r>
        <w:rPr>
          <w:rFonts w:hint="eastAsia" w:ascii="方正仿宋简体" w:hAnsi="方正仿宋简体" w:eastAsia="方正仿宋简体" w:cs="方正仿宋简体"/>
          <w:b/>
          <w:sz w:val="32"/>
          <w:szCs w:val="32"/>
          <w:lang w:val="en-US" w:eastAsia="zh-CN" w:bidi="ar"/>
        </w:rPr>
        <w:t>）</w:t>
      </w:r>
    </w:p>
    <w:p w14:paraId="4F3CEF91">
      <w:pPr>
        <w:keepNext w:val="0"/>
        <w:keepLines w:val="0"/>
        <w:pageBreakBefore w:val="0"/>
        <w:widowControl w:val="0"/>
        <w:kinsoku/>
        <w:wordWrap/>
        <w:overflowPunct w:val="0"/>
        <w:topLinePunct/>
        <w:autoSpaceDE/>
        <w:autoSpaceDN/>
        <w:bidi w:val="0"/>
        <w:adjustRightInd w:val="0"/>
        <w:snapToGrid/>
        <w:spacing w:line="580" w:lineRule="exact"/>
        <w:ind w:firstLine="641"/>
        <w:textAlignment w:val="baseline"/>
        <w:rPr>
          <w:rFonts w:hint="default" w:ascii="Times New Roman" w:hAnsi="Times New Roman" w:eastAsia="方正仿宋简体" w:cs="Times New Roman"/>
          <w:b/>
          <w:sz w:val="32"/>
          <w:szCs w:val="32"/>
          <w:lang w:bidi="ar"/>
        </w:rPr>
      </w:pPr>
    </w:p>
    <w:p w14:paraId="45CCDC06">
      <w:pPr>
        <w:keepNext w:val="0"/>
        <w:keepLines w:val="0"/>
        <w:pageBreakBefore w:val="0"/>
        <w:widowControl w:val="0"/>
        <w:kinsoku/>
        <w:wordWrap/>
        <w:overflowPunct w:val="0"/>
        <w:topLinePunct/>
        <w:autoSpaceDE/>
        <w:autoSpaceDN/>
        <w:bidi w:val="0"/>
        <w:adjustRightInd w:val="0"/>
        <w:snapToGrid/>
        <w:spacing w:line="580" w:lineRule="exact"/>
        <w:ind w:firstLine="641"/>
        <w:textAlignment w:val="baseline"/>
        <w:rPr>
          <w:rFonts w:hint="default" w:ascii="Times New Roman" w:hAnsi="Times New Roman" w:eastAsia="方正仿宋简体" w:cs="Times New Roman"/>
          <w:b/>
          <w:sz w:val="32"/>
          <w:szCs w:val="32"/>
          <w:lang w:bidi="ar"/>
        </w:rPr>
      </w:pPr>
      <w:bookmarkStart w:id="0" w:name="_GoBack"/>
      <w:bookmarkEnd w:id="0"/>
    </w:p>
    <w:p w14:paraId="376A8A2C">
      <w:pPr>
        <w:keepNext w:val="0"/>
        <w:keepLines w:val="0"/>
        <w:pageBreakBefore w:val="0"/>
        <w:widowControl w:val="0"/>
        <w:kinsoku/>
        <w:wordWrap/>
        <w:overflowPunct w:val="0"/>
        <w:topLinePunct/>
        <w:autoSpaceDE/>
        <w:autoSpaceDN/>
        <w:bidi w:val="0"/>
        <w:adjustRightInd w:val="0"/>
        <w:snapToGrid/>
        <w:spacing w:line="580" w:lineRule="exact"/>
        <w:ind w:firstLine="641"/>
        <w:textAlignment w:val="baseline"/>
        <w:rPr>
          <w:rFonts w:hint="default" w:ascii="Times New Roman" w:hAnsi="Times New Roman" w:eastAsia="方正仿宋简体" w:cs="Times New Roman"/>
          <w:b/>
          <w:sz w:val="32"/>
          <w:szCs w:val="32"/>
          <w:lang w:bidi="ar"/>
        </w:rPr>
      </w:pPr>
    </w:p>
    <w:p w14:paraId="64C3257C">
      <w:pPr>
        <w:keepNext w:val="0"/>
        <w:keepLines w:val="0"/>
        <w:pageBreakBefore w:val="0"/>
        <w:widowControl w:val="0"/>
        <w:kinsoku/>
        <w:wordWrap/>
        <w:overflowPunct w:val="0"/>
        <w:topLinePunct/>
        <w:autoSpaceDE/>
        <w:autoSpaceDN/>
        <w:bidi w:val="0"/>
        <w:adjustRightInd w:val="0"/>
        <w:snapToGrid/>
        <w:spacing w:line="580" w:lineRule="exact"/>
        <w:ind w:firstLine="641"/>
        <w:textAlignment w:val="baseline"/>
        <w:rPr>
          <w:rFonts w:hint="eastAsia" w:eastAsia="方正仿宋简体" w:cs="Times New Roman"/>
          <w:b/>
          <w:sz w:val="32"/>
          <w:szCs w:val="32"/>
          <w:lang w:val="en-US" w:eastAsia="zh-CN" w:bidi="ar"/>
        </w:rPr>
      </w:pPr>
      <w:r>
        <w:rPr>
          <w:rFonts w:hint="default" w:ascii="Times New Roman" w:hAnsi="Times New Roman" w:eastAsia="方正仿宋简体" w:cs="Times New Roman"/>
          <w:b/>
          <w:sz w:val="32"/>
          <w:szCs w:val="32"/>
          <w:lang w:bidi="ar"/>
        </w:rPr>
        <w:t xml:space="preserve">  </w:t>
      </w:r>
      <w:r>
        <w:rPr>
          <w:rFonts w:hint="eastAsia" w:eastAsia="方正仿宋简体" w:cs="Times New Roman"/>
          <w:b/>
          <w:sz w:val="32"/>
          <w:szCs w:val="32"/>
          <w:lang w:val="en-US" w:eastAsia="zh-CN" w:bidi="ar"/>
        </w:rPr>
        <w:t xml:space="preserve">                      曲阜市人民政府办公室</w:t>
      </w:r>
    </w:p>
    <w:p w14:paraId="324DCEB3">
      <w:pPr>
        <w:keepNext w:val="0"/>
        <w:keepLines w:val="0"/>
        <w:pageBreakBefore w:val="0"/>
        <w:widowControl w:val="0"/>
        <w:kinsoku/>
        <w:wordWrap/>
        <w:overflowPunct w:val="0"/>
        <w:topLinePunct/>
        <w:autoSpaceDE/>
        <w:autoSpaceDN/>
        <w:bidi w:val="0"/>
        <w:adjustRightInd w:val="0"/>
        <w:snapToGrid/>
        <w:spacing w:line="580" w:lineRule="exact"/>
        <w:ind w:firstLine="964" w:firstLineChars="300"/>
        <w:textAlignment w:val="baseline"/>
        <w:rPr>
          <w:rFonts w:hint="default" w:eastAsia="方正仿宋简体" w:cs="Times New Roman"/>
          <w:b/>
          <w:sz w:val="32"/>
          <w:szCs w:val="32"/>
          <w:lang w:val="en-US" w:eastAsia="zh-CN" w:bidi="ar"/>
        </w:rPr>
      </w:pPr>
      <w:r>
        <w:rPr>
          <w:rFonts w:hint="default" w:ascii="Times New Roman" w:hAnsi="Times New Roman" w:eastAsia="方正仿宋简体" w:cs="Times New Roman"/>
          <w:b/>
          <w:sz w:val="32"/>
          <w:szCs w:val="32"/>
          <w:lang w:bidi="ar"/>
        </w:rPr>
        <w:t xml:space="preserve">  </w:t>
      </w:r>
      <w:r>
        <w:rPr>
          <w:rFonts w:hint="eastAsia" w:eastAsia="方正仿宋简体" w:cs="Times New Roman"/>
          <w:b/>
          <w:sz w:val="32"/>
          <w:szCs w:val="32"/>
          <w:lang w:val="en-US" w:eastAsia="zh-CN" w:bidi="ar"/>
        </w:rPr>
        <w:t xml:space="preserve">                      2025年2月10日</w:t>
      </w:r>
    </w:p>
    <w:p w14:paraId="63FC38DD">
      <w:pPr>
        <w:pStyle w:val="8"/>
        <w:keepNext w:val="0"/>
        <w:keepLines w:val="0"/>
        <w:pageBreakBefore w:val="0"/>
        <w:widowControl w:val="0"/>
        <w:kinsoku/>
        <w:wordWrap/>
        <w:overflowPunct w:val="0"/>
        <w:topLinePunct/>
        <w:autoSpaceDE/>
        <w:autoSpaceDN/>
        <w:bidi w:val="0"/>
        <w:adjustRightInd w:val="0"/>
        <w:snapToGrid/>
        <w:spacing w:line="580" w:lineRule="exact"/>
        <w:ind w:left="0" w:leftChars="0" w:firstLine="643" w:firstLineChars="200"/>
        <w:textAlignment w:val="baseline"/>
        <w:rPr>
          <w:rFonts w:hint="eastAsia" w:ascii="方正仿宋简体" w:hAnsi="方正仿宋简体" w:eastAsia="方正仿宋简体" w:cs="方正仿宋简体"/>
          <w:b/>
          <w:bCs/>
          <w:sz w:val="32"/>
          <w:szCs w:val="32"/>
          <w:lang w:val="en-US" w:eastAsia="zh-CN"/>
        </w:rPr>
      </w:pPr>
    </w:p>
    <w:p w14:paraId="2D677CC0">
      <w:pPr>
        <w:pStyle w:val="8"/>
        <w:keepNext w:val="0"/>
        <w:keepLines w:val="0"/>
        <w:pageBreakBefore w:val="0"/>
        <w:widowControl w:val="0"/>
        <w:kinsoku/>
        <w:wordWrap/>
        <w:overflowPunct w:val="0"/>
        <w:topLinePunct/>
        <w:autoSpaceDE/>
        <w:autoSpaceDN/>
        <w:bidi w:val="0"/>
        <w:adjustRightInd w:val="0"/>
        <w:snapToGrid/>
        <w:spacing w:line="580" w:lineRule="exact"/>
        <w:ind w:left="0" w:leftChars="0" w:firstLine="643" w:firstLineChars="200"/>
        <w:textAlignment w:val="baseline"/>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（此件公开发布）</w:t>
      </w:r>
    </w:p>
    <w:p w14:paraId="6B590F0F">
      <w:pPr>
        <w:keepNext w:val="0"/>
        <w:keepLines w:val="0"/>
        <w:pageBreakBefore w:val="0"/>
        <w:widowControl w:val="0"/>
        <w:kinsoku/>
        <w:wordWrap/>
        <w:overflowPunct w:val="0"/>
        <w:topLinePunct/>
        <w:autoSpaceDE/>
        <w:autoSpaceDN/>
        <w:bidi w:val="0"/>
        <w:adjustRightInd w:val="0"/>
        <w:snapToGrid/>
        <w:spacing w:line="580" w:lineRule="exact"/>
        <w:textAlignment w:val="baseline"/>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br w:type="page"/>
      </w:r>
    </w:p>
    <w:p w14:paraId="5527614D">
      <w:pPr>
        <w:keepNext w:val="0"/>
        <w:keepLines w:val="0"/>
        <w:pageBreakBefore w:val="0"/>
        <w:widowControl w:val="0"/>
        <w:kinsoku/>
        <w:wordWrap/>
        <w:overflowPunct w:val="0"/>
        <w:topLinePunct/>
        <w:autoSpaceDE/>
        <w:autoSpaceDN/>
        <w:bidi w:val="0"/>
        <w:adjustRightInd w:val="0"/>
        <w:snapToGrid/>
        <w:spacing w:line="580" w:lineRule="exact"/>
        <w:textAlignment w:val="baseline"/>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附件</w:t>
      </w:r>
    </w:p>
    <w:p w14:paraId="0E937D2D">
      <w:pPr>
        <w:keepNext w:val="0"/>
        <w:keepLines w:val="0"/>
        <w:pageBreakBefore w:val="0"/>
        <w:widowControl w:val="0"/>
        <w:kinsoku/>
        <w:wordWrap/>
        <w:overflowPunct w:val="0"/>
        <w:topLinePunct/>
        <w:autoSpaceDE/>
        <w:autoSpaceDN/>
        <w:bidi w:val="0"/>
        <w:adjustRightInd w:val="0"/>
        <w:snapToGrid/>
        <w:spacing w:beforeAutospacing="0" w:afterAutospacing="0" w:line="580" w:lineRule="exact"/>
        <w:jc w:val="center"/>
        <w:textAlignment w:val="baseline"/>
        <w:rPr>
          <w:rFonts w:hint="eastAsia" w:ascii="方正小标宋简体" w:hAnsi="方正小标宋简体" w:eastAsia="方正小标宋简体" w:cs="方正小标宋简体"/>
          <w:b/>
          <w:bCs/>
          <w:color w:val="000000"/>
          <w:sz w:val="44"/>
          <w:szCs w:val="44"/>
          <w:lang w:eastAsia="zh-CN"/>
        </w:rPr>
      </w:pPr>
    </w:p>
    <w:p w14:paraId="7FCC2954">
      <w:pPr>
        <w:keepNext w:val="0"/>
        <w:keepLines w:val="0"/>
        <w:pageBreakBefore w:val="0"/>
        <w:widowControl w:val="0"/>
        <w:kinsoku/>
        <w:wordWrap/>
        <w:overflowPunct w:val="0"/>
        <w:topLinePunct/>
        <w:autoSpaceDE/>
        <w:autoSpaceDN/>
        <w:bidi w:val="0"/>
        <w:adjustRightInd w:val="0"/>
        <w:snapToGrid/>
        <w:spacing w:beforeAutospacing="0" w:afterAutospacing="0" w:line="580" w:lineRule="exact"/>
        <w:jc w:val="center"/>
        <w:textAlignment w:val="baseline"/>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lang w:eastAsia="zh-CN"/>
        </w:rPr>
        <w:t>曲阜市</w:t>
      </w:r>
      <w:r>
        <w:rPr>
          <w:rFonts w:hint="eastAsia" w:ascii="方正小标宋简体" w:hAnsi="方正小标宋简体" w:eastAsia="方正小标宋简体" w:cs="方正小标宋简体"/>
          <w:b/>
          <w:bCs/>
          <w:color w:val="000000"/>
          <w:sz w:val="44"/>
          <w:szCs w:val="44"/>
        </w:rPr>
        <w:t>畜禽养殖禁养</w:t>
      </w:r>
      <w:r>
        <w:rPr>
          <w:rFonts w:hint="eastAsia" w:ascii="方正小标宋简体" w:hAnsi="方正小标宋简体" w:eastAsia="方正小标宋简体" w:cs="方正小标宋简体"/>
          <w:b/>
          <w:bCs/>
          <w:color w:val="000000"/>
          <w:sz w:val="44"/>
          <w:szCs w:val="44"/>
          <w:lang w:val="en-US" w:eastAsia="zh-CN"/>
        </w:rPr>
        <w:t>区划定调整</w:t>
      </w:r>
      <w:r>
        <w:rPr>
          <w:rFonts w:hint="eastAsia" w:ascii="方正小标宋简体" w:hAnsi="方正小标宋简体" w:eastAsia="方正小标宋简体" w:cs="方正小标宋简体"/>
          <w:b/>
          <w:bCs/>
          <w:color w:val="000000"/>
          <w:sz w:val="44"/>
          <w:szCs w:val="44"/>
        </w:rPr>
        <w:t>方案</w:t>
      </w:r>
    </w:p>
    <w:p w14:paraId="52531122">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jc w:val="center"/>
        <w:textAlignment w:val="baseline"/>
        <w:rPr>
          <w:rFonts w:hint="eastAsia" w:ascii="方正楷体简体" w:hAnsi="方正楷体简体" w:eastAsia="方正楷体简体" w:cs="方正楷体简体"/>
          <w:b/>
          <w:bCs/>
          <w:color w:val="000000"/>
          <w:sz w:val="32"/>
          <w:szCs w:val="32"/>
        </w:rPr>
      </w:pPr>
      <w:r>
        <w:rPr>
          <w:rFonts w:hint="eastAsia" w:ascii="方正楷体简体" w:hAnsi="方正楷体简体" w:eastAsia="方正楷体简体" w:cs="方正楷体简体"/>
          <w:b/>
          <w:bCs/>
          <w:color w:val="000000"/>
          <w:sz w:val="32"/>
          <w:szCs w:val="32"/>
          <w:lang w:eastAsia="zh-CN"/>
        </w:rPr>
        <w:t>（根据《曲阜市人民政府办公室关于修改〈曲阜市畜禽养殖禁养区划定调整方案〉的通知》修改）</w:t>
      </w:r>
    </w:p>
    <w:p w14:paraId="1678DA14">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556"/>
        <w:textAlignment w:val="baseline"/>
        <w:rPr>
          <w:rFonts w:hint="default" w:ascii="Times New Roman" w:hAnsi="Times New Roman" w:eastAsia="方正仿宋简体" w:cs="Times New Roman"/>
          <w:b/>
          <w:bCs/>
          <w:color w:val="000000"/>
          <w:sz w:val="32"/>
          <w:szCs w:val="32"/>
        </w:rPr>
      </w:pPr>
    </w:p>
    <w:p w14:paraId="4B3DEA52">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556"/>
        <w:jc w:val="both"/>
        <w:textAlignment w:val="baseline"/>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为切实做好全</w:t>
      </w:r>
      <w:r>
        <w:rPr>
          <w:rFonts w:hint="default" w:ascii="Times New Roman" w:hAnsi="Times New Roman" w:eastAsia="方正仿宋简体" w:cs="Times New Roman"/>
          <w:b/>
          <w:bCs/>
          <w:color w:val="000000"/>
          <w:sz w:val="32"/>
          <w:szCs w:val="32"/>
          <w:lang w:eastAsia="zh-CN"/>
        </w:rPr>
        <w:t>市</w:t>
      </w:r>
      <w:r>
        <w:rPr>
          <w:rFonts w:hint="default" w:ascii="Times New Roman" w:hAnsi="Times New Roman" w:eastAsia="方正仿宋简体" w:cs="Times New Roman"/>
          <w:b/>
          <w:bCs/>
          <w:color w:val="000000"/>
          <w:sz w:val="32"/>
          <w:szCs w:val="32"/>
        </w:rPr>
        <w:t>畜禽养殖业环境污染防治工作，促进畜牧业持续健康发展，全面改善环境质量，实现畜牧业与生态环境协调发展，根据《中华人民共和国畜牧法》《畜禽规模养殖污染防治条例》等有关</w:t>
      </w:r>
      <w:r>
        <w:rPr>
          <w:rFonts w:hint="eastAsia" w:eastAsia="方正仿宋简体" w:cs="Times New Roman"/>
          <w:b/>
          <w:bCs/>
          <w:color w:val="000000"/>
          <w:sz w:val="32"/>
          <w:szCs w:val="32"/>
          <w:lang w:eastAsia="zh-CN"/>
        </w:rPr>
        <w:t>规定</w:t>
      </w:r>
      <w:r>
        <w:rPr>
          <w:rFonts w:hint="default" w:ascii="Times New Roman" w:hAnsi="Times New Roman" w:eastAsia="方正仿宋简体" w:cs="Times New Roman"/>
          <w:b/>
          <w:bCs/>
          <w:color w:val="000000"/>
          <w:sz w:val="32"/>
          <w:szCs w:val="32"/>
        </w:rPr>
        <w:t>，结合我</w:t>
      </w:r>
      <w:r>
        <w:rPr>
          <w:rFonts w:hint="default" w:ascii="Times New Roman" w:hAnsi="Times New Roman" w:eastAsia="方正仿宋简体" w:cs="Times New Roman"/>
          <w:b/>
          <w:bCs/>
          <w:color w:val="000000"/>
          <w:sz w:val="32"/>
          <w:szCs w:val="32"/>
          <w:lang w:eastAsia="zh-CN"/>
        </w:rPr>
        <w:t>市</w:t>
      </w:r>
      <w:r>
        <w:rPr>
          <w:rFonts w:hint="default" w:ascii="Times New Roman" w:hAnsi="Times New Roman" w:eastAsia="方正仿宋简体" w:cs="Times New Roman"/>
          <w:b/>
          <w:bCs/>
          <w:color w:val="000000"/>
          <w:sz w:val="32"/>
          <w:szCs w:val="32"/>
        </w:rPr>
        <w:t>实际，制定本方案。</w:t>
      </w:r>
    </w:p>
    <w:p w14:paraId="1194C67E">
      <w:pPr>
        <w:keepNext w:val="0"/>
        <w:keepLines w:val="0"/>
        <w:pageBreakBefore w:val="0"/>
        <w:widowControl w:val="0"/>
        <w:numPr>
          <w:ilvl w:val="0"/>
          <w:numId w:val="1"/>
        </w:numPr>
        <w:kinsoku/>
        <w:wordWrap/>
        <w:overflowPunct w:val="0"/>
        <w:topLinePunct/>
        <w:autoSpaceDE/>
        <w:autoSpaceDN/>
        <w:bidi w:val="0"/>
        <w:adjustRightInd w:val="0"/>
        <w:snapToGrid/>
        <w:spacing w:beforeAutospacing="0" w:afterAutospacing="0" w:line="580" w:lineRule="exact"/>
        <w:ind w:firstLine="643" w:firstLineChars="200"/>
        <w:jc w:val="both"/>
        <w:textAlignment w:val="baseline"/>
        <w:rPr>
          <w:rFonts w:hint="eastAsia" w:ascii="方正黑体简体" w:hAnsi="方正黑体简体" w:eastAsia="方正黑体简体" w:cs="方正黑体简体"/>
          <w:b/>
          <w:bCs/>
          <w:color w:val="000000"/>
          <w:sz w:val="32"/>
          <w:szCs w:val="32"/>
        </w:rPr>
      </w:pPr>
      <w:r>
        <w:rPr>
          <w:rFonts w:hint="eastAsia" w:ascii="方正黑体简体" w:hAnsi="方正黑体简体" w:eastAsia="方正黑体简体" w:cs="方正黑体简体"/>
          <w:b/>
          <w:bCs/>
          <w:color w:val="000000"/>
          <w:sz w:val="32"/>
          <w:szCs w:val="32"/>
        </w:rPr>
        <w:t>指导思想</w:t>
      </w:r>
    </w:p>
    <w:p w14:paraId="71BF6933">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555"/>
        <w:jc w:val="both"/>
        <w:textAlignment w:val="baseline"/>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深入贯彻党</w:t>
      </w:r>
      <w:r>
        <w:rPr>
          <w:rFonts w:hint="eastAsia" w:eastAsia="方正仿宋简体" w:cs="Times New Roman"/>
          <w:b/>
          <w:bCs/>
          <w:color w:val="000000"/>
          <w:sz w:val="32"/>
          <w:szCs w:val="32"/>
          <w:lang w:val="en-US" w:eastAsia="zh-CN"/>
        </w:rPr>
        <w:t>中央、国务院决策部署，</w:t>
      </w:r>
      <w:r>
        <w:rPr>
          <w:rFonts w:hint="default" w:ascii="Times New Roman" w:hAnsi="Times New Roman" w:eastAsia="方正仿宋简体" w:cs="Times New Roman"/>
          <w:b/>
          <w:bCs/>
          <w:color w:val="000000"/>
          <w:sz w:val="32"/>
          <w:szCs w:val="32"/>
        </w:rPr>
        <w:t>以畜牧和环境保护相关法律法规为依据，以畜禽养殖业可持续发展和改善生态环境质量为目标，</w:t>
      </w:r>
      <w:r>
        <w:rPr>
          <w:rFonts w:hint="eastAsia" w:ascii="方正仿宋简体" w:hAnsi="方正仿宋简体" w:eastAsia="方正仿宋简体" w:cs="方正仿宋简体"/>
          <w:b/>
          <w:bCs/>
          <w:color w:val="000000"/>
          <w:sz w:val="32"/>
          <w:szCs w:val="32"/>
        </w:rPr>
        <w:t>按照“控制总量、合理布局、防治结合、减少污染”</w:t>
      </w:r>
      <w:r>
        <w:rPr>
          <w:rFonts w:hint="default" w:ascii="Times New Roman" w:hAnsi="Times New Roman" w:eastAsia="方正仿宋简体" w:cs="Times New Roman"/>
          <w:b/>
          <w:bCs/>
          <w:color w:val="000000"/>
          <w:sz w:val="32"/>
          <w:szCs w:val="32"/>
        </w:rPr>
        <w:t>的总体要求，科学规划畜禽养殖禁养区，调整优化畜禽养殖业生产布局，开展畜禽养殖污染综合防治，促进畜牧业生产与生态环境保护全面协调可持续发展。</w:t>
      </w:r>
    </w:p>
    <w:p w14:paraId="334991AB">
      <w:pPr>
        <w:keepNext w:val="0"/>
        <w:keepLines w:val="0"/>
        <w:pageBreakBefore w:val="0"/>
        <w:widowControl w:val="0"/>
        <w:numPr>
          <w:ilvl w:val="0"/>
          <w:numId w:val="1"/>
        </w:numPr>
        <w:kinsoku/>
        <w:wordWrap/>
        <w:overflowPunct w:val="0"/>
        <w:topLinePunct/>
        <w:autoSpaceDE/>
        <w:autoSpaceDN/>
        <w:bidi w:val="0"/>
        <w:adjustRightInd w:val="0"/>
        <w:snapToGrid/>
        <w:spacing w:beforeAutospacing="0" w:afterAutospacing="0" w:line="580" w:lineRule="exact"/>
        <w:ind w:firstLine="643" w:firstLineChars="200"/>
        <w:jc w:val="both"/>
        <w:textAlignment w:val="baseline"/>
        <w:rPr>
          <w:rFonts w:hint="eastAsia" w:ascii="方正黑体简体" w:hAnsi="方正黑体简体" w:eastAsia="方正黑体简体" w:cs="方正黑体简体"/>
          <w:b/>
          <w:bCs/>
          <w:color w:val="000000"/>
          <w:sz w:val="32"/>
          <w:szCs w:val="32"/>
        </w:rPr>
      </w:pPr>
      <w:r>
        <w:rPr>
          <w:rFonts w:hint="eastAsia" w:ascii="方正黑体简体" w:hAnsi="方正黑体简体" w:eastAsia="方正黑体简体" w:cs="方正黑体简体"/>
          <w:b/>
          <w:bCs/>
          <w:color w:val="000000"/>
          <w:sz w:val="32"/>
          <w:szCs w:val="32"/>
          <w:lang w:val="en-US" w:eastAsia="zh-CN"/>
        </w:rPr>
        <w:t>划定</w:t>
      </w:r>
      <w:r>
        <w:rPr>
          <w:rFonts w:hint="eastAsia" w:ascii="方正黑体简体" w:hAnsi="方正黑体简体" w:eastAsia="方正黑体简体" w:cs="方正黑体简体"/>
          <w:b/>
          <w:bCs/>
          <w:color w:val="000000"/>
          <w:sz w:val="32"/>
          <w:szCs w:val="32"/>
        </w:rPr>
        <w:t>原则</w:t>
      </w:r>
    </w:p>
    <w:p w14:paraId="35FBA153">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555"/>
        <w:jc w:val="both"/>
        <w:textAlignment w:val="baseline"/>
        <w:rPr>
          <w:rFonts w:hint="eastAsia"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一）</w:t>
      </w:r>
      <w:r>
        <w:rPr>
          <w:rFonts w:hint="default" w:ascii="Times New Roman" w:hAnsi="Times New Roman" w:eastAsia="方正仿宋简体" w:cs="Times New Roman"/>
          <w:b/>
          <w:bCs/>
          <w:color w:val="000000"/>
          <w:sz w:val="32"/>
          <w:szCs w:val="32"/>
        </w:rPr>
        <w:t>依法保护生态环境的原则</w:t>
      </w:r>
      <w:r>
        <w:rPr>
          <w:rFonts w:hint="eastAsia" w:eastAsia="方正仿宋简体" w:cs="Times New Roman"/>
          <w:b/>
          <w:bCs/>
          <w:color w:val="000000"/>
          <w:sz w:val="32"/>
          <w:szCs w:val="32"/>
          <w:lang w:eastAsia="zh-CN"/>
        </w:rPr>
        <w:t>。</w:t>
      </w:r>
    </w:p>
    <w:p w14:paraId="46B5775C">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555"/>
        <w:jc w:val="both"/>
        <w:textAlignment w:val="baseline"/>
        <w:rPr>
          <w:rFonts w:hint="eastAsia"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二）</w:t>
      </w:r>
      <w:r>
        <w:rPr>
          <w:rFonts w:hint="default" w:ascii="Times New Roman" w:hAnsi="Times New Roman" w:eastAsia="方正仿宋简体" w:cs="Times New Roman"/>
          <w:b/>
          <w:bCs/>
          <w:color w:val="000000"/>
          <w:sz w:val="32"/>
          <w:szCs w:val="32"/>
        </w:rPr>
        <w:t>生态环境保护与经济社会发展协调统一的原则</w:t>
      </w:r>
      <w:r>
        <w:rPr>
          <w:rFonts w:hint="eastAsia" w:eastAsia="方正仿宋简体" w:cs="Times New Roman"/>
          <w:b/>
          <w:bCs/>
          <w:color w:val="000000"/>
          <w:sz w:val="32"/>
          <w:szCs w:val="32"/>
          <w:lang w:eastAsia="zh-CN"/>
        </w:rPr>
        <w:t>。</w:t>
      </w:r>
    </w:p>
    <w:p w14:paraId="205AF311">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556"/>
        <w:jc w:val="both"/>
        <w:textAlignment w:val="baseline"/>
        <w:rPr>
          <w:rFonts w:hint="eastAsia"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三）</w:t>
      </w:r>
      <w:r>
        <w:rPr>
          <w:rFonts w:hint="default" w:ascii="Times New Roman" w:hAnsi="Times New Roman" w:eastAsia="方正仿宋简体" w:cs="Times New Roman"/>
          <w:b/>
          <w:bCs/>
          <w:color w:val="000000"/>
          <w:sz w:val="32"/>
          <w:szCs w:val="32"/>
        </w:rPr>
        <w:t>生态环境、经济现状与发展规划相结合的原则</w:t>
      </w:r>
      <w:r>
        <w:rPr>
          <w:rFonts w:hint="eastAsia" w:eastAsia="方正仿宋简体" w:cs="Times New Roman"/>
          <w:b/>
          <w:bCs/>
          <w:color w:val="000000"/>
          <w:sz w:val="32"/>
          <w:szCs w:val="32"/>
          <w:lang w:eastAsia="zh-CN"/>
        </w:rPr>
        <w:t>。</w:t>
      </w:r>
    </w:p>
    <w:p w14:paraId="5EAA0CDC">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556"/>
        <w:jc w:val="both"/>
        <w:textAlignment w:val="baseline"/>
        <w:rPr>
          <w:rFonts w:hint="eastAsia"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四）</w:t>
      </w:r>
      <w:r>
        <w:rPr>
          <w:rFonts w:hint="default" w:ascii="Times New Roman" w:hAnsi="Times New Roman" w:eastAsia="方正仿宋简体" w:cs="Times New Roman"/>
          <w:b/>
          <w:bCs/>
          <w:color w:val="000000"/>
          <w:sz w:val="32"/>
          <w:szCs w:val="32"/>
        </w:rPr>
        <w:t>流域、区域综合考虑</w:t>
      </w:r>
      <w:r>
        <w:rPr>
          <w:rFonts w:hint="eastAsia"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总体协调的原则</w:t>
      </w:r>
      <w:r>
        <w:rPr>
          <w:rFonts w:hint="eastAsia" w:eastAsia="方正仿宋简体" w:cs="Times New Roman"/>
          <w:b/>
          <w:bCs/>
          <w:color w:val="000000"/>
          <w:sz w:val="32"/>
          <w:szCs w:val="32"/>
          <w:lang w:eastAsia="zh-CN"/>
        </w:rPr>
        <w:t>。</w:t>
      </w:r>
    </w:p>
    <w:p w14:paraId="037EEFF3">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555"/>
        <w:jc w:val="both"/>
        <w:textAlignment w:val="baseline"/>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五）</w:t>
      </w:r>
      <w:r>
        <w:rPr>
          <w:rFonts w:hint="default" w:ascii="Times New Roman" w:hAnsi="Times New Roman" w:eastAsia="方正仿宋简体" w:cs="Times New Roman"/>
          <w:b/>
          <w:bCs/>
          <w:color w:val="000000"/>
          <w:sz w:val="32"/>
          <w:szCs w:val="32"/>
        </w:rPr>
        <w:t>因地制宜、总体规划、分步实施的原则。</w:t>
      </w:r>
    </w:p>
    <w:p w14:paraId="2444AAD3">
      <w:pPr>
        <w:keepNext w:val="0"/>
        <w:keepLines w:val="0"/>
        <w:pageBreakBefore w:val="0"/>
        <w:widowControl w:val="0"/>
        <w:numPr>
          <w:ilvl w:val="0"/>
          <w:numId w:val="1"/>
        </w:numPr>
        <w:kinsoku/>
        <w:wordWrap/>
        <w:overflowPunct w:val="0"/>
        <w:topLinePunct/>
        <w:autoSpaceDE/>
        <w:autoSpaceDN/>
        <w:bidi w:val="0"/>
        <w:adjustRightInd w:val="0"/>
        <w:snapToGrid/>
        <w:spacing w:beforeAutospacing="0" w:afterAutospacing="0" w:line="580" w:lineRule="exact"/>
        <w:ind w:firstLine="643" w:firstLineChars="200"/>
        <w:jc w:val="both"/>
        <w:textAlignment w:val="baseline"/>
        <w:rPr>
          <w:rFonts w:hint="eastAsia" w:ascii="方正黑体简体" w:hAnsi="方正黑体简体" w:eastAsia="方正黑体简体" w:cs="方正黑体简体"/>
          <w:b/>
          <w:bCs/>
          <w:color w:val="000000"/>
          <w:sz w:val="32"/>
          <w:szCs w:val="32"/>
        </w:rPr>
      </w:pPr>
      <w:r>
        <w:rPr>
          <w:rFonts w:hint="eastAsia" w:ascii="方正黑体简体" w:hAnsi="方正黑体简体" w:eastAsia="方正黑体简体" w:cs="方正黑体简体"/>
          <w:b/>
          <w:bCs/>
          <w:color w:val="000000"/>
          <w:sz w:val="32"/>
          <w:szCs w:val="32"/>
        </w:rPr>
        <w:t>划定依据</w:t>
      </w:r>
    </w:p>
    <w:p w14:paraId="11179379">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555"/>
        <w:jc w:val="both"/>
        <w:textAlignment w:val="baseline"/>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（一）《中华人民共和国环境保护法》</w:t>
      </w:r>
    </w:p>
    <w:p w14:paraId="1802E428">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555"/>
        <w:jc w:val="both"/>
        <w:textAlignment w:val="baseline"/>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（二）《中华人民共和国畜牧法》</w:t>
      </w:r>
    </w:p>
    <w:p w14:paraId="71B20670">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555"/>
        <w:jc w:val="both"/>
        <w:textAlignment w:val="baseline"/>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（三）《中华人民共和国水污染防治法》</w:t>
      </w:r>
    </w:p>
    <w:p w14:paraId="3C0E382D">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555"/>
        <w:jc w:val="both"/>
        <w:textAlignment w:val="baseline"/>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（四）《中华人民共和国大气污染防治法》</w:t>
      </w:r>
    </w:p>
    <w:p w14:paraId="2192694A">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555"/>
        <w:jc w:val="both"/>
        <w:textAlignment w:val="baseline"/>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w:t>
      </w:r>
      <w:r>
        <w:rPr>
          <w:rFonts w:hint="eastAsia" w:eastAsia="方正仿宋简体" w:cs="Times New Roman"/>
          <w:b/>
          <w:bCs/>
          <w:color w:val="000000"/>
          <w:sz w:val="32"/>
          <w:szCs w:val="32"/>
          <w:lang w:eastAsia="zh-CN"/>
        </w:rPr>
        <w:t>五</w:t>
      </w:r>
      <w:r>
        <w:rPr>
          <w:rFonts w:hint="default" w:ascii="Times New Roman" w:hAnsi="Times New Roman" w:eastAsia="方正仿宋简体" w:cs="Times New Roman"/>
          <w:b/>
          <w:bCs/>
          <w:color w:val="000000"/>
          <w:sz w:val="32"/>
          <w:szCs w:val="32"/>
        </w:rPr>
        <w:t>）《畜禽规模养殖污染防治条例》</w:t>
      </w:r>
    </w:p>
    <w:p w14:paraId="4EA2A090">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555"/>
        <w:jc w:val="both"/>
        <w:textAlignment w:val="baseline"/>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w:t>
      </w:r>
      <w:r>
        <w:rPr>
          <w:rFonts w:hint="eastAsia" w:eastAsia="方正仿宋简体" w:cs="Times New Roman"/>
          <w:b/>
          <w:bCs/>
          <w:color w:val="000000"/>
          <w:sz w:val="32"/>
          <w:szCs w:val="32"/>
          <w:lang w:eastAsia="zh-CN"/>
        </w:rPr>
        <w:t>六</w:t>
      </w:r>
      <w:r>
        <w:rPr>
          <w:rFonts w:hint="default" w:ascii="Times New Roman" w:hAnsi="Times New Roman" w:eastAsia="方正仿宋简体" w:cs="Times New Roman"/>
          <w:b/>
          <w:bCs/>
          <w:color w:val="000000"/>
          <w:sz w:val="32"/>
          <w:szCs w:val="32"/>
        </w:rPr>
        <w:t>）《山东省南水北调工程沿线区域水污染防治条例》</w:t>
      </w:r>
    </w:p>
    <w:p w14:paraId="4DB774F2">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555"/>
        <w:jc w:val="both"/>
        <w:textAlignment w:val="baseline"/>
        <w:rPr>
          <w:rFonts w:hint="default" w:eastAsia="方正仿宋简体" w:cs="Times New Roman"/>
          <w:b/>
          <w:bCs/>
          <w:color w:val="000000"/>
          <w:sz w:val="32"/>
          <w:szCs w:val="32"/>
          <w:lang w:val="en-US" w:eastAsia="zh-CN"/>
        </w:rPr>
      </w:pPr>
      <w:r>
        <w:rPr>
          <w:rFonts w:hint="eastAsia" w:eastAsia="方正仿宋简体" w:cs="Times New Roman"/>
          <w:b/>
          <w:bCs/>
          <w:color w:val="000000"/>
          <w:sz w:val="32"/>
          <w:szCs w:val="32"/>
          <w:lang w:val="en-US" w:eastAsia="zh-CN"/>
        </w:rPr>
        <w:t>（七）《山东省畜禽养殖管理办法》</w:t>
      </w:r>
    </w:p>
    <w:p w14:paraId="52C07717">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555"/>
        <w:jc w:val="both"/>
        <w:textAlignment w:val="baseline"/>
        <w:rPr>
          <w:rFonts w:hint="default" w:eastAsia="方正仿宋简体" w:cs="Times New Roman"/>
          <w:b/>
          <w:bCs/>
          <w:color w:val="000000"/>
          <w:sz w:val="32"/>
          <w:szCs w:val="32"/>
          <w:lang w:val="en-US" w:eastAsia="zh-CN"/>
        </w:rPr>
      </w:pPr>
      <w:r>
        <w:rPr>
          <w:rFonts w:hint="eastAsia" w:eastAsia="方正仿宋简体" w:cs="Times New Roman"/>
          <w:b/>
          <w:bCs/>
          <w:color w:val="000000"/>
          <w:sz w:val="32"/>
          <w:szCs w:val="32"/>
          <w:lang w:val="en-US" w:eastAsia="zh-CN"/>
        </w:rPr>
        <w:t>（八）《畜禽养殖禁养区划定技术指南》</w:t>
      </w:r>
    </w:p>
    <w:p w14:paraId="011A83E6">
      <w:pPr>
        <w:keepNext w:val="0"/>
        <w:keepLines w:val="0"/>
        <w:pageBreakBefore w:val="0"/>
        <w:widowControl w:val="0"/>
        <w:numPr>
          <w:ilvl w:val="0"/>
          <w:numId w:val="1"/>
        </w:numPr>
        <w:kinsoku/>
        <w:wordWrap/>
        <w:overflowPunct w:val="0"/>
        <w:topLinePunct/>
        <w:autoSpaceDE/>
        <w:autoSpaceDN/>
        <w:bidi w:val="0"/>
        <w:adjustRightInd w:val="0"/>
        <w:snapToGrid/>
        <w:spacing w:beforeAutospacing="0" w:afterAutospacing="0" w:line="580" w:lineRule="exact"/>
        <w:ind w:firstLine="643" w:firstLineChars="200"/>
        <w:jc w:val="both"/>
        <w:textAlignment w:val="baseline"/>
        <w:rPr>
          <w:rFonts w:hint="eastAsia" w:ascii="方正黑体简体" w:hAnsi="方正黑体简体" w:eastAsia="方正黑体简体" w:cs="方正黑体简体"/>
          <w:b/>
          <w:bCs/>
          <w:color w:val="000000"/>
          <w:sz w:val="32"/>
          <w:szCs w:val="32"/>
        </w:rPr>
      </w:pPr>
      <w:r>
        <w:rPr>
          <w:rFonts w:hint="eastAsia" w:ascii="方正黑体简体" w:hAnsi="方正黑体简体" w:eastAsia="方正黑体简体" w:cs="方正黑体简体"/>
          <w:b/>
          <w:bCs/>
          <w:color w:val="000000"/>
          <w:sz w:val="32"/>
          <w:szCs w:val="32"/>
        </w:rPr>
        <w:t>畜禽禁养区及范围</w:t>
      </w:r>
    </w:p>
    <w:p w14:paraId="540654D5">
      <w:pPr>
        <w:keepNext w:val="0"/>
        <w:keepLines w:val="0"/>
        <w:pageBreakBefore w:val="0"/>
        <w:widowControl w:val="0"/>
        <w:numPr>
          <w:ilvl w:val="0"/>
          <w:numId w:val="0"/>
        </w:numPr>
        <w:kinsoku/>
        <w:wordWrap/>
        <w:overflowPunct w:val="0"/>
        <w:topLinePunct/>
        <w:autoSpaceDE/>
        <w:autoSpaceDN/>
        <w:bidi w:val="0"/>
        <w:adjustRightInd w:val="0"/>
        <w:snapToGrid/>
        <w:spacing w:beforeAutospacing="0" w:afterAutospacing="0" w:line="580" w:lineRule="exact"/>
        <w:ind w:firstLine="643" w:firstLineChars="200"/>
        <w:jc w:val="both"/>
        <w:textAlignment w:val="baseline"/>
        <w:rPr>
          <w:rFonts w:hint="eastAsia" w:ascii="方正楷体简体" w:hAnsi="方正楷体简体" w:eastAsia="方正楷体简体" w:cs="方正楷体简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lang w:eastAsia="zh-CN"/>
          <w14:textFill>
            <w14:solidFill>
              <w14:schemeClr w14:val="tx1"/>
            </w14:solidFill>
          </w14:textFill>
        </w:rPr>
        <w:t>（</w:t>
      </w: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一</w:t>
      </w:r>
      <w:r>
        <w:rPr>
          <w:rFonts w:hint="eastAsia" w:ascii="方正楷体简体" w:hAnsi="方正楷体简体" w:eastAsia="方正楷体简体" w:cs="方正楷体简体"/>
          <w:b/>
          <w:bCs/>
          <w:color w:val="000000" w:themeColor="text1"/>
          <w:sz w:val="32"/>
          <w:szCs w:val="32"/>
          <w:lang w:eastAsia="zh-CN"/>
          <w14:textFill>
            <w14:solidFill>
              <w14:schemeClr w14:val="tx1"/>
            </w14:solidFill>
          </w14:textFill>
        </w:rPr>
        <w:t>）</w:t>
      </w:r>
      <w:r>
        <w:rPr>
          <w:rFonts w:hint="eastAsia" w:ascii="方正楷体简体" w:hAnsi="方正楷体简体" w:eastAsia="方正楷体简体" w:cs="方正楷体简体"/>
          <w:b/>
          <w:bCs/>
          <w:color w:val="000000" w:themeColor="text1"/>
          <w:sz w:val="32"/>
          <w:szCs w:val="32"/>
          <w14:textFill>
            <w14:solidFill>
              <w14:schemeClr w14:val="tx1"/>
            </w14:solidFill>
          </w14:textFill>
        </w:rPr>
        <w:t>术语与定义</w:t>
      </w:r>
    </w:p>
    <w:p w14:paraId="19A58932">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555"/>
        <w:jc w:val="both"/>
        <w:textAlignment w:val="baseline"/>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eastAsia" w:eastAsia="方正仿宋简体" w:cs="Times New Roman"/>
          <w:b/>
          <w:bCs/>
          <w:color w:val="000000" w:themeColor="text1"/>
          <w:sz w:val="32"/>
          <w:szCs w:val="32"/>
          <w:lang w:val="en-US" w:eastAsia="zh-CN"/>
          <w14:textFill>
            <w14:solidFill>
              <w14:schemeClr w14:val="tx1"/>
            </w14:solidFill>
          </w14:textFill>
        </w:rPr>
        <w:t xml:space="preserve">1. </w:t>
      </w:r>
      <w:r>
        <w:rPr>
          <w:rFonts w:hint="default" w:ascii="Times New Roman" w:hAnsi="Times New Roman" w:eastAsia="方正仿宋简体" w:cs="Times New Roman"/>
          <w:b/>
          <w:bCs/>
          <w:color w:val="000000" w:themeColor="text1"/>
          <w:sz w:val="32"/>
          <w:szCs w:val="32"/>
          <w14:textFill>
            <w14:solidFill>
              <w14:schemeClr w14:val="tx1"/>
            </w14:solidFill>
          </w14:textFill>
        </w:rPr>
        <w:t>畜禽养殖场、养殖小区</w:t>
      </w:r>
    </w:p>
    <w:p w14:paraId="713DB9AF">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555"/>
        <w:jc w:val="both"/>
        <w:textAlignment w:val="baseline"/>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指达到</w:t>
      </w:r>
      <w:r>
        <w:rPr>
          <w:rFonts w:hint="eastAsia" w:eastAsia="方正仿宋简体" w:cs="Times New Roman"/>
          <w:b/>
          <w:bCs/>
          <w:color w:val="000000" w:themeColor="text1"/>
          <w:sz w:val="32"/>
          <w:szCs w:val="32"/>
          <w:lang w:val="en-US" w:eastAsia="zh-CN"/>
          <w14:textFill>
            <w14:solidFill>
              <w14:schemeClr w14:val="tx1"/>
            </w14:solidFill>
          </w14:textFill>
        </w:rPr>
        <w:t>山东省</w:t>
      </w:r>
      <w:r>
        <w:rPr>
          <w:rFonts w:hint="default" w:ascii="Times New Roman" w:hAnsi="Times New Roman" w:eastAsia="方正仿宋简体" w:cs="Times New Roman"/>
          <w:b/>
          <w:bCs/>
          <w:color w:val="000000" w:themeColor="text1"/>
          <w:sz w:val="32"/>
          <w:szCs w:val="32"/>
          <w14:textFill>
            <w14:solidFill>
              <w14:schemeClr w14:val="tx1"/>
            </w14:solidFill>
          </w14:textFill>
        </w:rPr>
        <w:t>人民政府确定的养殖规模标准的畜禽集中饲养场所</w:t>
      </w:r>
      <w:r>
        <w:rPr>
          <w:rFonts w:hint="eastAsia" w:eastAsia="方正仿宋简体" w:cs="Times New Roman"/>
          <w:b/>
          <w:bCs/>
          <w:color w:val="000000" w:themeColor="text1"/>
          <w:sz w:val="32"/>
          <w:szCs w:val="32"/>
          <w:lang w:eastAsia="zh-CN"/>
          <w14:textFill>
            <w14:solidFill>
              <w14:schemeClr w14:val="tx1"/>
            </w14:solidFill>
          </w14:textFill>
        </w:rPr>
        <w:t>（以下简称养殖场）</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p>
    <w:p w14:paraId="754D7F48">
      <w:pPr>
        <w:pStyle w:val="5"/>
        <w:keepNext w:val="0"/>
        <w:keepLines w:val="0"/>
        <w:pageBreakBefore w:val="0"/>
        <w:widowControl w:val="0"/>
        <w:numPr>
          <w:ilvl w:val="0"/>
          <w:numId w:val="2"/>
        </w:numPr>
        <w:kinsoku/>
        <w:wordWrap/>
        <w:overflowPunct w:val="0"/>
        <w:topLinePunct/>
        <w:autoSpaceDE/>
        <w:autoSpaceDN/>
        <w:bidi w:val="0"/>
        <w:adjustRightInd w:val="0"/>
        <w:snapToGrid/>
        <w:spacing w:before="0" w:beforeAutospacing="0" w:after="0" w:afterAutospacing="0" w:line="580" w:lineRule="exact"/>
        <w:ind w:firstLine="555"/>
        <w:jc w:val="both"/>
        <w:textAlignment w:val="baseline"/>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禁养区</w:t>
      </w:r>
    </w:p>
    <w:p w14:paraId="6557F55D">
      <w:pPr>
        <w:pStyle w:val="5"/>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555"/>
        <w:jc w:val="both"/>
        <w:textAlignment w:val="baseline"/>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themeColor="text1"/>
          <w:sz w:val="32"/>
          <w:szCs w:val="32"/>
          <w14:textFill>
            <w14:solidFill>
              <w14:schemeClr w14:val="tx1"/>
            </w14:solidFill>
          </w14:textFill>
        </w:rPr>
        <w:t>指</w:t>
      </w:r>
      <w:r>
        <w:rPr>
          <w:rFonts w:hint="eastAsia" w:eastAsia="方正仿宋简体" w:cs="Times New Roman"/>
          <w:b/>
          <w:bCs/>
          <w:color w:val="000000" w:themeColor="text1"/>
          <w:sz w:val="32"/>
          <w:szCs w:val="32"/>
          <w:lang w:val="en-US" w:eastAsia="zh-CN"/>
          <w14:textFill>
            <w14:solidFill>
              <w14:schemeClr w14:val="tx1"/>
            </w14:solidFill>
          </w14:textFill>
        </w:rPr>
        <w:t>曲阜市</w:t>
      </w:r>
      <w:r>
        <w:rPr>
          <w:rFonts w:hint="default" w:ascii="Times New Roman" w:hAnsi="Times New Roman" w:eastAsia="方正仿宋简体" w:cs="Times New Roman"/>
          <w:b/>
          <w:bCs/>
          <w:color w:val="000000" w:themeColor="text1"/>
          <w:sz w:val="32"/>
          <w:szCs w:val="32"/>
          <w14:textFill>
            <w14:solidFill>
              <w14:schemeClr w14:val="tx1"/>
            </w14:solidFill>
          </w14:textFill>
        </w:rPr>
        <w:t>人民政府依法划定的禁止建设养殖场或禁止建设有污染物排放的养殖场的区域。</w:t>
      </w:r>
    </w:p>
    <w:p w14:paraId="67D4A451">
      <w:pPr>
        <w:keepNext w:val="0"/>
        <w:keepLines w:val="0"/>
        <w:pageBreakBefore w:val="0"/>
        <w:widowControl w:val="0"/>
        <w:numPr>
          <w:ilvl w:val="0"/>
          <w:numId w:val="0"/>
        </w:numPr>
        <w:kinsoku/>
        <w:wordWrap/>
        <w:overflowPunct w:val="0"/>
        <w:topLinePunct/>
        <w:autoSpaceDE/>
        <w:autoSpaceDN/>
        <w:bidi w:val="0"/>
        <w:adjustRightInd w:val="0"/>
        <w:snapToGrid/>
        <w:spacing w:beforeAutospacing="0" w:afterAutospacing="0" w:line="580" w:lineRule="exact"/>
        <w:ind w:firstLine="643" w:firstLineChars="200"/>
        <w:jc w:val="both"/>
        <w:textAlignment w:val="baseline"/>
        <w:rPr>
          <w:rFonts w:hint="eastAsia" w:ascii="方正楷体简体" w:hAnsi="方正楷体简体" w:eastAsia="方正楷体简体" w:cs="方正楷体简体"/>
          <w:b/>
          <w:bCs/>
          <w:color w:val="000000"/>
          <w:sz w:val="32"/>
          <w:szCs w:val="32"/>
        </w:rPr>
      </w:pPr>
      <w:r>
        <w:rPr>
          <w:rFonts w:hint="eastAsia" w:ascii="方正楷体简体" w:hAnsi="方正楷体简体" w:eastAsia="方正楷体简体" w:cs="方正楷体简体"/>
          <w:b/>
          <w:bCs/>
          <w:color w:val="000000"/>
          <w:sz w:val="32"/>
          <w:szCs w:val="32"/>
          <w:lang w:eastAsia="zh-CN"/>
        </w:rPr>
        <w:t>（</w:t>
      </w:r>
      <w:r>
        <w:rPr>
          <w:rFonts w:hint="eastAsia" w:ascii="方正楷体简体" w:hAnsi="方正楷体简体" w:eastAsia="方正楷体简体" w:cs="方正楷体简体"/>
          <w:b/>
          <w:bCs/>
          <w:color w:val="000000"/>
          <w:sz w:val="32"/>
          <w:szCs w:val="32"/>
          <w:lang w:val="en-US" w:eastAsia="zh-CN"/>
        </w:rPr>
        <w:t>二</w:t>
      </w:r>
      <w:r>
        <w:rPr>
          <w:rFonts w:hint="eastAsia" w:ascii="方正楷体简体" w:hAnsi="方正楷体简体" w:eastAsia="方正楷体简体" w:cs="方正楷体简体"/>
          <w:b/>
          <w:bCs/>
          <w:color w:val="000000"/>
          <w:sz w:val="32"/>
          <w:szCs w:val="32"/>
          <w:lang w:eastAsia="zh-CN"/>
        </w:rPr>
        <w:t>）</w:t>
      </w:r>
      <w:r>
        <w:rPr>
          <w:rFonts w:hint="eastAsia" w:ascii="方正楷体简体" w:hAnsi="方正楷体简体" w:eastAsia="方正楷体简体" w:cs="方正楷体简体"/>
          <w:b/>
          <w:bCs/>
          <w:color w:val="000000"/>
          <w:sz w:val="32"/>
          <w:szCs w:val="32"/>
        </w:rPr>
        <w:t>畜禽禁养区范围</w:t>
      </w:r>
    </w:p>
    <w:p w14:paraId="6F4D2377">
      <w:pPr>
        <w:keepNext w:val="0"/>
        <w:keepLines w:val="0"/>
        <w:pageBreakBefore w:val="0"/>
        <w:widowControl w:val="0"/>
        <w:kinsoku/>
        <w:wordWrap/>
        <w:overflowPunct w:val="0"/>
        <w:topLinePunct/>
        <w:autoSpaceDE/>
        <w:autoSpaceDN/>
        <w:bidi w:val="0"/>
        <w:adjustRightInd w:val="0"/>
        <w:snapToGrid/>
        <w:spacing w:beforeAutospacing="0" w:afterAutospacing="0" w:line="580" w:lineRule="exact"/>
        <w:ind w:firstLine="643" w:firstLineChars="200"/>
        <w:jc w:val="both"/>
        <w:textAlignment w:val="baseline"/>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lang w:val="en-US" w:eastAsia="zh-CN"/>
        </w:rPr>
        <w:t>1</w:t>
      </w:r>
      <w:r>
        <w:rPr>
          <w:rFonts w:hint="eastAsia" w:ascii="Times New Roman" w:hAnsi="Times New Roman" w:eastAsia="方正仿宋简体" w:cs="Times New Roman"/>
          <w:b/>
          <w:bCs/>
          <w:color w:val="000000"/>
          <w:sz w:val="32"/>
          <w:szCs w:val="32"/>
          <w:lang w:val="en-US" w:eastAsia="zh-CN"/>
        </w:rPr>
        <w:t xml:space="preserve">. </w:t>
      </w:r>
      <w:r>
        <w:rPr>
          <w:rFonts w:hint="default" w:ascii="Times New Roman" w:hAnsi="Times New Roman" w:eastAsia="方正仿宋简体" w:cs="Times New Roman"/>
          <w:b/>
          <w:bCs/>
          <w:color w:val="000000"/>
          <w:sz w:val="32"/>
          <w:szCs w:val="32"/>
        </w:rPr>
        <w:t>饮用水水源保护区</w:t>
      </w:r>
    </w:p>
    <w:p w14:paraId="26428B15">
      <w:pPr>
        <w:keepNext w:val="0"/>
        <w:keepLines w:val="0"/>
        <w:pageBreakBefore w:val="0"/>
        <w:widowControl w:val="0"/>
        <w:numPr>
          <w:ilvl w:val="0"/>
          <w:numId w:val="0"/>
        </w:numPr>
        <w:kinsoku/>
        <w:wordWrap/>
        <w:overflowPunct w:val="0"/>
        <w:topLinePunct/>
        <w:autoSpaceDE/>
        <w:autoSpaceDN/>
        <w:bidi w:val="0"/>
        <w:adjustRightInd w:val="0"/>
        <w:snapToGrid/>
        <w:spacing w:beforeAutospacing="0" w:afterAutospacing="0" w:line="580" w:lineRule="exact"/>
        <w:ind w:left="0" w:leftChars="0" w:firstLine="643" w:firstLineChars="200"/>
        <w:jc w:val="both"/>
        <w:textAlignment w:val="baseline"/>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eastAsia="zh-CN"/>
        </w:rPr>
        <w:t>城市饮用水水源地：包括</w:t>
      </w:r>
      <w:r>
        <w:rPr>
          <w:rFonts w:hint="default" w:ascii="Times New Roman" w:hAnsi="Times New Roman" w:eastAsia="方正仿宋简体" w:cs="Times New Roman"/>
          <w:b/>
          <w:bCs/>
          <w:color w:val="000000"/>
          <w:sz w:val="32"/>
          <w:szCs w:val="32"/>
          <w:lang w:val="en-US" w:eastAsia="zh-CN"/>
        </w:rPr>
        <w:t>南泉饮用水源地、</w:t>
      </w:r>
      <w:r>
        <w:rPr>
          <w:rFonts w:hint="default" w:ascii="Times New Roman" w:hAnsi="Times New Roman" w:eastAsia="方正仿宋简体" w:cs="Times New Roman"/>
          <w:b/>
          <w:bCs/>
          <w:color w:val="000000"/>
          <w:sz w:val="32"/>
          <w:szCs w:val="32"/>
          <w:lang w:eastAsia="zh-CN"/>
        </w:rPr>
        <w:t>圣城水源地、圣水</w:t>
      </w:r>
      <w:r>
        <w:rPr>
          <w:rFonts w:hint="default" w:ascii="Times New Roman" w:hAnsi="Times New Roman" w:eastAsia="方正仿宋简体" w:cs="Times New Roman"/>
          <w:b/>
          <w:bCs/>
          <w:color w:val="000000"/>
          <w:sz w:val="32"/>
          <w:szCs w:val="32"/>
          <w:lang w:val="en-US" w:eastAsia="zh-CN"/>
        </w:rPr>
        <w:t>苑</w:t>
      </w:r>
      <w:r>
        <w:rPr>
          <w:rFonts w:hint="default" w:ascii="Times New Roman" w:hAnsi="Times New Roman" w:eastAsia="方正仿宋简体" w:cs="Times New Roman"/>
          <w:b/>
          <w:bCs/>
          <w:color w:val="000000"/>
          <w:sz w:val="32"/>
          <w:szCs w:val="32"/>
          <w:lang w:eastAsia="zh-CN"/>
        </w:rPr>
        <w:t>水源地</w:t>
      </w:r>
      <w:r>
        <w:rPr>
          <w:rFonts w:hint="default" w:ascii="Times New Roman" w:hAnsi="Times New Roman" w:eastAsia="方正仿宋简体" w:cs="Times New Roman"/>
          <w:b/>
          <w:bCs/>
          <w:color w:val="000000"/>
          <w:sz w:val="32"/>
          <w:szCs w:val="32"/>
          <w:lang w:val="en-US" w:eastAsia="zh-CN"/>
        </w:rPr>
        <w:t>一级保护区（均在城镇建成区以内）。</w:t>
      </w:r>
    </w:p>
    <w:p w14:paraId="3C167D4C">
      <w:pPr>
        <w:keepNext w:val="0"/>
        <w:keepLines w:val="0"/>
        <w:pageBreakBefore w:val="0"/>
        <w:widowControl w:val="0"/>
        <w:numPr>
          <w:ilvl w:val="0"/>
          <w:numId w:val="0"/>
        </w:numPr>
        <w:kinsoku/>
        <w:wordWrap/>
        <w:overflowPunct w:val="0"/>
        <w:topLinePunct/>
        <w:autoSpaceDE/>
        <w:autoSpaceDN/>
        <w:bidi w:val="0"/>
        <w:adjustRightInd w:val="0"/>
        <w:snapToGrid/>
        <w:spacing w:beforeAutospacing="0" w:afterAutospacing="0" w:line="580" w:lineRule="exact"/>
        <w:ind w:left="0" w:leftChars="0" w:right="0" w:rightChars="0" w:firstLine="643" w:firstLineChars="200"/>
        <w:textAlignment w:val="baseline"/>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农村饮用水水源地：农村饮用水水源地一级保护区</w:t>
      </w:r>
      <w:r>
        <w:rPr>
          <w:rFonts w:hint="eastAsia" w:ascii="Times New Roman" w:hAnsi="Times New Roman" w:eastAsia="方正仿宋简体" w:cs="Times New Roman"/>
          <w:b/>
          <w:bCs/>
          <w:color w:val="000000"/>
          <w:sz w:val="32"/>
          <w:szCs w:val="32"/>
          <w:lang w:val="en-US" w:eastAsia="zh-CN"/>
        </w:rPr>
        <w:t>5</w:t>
      </w:r>
      <w:r>
        <w:rPr>
          <w:rFonts w:hint="default" w:ascii="Times New Roman" w:hAnsi="Times New Roman" w:eastAsia="方正仿宋简体" w:cs="Times New Roman"/>
          <w:b/>
          <w:bCs/>
          <w:color w:val="000000"/>
          <w:sz w:val="32"/>
          <w:szCs w:val="32"/>
          <w:lang w:val="en-US" w:eastAsia="zh-CN"/>
        </w:rPr>
        <w:t>处。</w:t>
      </w:r>
    </w:p>
    <w:p w14:paraId="71CD2D1A">
      <w:pPr>
        <w:keepNext w:val="0"/>
        <w:keepLines w:val="0"/>
        <w:pageBreakBefore w:val="0"/>
        <w:widowControl w:val="0"/>
        <w:kinsoku/>
        <w:wordWrap/>
        <w:overflowPunct w:val="0"/>
        <w:topLinePunct/>
        <w:autoSpaceDE/>
        <w:autoSpaceDN/>
        <w:bidi w:val="0"/>
        <w:adjustRightInd w:val="0"/>
        <w:snapToGrid/>
        <w:spacing w:beforeAutospacing="0" w:afterAutospacing="0" w:line="580" w:lineRule="exact"/>
        <w:ind w:right="0" w:rightChars="0" w:firstLine="643" w:firstLineChars="200"/>
        <w:textAlignment w:val="baseline"/>
        <w:rPr>
          <w:rFonts w:hint="default" w:ascii="Times New Roman" w:hAnsi="Times New Roman" w:eastAsia="方正仿宋简体" w:cs="Times New Roman"/>
          <w:b/>
          <w:bCs/>
          <w:color w:val="FF0000"/>
          <w:sz w:val="32"/>
          <w:szCs w:val="32"/>
        </w:rPr>
      </w:pPr>
      <w:r>
        <w:rPr>
          <w:rFonts w:hint="eastAsia" w:ascii="Times New Roman" w:hAnsi="Times New Roman" w:eastAsia="方正仿宋简体" w:cs="Times New Roman"/>
          <w:b/>
          <w:bCs/>
          <w:color w:val="000000"/>
          <w:sz w:val="32"/>
          <w:szCs w:val="32"/>
          <w:lang w:val="en-US" w:eastAsia="zh-CN"/>
        </w:rPr>
        <w:t>2. 风景名胜区</w:t>
      </w:r>
    </w:p>
    <w:p w14:paraId="2C4F48BF">
      <w:pPr>
        <w:keepNext w:val="0"/>
        <w:keepLines w:val="0"/>
        <w:pageBreakBefore w:val="0"/>
        <w:widowControl w:val="0"/>
        <w:kinsoku/>
        <w:wordWrap/>
        <w:overflowPunct w:val="0"/>
        <w:topLinePunct/>
        <w:autoSpaceDE/>
        <w:autoSpaceDN/>
        <w:bidi w:val="0"/>
        <w:adjustRightInd w:val="0"/>
        <w:snapToGrid/>
        <w:spacing w:beforeAutospacing="0" w:afterAutospacing="0" w:line="580" w:lineRule="exact"/>
        <w:ind w:right="0" w:rightChars="0" w:firstLine="643" w:firstLineChars="200"/>
        <w:textAlignment w:val="baseline"/>
        <w:rPr>
          <w:rFonts w:hint="default" w:ascii="Times New Roman" w:hAnsi="Times New Roman" w:eastAsia="方正仿宋简体" w:cs="Times New Roman"/>
          <w:b/>
          <w:bCs/>
          <w:snapToGrid w:val="0"/>
          <w:color w:val="000000"/>
          <w:kern w:val="0"/>
          <w:sz w:val="32"/>
          <w:szCs w:val="32"/>
        </w:rPr>
      </w:pPr>
      <w:r>
        <w:rPr>
          <w:rFonts w:hint="default" w:ascii="Times New Roman" w:hAnsi="Times New Roman" w:eastAsia="方正仿宋简体" w:cs="Times New Roman"/>
          <w:b/>
          <w:bCs/>
          <w:color w:val="000000"/>
          <w:sz w:val="32"/>
          <w:szCs w:val="32"/>
          <w:lang w:val="en-US" w:eastAsia="zh-CN"/>
        </w:rPr>
        <w:t>九仙山风景名胜区纳入禁养区，</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其中风景名胜区</w:t>
      </w:r>
      <w:r>
        <w:rPr>
          <w:rFonts w:hint="eastAsia" w:eastAsia="方正仿宋简体" w:cs="Times New Roman"/>
          <w:b/>
          <w:bCs/>
          <w:color w:val="000000" w:themeColor="text1"/>
          <w:sz w:val="32"/>
          <w:szCs w:val="32"/>
          <w:lang w:val="en-US" w:eastAsia="zh-CN"/>
          <w14:textFill>
            <w14:solidFill>
              <w14:schemeClr w14:val="tx1"/>
            </w14:solidFill>
          </w14:textFill>
        </w:rPr>
        <w:t>的</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核心</w:t>
      </w:r>
      <w:r>
        <w:rPr>
          <w:rFonts w:hint="eastAsia" w:eastAsia="方正仿宋简体" w:cs="Times New Roman"/>
          <w:b/>
          <w:bCs/>
          <w:color w:val="000000" w:themeColor="text1"/>
          <w:sz w:val="32"/>
          <w:szCs w:val="32"/>
          <w:lang w:val="en-US" w:eastAsia="zh-CN"/>
          <w14:textFill>
            <w14:solidFill>
              <w14:schemeClr w14:val="tx1"/>
            </w14:solidFill>
          </w14:textFill>
        </w:rPr>
        <w:t>景</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区禁止建设养殖场，</w:t>
      </w:r>
      <w:r>
        <w:rPr>
          <w:rFonts w:hint="default" w:ascii="Times New Roman" w:hAnsi="Times New Roman" w:eastAsia="方正仿宋简体" w:cs="Times New Roman"/>
          <w:b/>
          <w:bCs/>
          <w:color w:val="000000"/>
          <w:sz w:val="32"/>
          <w:szCs w:val="32"/>
          <w:lang w:val="en-US" w:eastAsia="zh-CN"/>
        </w:rPr>
        <w:t>其他区域禁止建设有污染物排放的养殖场。</w:t>
      </w:r>
    </w:p>
    <w:p w14:paraId="5735134D">
      <w:pPr>
        <w:keepNext w:val="0"/>
        <w:keepLines w:val="0"/>
        <w:pageBreakBefore w:val="0"/>
        <w:widowControl w:val="0"/>
        <w:numPr>
          <w:ilvl w:val="0"/>
          <w:numId w:val="3"/>
        </w:numPr>
        <w:kinsoku/>
        <w:wordWrap/>
        <w:overflowPunct w:val="0"/>
        <w:topLinePunct/>
        <w:autoSpaceDE/>
        <w:autoSpaceDN/>
        <w:bidi w:val="0"/>
        <w:adjustRightInd w:val="0"/>
        <w:snapToGrid/>
        <w:spacing w:beforeAutospacing="0" w:afterAutospacing="0" w:line="580" w:lineRule="exact"/>
        <w:ind w:right="0" w:rightChars="0" w:firstLine="643" w:firstLineChars="200"/>
        <w:textAlignment w:val="baseline"/>
        <w:rPr>
          <w:rFonts w:hint="default" w:ascii="Times New Roman" w:hAnsi="Times New Roman" w:eastAsia="方正仿宋简体" w:cs="Times New Roman"/>
          <w:b/>
          <w:bCs/>
          <w:snapToGrid w:val="0"/>
          <w:color w:val="000000"/>
          <w:kern w:val="0"/>
          <w:sz w:val="32"/>
          <w:szCs w:val="32"/>
        </w:rPr>
      </w:pPr>
      <w:r>
        <w:rPr>
          <w:rFonts w:hint="default" w:ascii="Times New Roman" w:hAnsi="Times New Roman" w:eastAsia="方正仿宋简体" w:cs="Times New Roman"/>
          <w:b/>
          <w:bCs/>
          <w:snapToGrid w:val="0"/>
          <w:color w:val="000000"/>
          <w:kern w:val="0"/>
          <w:sz w:val="32"/>
          <w:szCs w:val="32"/>
        </w:rPr>
        <w:t>城镇居民区</w:t>
      </w:r>
    </w:p>
    <w:p w14:paraId="6E48E577">
      <w:pPr>
        <w:keepNext w:val="0"/>
        <w:keepLines w:val="0"/>
        <w:pageBreakBefore w:val="0"/>
        <w:widowControl w:val="0"/>
        <w:kinsoku/>
        <w:wordWrap/>
        <w:overflowPunct w:val="0"/>
        <w:topLinePunct/>
        <w:autoSpaceDE/>
        <w:autoSpaceDN/>
        <w:bidi w:val="0"/>
        <w:adjustRightInd w:val="0"/>
        <w:snapToGrid/>
        <w:spacing w:beforeAutospacing="0" w:afterAutospacing="0" w:line="580" w:lineRule="exact"/>
        <w:ind w:left="0" w:leftChars="0" w:right="0" w:rightChars="0" w:firstLine="643" w:firstLineChars="200"/>
        <w:textAlignment w:val="baseline"/>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曲阜市城市建成区纳入禁养区。</w:t>
      </w:r>
    </w:p>
    <w:p w14:paraId="2964F5D0">
      <w:pPr>
        <w:keepNext w:val="0"/>
        <w:keepLines w:val="0"/>
        <w:pageBreakBefore w:val="0"/>
        <w:widowControl w:val="0"/>
        <w:kinsoku/>
        <w:wordWrap/>
        <w:overflowPunct w:val="0"/>
        <w:topLinePunct/>
        <w:autoSpaceDE/>
        <w:autoSpaceDN/>
        <w:bidi w:val="0"/>
        <w:adjustRightInd w:val="0"/>
        <w:snapToGrid/>
        <w:spacing w:beforeAutospacing="0" w:afterAutospacing="0" w:line="580" w:lineRule="exact"/>
        <w:ind w:left="0" w:leftChars="0" w:right="0" w:rightChars="0" w:firstLine="643" w:firstLineChars="200"/>
        <w:textAlignment w:val="baseline"/>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lang w:val="en-US" w:eastAsia="zh-CN"/>
        </w:rPr>
        <w:t>各镇街驻地居民区，包括：书院街道、时庄街道、小雪街道、息陬镇、防山镇、尼山镇、王庄镇、石门山镇、吴村镇、姚村镇、陵城镇等11个镇街驻地建成区纳入禁养区。</w:t>
      </w:r>
    </w:p>
    <w:p w14:paraId="7161F335">
      <w:pPr>
        <w:keepNext w:val="0"/>
        <w:keepLines w:val="0"/>
        <w:pageBreakBefore w:val="0"/>
        <w:widowControl w:val="0"/>
        <w:numPr>
          <w:ilvl w:val="0"/>
          <w:numId w:val="3"/>
        </w:numPr>
        <w:kinsoku/>
        <w:wordWrap/>
        <w:overflowPunct w:val="0"/>
        <w:topLinePunct/>
        <w:autoSpaceDE/>
        <w:autoSpaceDN/>
        <w:bidi w:val="0"/>
        <w:adjustRightInd w:val="0"/>
        <w:snapToGrid/>
        <w:spacing w:beforeAutospacing="0" w:afterAutospacing="0" w:line="580" w:lineRule="exact"/>
        <w:ind w:left="0" w:leftChars="0" w:right="0" w:rightChars="0"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color w:val="000000"/>
          <w:sz w:val="32"/>
          <w:szCs w:val="32"/>
        </w:rPr>
        <w:t>文化教育科学研究区</w:t>
      </w:r>
    </w:p>
    <w:p w14:paraId="4DD041B1">
      <w:pPr>
        <w:keepNext w:val="0"/>
        <w:keepLines w:val="0"/>
        <w:pageBreakBefore w:val="0"/>
        <w:widowControl w:val="0"/>
        <w:kinsoku/>
        <w:wordWrap/>
        <w:overflowPunct w:val="0"/>
        <w:topLinePunct/>
        <w:autoSpaceDE/>
        <w:autoSpaceDN/>
        <w:bidi w:val="0"/>
        <w:adjustRightInd w:val="0"/>
        <w:snapToGrid/>
        <w:spacing w:beforeAutospacing="0" w:afterAutospacing="0" w:line="580" w:lineRule="exact"/>
        <w:ind w:right="0" w:rightChars="0"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市</w:t>
      </w:r>
      <w:r>
        <w:rPr>
          <w:rFonts w:hint="default" w:ascii="Times New Roman" w:hAnsi="Times New Roman" w:eastAsia="方正仿宋简体" w:cs="Times New Roman"/>
          <w:b/>
          <w:bCs/>
          <w:sz w:val="32"/>
          <w:szCs w:val="32"/>
        </w:rPr>
        <w:t>域内所有学校</w:t>
      </w:r>
      <w:r>
        <w:rPr>
          <w:rFonts w:hint="default" w:ascii="Times New Roman" w:hAnsi="Times New Roman" w:eastAsia="方正仿宋简体" w:cs="Times New Roman"/>
          <w:b/>
          <w:bCs/>
          <w:sz w:val="32"/>
          <w:szCs w:val="32"/>
          <w:lang w:eastAsia="zh-CN"/>
        </w:rPr>
        <w:t>等</w:t>
      </w:r>
      <w:r>
        <w:rPr>
          <w:rFonts w:hint="default" w:ascii="Times New Roman" w:hAnsi="Times New Roman" w:eastAsia="方正仿宋简体" w:cs="Times New Roman"/>
          <w:b/>
          <w:bCs/>
          <w:sz w:val="32"/>
          <w:szCs w:val="32"/>
        </w:rPr>
        <w:t>区域纳入禁养区。</w:t>
      </w:r>
    </w:p>
    <w:p w14:paraId="77B536E1">
      <w:pPr>
        <w:keepNext w:val="0"/>
        <w:keepLines w:val="0"/>
        <w:pageBreakBefore w:val="0"/>
        <w:widowControl w:val="0"/>
        <w:numPr>
          <w:ilvl w:val="0"/>
          <w:numId w:val="3"/>
        </w:numPr>
        <w:kinsoku/>
        <w:wordWrap/>
        <w:overflowPunct w:val="0"/>
        <w:topLinePunct/>
        <w:autoSpaceDE/>
        <w:autoSpaceDN/>
        <w:bidi w:val="0"/>
        <w:adjustRightInd w:val="0"/>
        <w:snapToGrid/>
        <w:spacing w:beforeAutospacing="0" w:afterAutospacing="0" w:line="580" w:lineRule="exact"/>
        <w:ind w:left="0" w:leftChars="0" w:right="0" w:rightChars="0"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法律法规规定的其它禁止建设养殖场的区域。</w:t>
      </w:r>
    </w:p>
    <w:p w14:paraId="6CAA5D14">
      <w:pPr>
        <w:keepNext w:val="0"/>
        <w:keepLines w:val="0"/>
        <w:pageBreakBefore w:val="0"/>
        <w:widowControl w:val="0"/>
        <w:numPr>
          <w:ilvl w:val="0"/>
          <w:numId w:val="1"/>
        </w:numPr>
        <w:kinsoku/>
        <w:wordWrap/>
        <w:overflowPunct w:val="0"/>
        <w:topLinePunct/>
        <w:autoSpaceDE/>
        <w:autoSpaceDN/>
        <w:bidi w:val="0"/>
        <w:adjustRightInd w:val="0"/>
        <w:snapToGrid/>
        <w:spacing w:beforeAutospacing="0" w:afterAutospacing="0" w:line="580" w:lineRule="exact"/>
        <w:ind w:left="0" w:leftChars="0" w:right="0" w:rightChars="0" w:firstLine="643" w:firstLineChars="200"/>
        <w:textAlignment w:val="baseline"/>
        <w:rPr>
          <w:rFonts w:hint="default" w:ascii="Times New Roman" w:hAnsi="Times New Roman" w:eastAsia="方正黑体简体" w:cs="Times New Roman"/>
          <w:b/>
          <w:bCs/>
          <w:color w:val="000000"/>
          <w:sz w:val="32"/>
          <w:szCs w:val="32"/>
          <w:lang w:val="en-US" w:eastAsia="zh-CN"/>
        </w:rPr>
      </w:pPr>
      <w:r>
        <w:rPr>
          <w:rFonts w:hint="default" w:ascii="Times New Roman" w:hAnsi="Times New Roman" w:eastAsia="方正黑体简体" w:cs="Times New Roman"/>
          <w:b/>
          <w:bCs/>
          <w:color w:val="000000"/>
          <w:sz w:val="32"/>
          <w:szCs w:val="32"/>
          <w:lang w:val="en-US" w:eastAsia="zh-CN"/>
        </w:rPr>
        <w:t>本方案自公布之日起施行，有效期至2030年2月9日</w:t>
      </w:r>
      <w:r>
        <w:rPr>
          <w:rFonts w:hint="eastAsia" w:eastAsia="方正黑体简体" w:cs="Times New Roman"/>
          <w:b/>
          <w:bCs/>
          <w:color w:val="000000"/>
          <w:sz w:val="32"/>
          <w:szCs w:val="32"/>
          <w:lang w:val="en-US" w:eastAsia="zh-CN"/>
        </w:rPr>
        <w:t>。</w:t>
      </w:r>
    </w:p>
    <w:p w14:paraId="6081A9B4">
      <w:pPr>
        <w:keepNext w:val="0"/>
        <w:keepLines w:val="0"/>
        <w:pageBreakBefore w:val="0"/>
        <w:widowControl w:val="0"/>
        <w:numPr>
          <w:ilvl w:val="0"/>
          <w:numId w:val="0"/>
        </w:numPr>
        <w:kinsoku/>
        <w:wordWrap/>
        <w:overflowPunct w:val="0"/>
        <w:topLinePunct/>
        <w:autoSpaceDE/>
        <w:autoSpaceDN/>
        <w:bidi w:val="0"/>
        <w:adjustRightInd w:val="0"/>
        <w:snapToGrid/>
        <w:spacing w:beforeAutospacing="0" w:afterAutospacing="0" w:line="580" w:lineRule="exact"/>
        <w:ind w:right="0" w:rightChars="0" w:firstLine="643" w:firstLineChars="200"/>
        <w:textAlignment w:val="baseline"/>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本方案仅对畜禽养殖禁养区划定调整，曲阜市人民政府办公室《关于调整曲阜市畜禽养殖布局规划的通知》（曲政办字</w:t>
      </w:r>
      <w:r>
        <w:rPr>
          <w:rFonts w:hint="default" w:ascii="Times New Roman" w:hAnsi="Times New Roman" w:eastAsia="方正仿宋简体" w:cs="Times New Roman"/>
          <w:b/>
          <w:sz w:val="32"/>
          <w:szCs w:val="32"/>
          <w:lang w:bidi="ar"/>
        </w:rPr>
        <w:t>〔20</w:t>
      </w:r>
      <w:r>
        <w:rPr>
          <w:rFonts w:hint="eastAsia" w:ascii="Times New Roman" w:hAnsi="Times New Roman" w:eastAsia="方正仿宋简体" w:cs="Times New Roman"/>
          <w:b/>
          <w:sz w:val="32"/>
          <w:szCs w:val="32"/>
          <w:lang w:val="en-US" w:eastAsia="zh-CN" w:bidi="ar"/>
        </w:rPr>
        <w:t>17</w:t>
      </w:r>
      <w:r>
        <w:rPr>
          <w:rFonts w:hint="default" w:ascii="Times New Roman" w:hAnsi="Times New Roman" w:eastAsia="方正仿宋简体" w:cs="Times New Roman"/>
          <w:b/>
          <w:sz w:val="32"/>
          <w:szCs w:val="32"/>
          <w:lang w:bidi="ar"/>
        </w:rPr>
        <w:t>〕</w:t>
      </w:r>
      <w:r>
        <w:rPr>
          <w:rFonts w:hint="default" w:ascii="Times New Roman" w:hAnsi="Times New Roman" w:eastAsia="方正仿宋简体" w:cs="Times New Roman"/>
          <w:b/>
          <w:bCs/>
          <w:color w:val="000000"/>
          <w:spacing w:val="-6"/>
          <w:sz w:val="32"/>
          <w:szCs w:val="32"/>
          <w:lang w:val="en-US" w:eastAsia="zh-CN"/>
        </w:rPr>
        <w:t>59号）涉及的禁养区划定内容与本方案不一致的，以本方案为准。</w:t>
      </w:r>
    </w:p>
    <w:p w14:paraId="29C17066">
      <w:pPr>
        <w:keepNext w:val="0"/>
        <w:keepLines w:val="0"/>
        <w:pageBreakBefore w:val="0"/>
        <w:widowControl w:val="0"/>
        <w:kinsoku/>
        <w:wordWrap/>
        <w:overflowPunct w:val="0"/>
        <w:topLinePunct/>
        <w:autoSpaceDE/>
        <w:autoSpaceDN/>
        <w:bidi w:val="0"/>
        <w:adjustRightInd w:val="0"/>
        <w:snapToGrid/>
        <w:spacing w:beforeAutospacing="0" w:afterAutospacing="0" w:line="580" w:lineRule="exact"/>
        <w:ind w:firstLine="643" w:firstLineChars="200"/>
        <w:jc w:val="left"/>
        <w:textAlignment w:val="baseline"/>
        <w:rPr>
          <w:rFonts w:hint="default" w:ascii="Times New Roman" w:hAnsi="Times New Roman" w:eastAsia="方正仿宋简体" w:cs="Times New Roman"/>
          <w:b/>
          <w:bCs/>
          <w:color w:val="000000"/>
          <w:sz w:val="32"/>
          <w:szCs w:val="32"/>
        </w:rPr>
      </w:pPr>
    </w:p>
    <w:p w14:paraId="2F535F79">
      <w:pPr>
        <w:keepNext w:val="0"/>
        <w:keepLines w:val="0"/>
        <w:pageBreakBefore w:val="0"/>
        <w:widowControl w:val="0"/>
        <w:kinsoku/>
        <w:wordWrap/>
        <w:overflowPunct w:val="0"/>
        <w:topLinePunct/>
        <w:autoSpaceDE/>
        <w:autoSpaceDN/>
        <w:bidi w:val="0"/>
        <w:adjustRightInd w:val="0"/>
        <w:snapToGrid/>
        <w:spacing w:beforeAutospacing="0" w:afterAutospacing="0" w:line="580" w:lineRule="exact"/>
        <w:ind w:firstLine="643" w:firstLineChars="200"/>
        <w:jc w:val="left"/>
        <w:textAlignment w:val="baseline"/>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附件：</w:t>
      </w:r>
      <w:r>
        <w:rPr>
          <w:rFonts w:hint="default" w:ascii="Times New Roman" w:hAnsi="Times New Roman" w:eastAsia="方正仿宋简体" w:cs="Times New Roman"/>
          <w:b/>
          <w:bCs/>
          <w:color w:val="000000"/>
          <w:sz w:val="32"/>
          <w:szCs w:val="32"/>
          <w:lang w:val="en-US" w:eastAsia="zh-CN"/>
        </w:rPr>
        <w:t>1</w:t>
      </w:r>
      <w:r>
        <w:rPr>
          <w:rFonts w:hint="eastAsia" w:ascii="Times New Roman" w:hAnsi="Times New Roman" w:eastAsia="方正仿宋简体" w:cs="Times New Roman"/>
          <w:b/>
          <w:bCs/>
          <w:color w:val="000000"/>
          <w:sz w:val="32"/>
          <w:szCs w:val="32"/>
          <w:lang w:val="en-US" w:eastAsia="zh-CN"/>
        </w:rPr>
        <w:t xml:space="preserve">. </w:t>
      </w:r>
      <w:r>
        <w:rPr>
          <w:rFonts w:hint="default" w:ascii="Times New Roman" w:hAnsi="Times New Roman" w:eastAsia="方正仿宋简体" w:cs="Times New Roman"/>
          <w:b/>
          <w:bCs/>
          <w:color w:val="000000"/>
          <w:sz w:val="32"/>
          <w:szCs w:val="32"/>
          <w:lang w:eastAsia="zh-CN"/>
        </w:rPr>
        <w:t>曲阜市</w:t>
      </w:r>
      <w:r>
        <w:rPr>
          <w:rFonts w:hint="default" w:ascii="Times New Roman" w:hAnsi="Times New Roman" w:eastAsia="方正仿宋简体" w:cs="Times New Roman"/>
          <w:b/>
          <w:bCs/>
          <w:color w:val="000000"/>
          <w:sz w:val="32"/>
          <w:szCs w:val="32"/>
        </w:rPr>
        <w:t>畜禽养殖禁养区分布表</w:t>
      </w:r>
    </w:p>
    <w:p w14:paraId="061CC999">
      <w:pPr>
        <w:keepNext w:val="0"/>
        <w:keepLines w:val="0"/>
        <w:pageBreakBefore w:val="0"/>
        <w:widowControl w:val="0"/>
        <w:numPr>
          <w:ilvl w:val="0"/>
          <w:numId w:val="4"/>
        </w:numPr>
        <w:kinsoku/>
        <w:wordWrap/>
        <w:overflowPunct w:val="0"/>
        <w:topLinePunct/>
        <w:autoSpaceDE/>
        <w:autoSpaceDN/>
        <w:bidi w:val="0"/>
        <w:adjustRightInd w:val="0"/>
        <w:snapToGrid/>
        <w:spacing w:beforeAutospacing="0" w:afterAutospacing="0" w:line="580" w:lineRule="exact"/>
        <w:ind w:firstLine="1606" w:firstLineChars="500"/>
        <w:jc w:val="left"/>
        <w:textAlignment w:val="baseline"/>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曲阜市畜禽</w:t>
      </w:r>
      <w:r>
        <w:rPr>
          <w:rFonts w:hint="default" w:ascii="Times New Roman" w:hAnsi="Times New Roman" w:eastAsia="方正仿宋简体" w:cs="Times New Roman"/>
          <w:b/>
          <w:bCs/>
          <w:color w:val="000000"/>
          <w:sz w:val="32"/>
          <w:szCs w:val="32"/>
        </w:rPr>
        <w:t>养殖禁养区</w:t>
      </w:r>
      <w:r>
        <w:rPr>
          <w:rFonts w:hint="default" w:ascii="Times New Roman" w:hAnsi="Times New Roman" w:eastAsia="方正仿宋简体" w:cs="Times New Roman"/>
          <w:b/>
          <w:bCs/>
          <w:color w:val="000000"/>
          <w:sz w:val="32"/>
          <w:szCs w:val="32"/>
          <w:lang w:val="en-US" w:eastAsia="zh-CN"/>
        </w:rPr>
        <w:t>示意图</w:t>
      </w:r>
    </w:p>
    <w:p w14:paraId="4747AD34">
      <w:pPr>
        <w:keepNext w:val="0"/>
        <w:keepLines w:val="0"/>
        <w:pageBreakBefore w:val="0"/>
        <w:widowControl w:val="0"/>
        <w:numPr>
          <w:ilvl w:val="0"/>
          <w:numId w:val="4"/>
        </w:numPr>
        <w:kinsoku/>
        <w:wordWrap/>
        <w:overflowPunct w:val="0"/>
        <w:topLinePunct/>
        <w:autoSpaceDE/>
        <w:autoSpaceDN/>
        <w:bidi w:val="0"/>
        <w:adjustRightInd w:val="0"/>
        <w:snapToGrid/>
        <w:spacing w:beforeAutospacing="0" w:afterAutospacing="0" w:line="580" w:lineRule="exact"/>
        <w:ind w:firstLine="1606" w:firstLineChars="500"/>
        <w:jc w:val="left"/>
        <w:textAlignment w:val="baseline"/>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曲阜市</w:t>
      </w:r>
      <w:r>
        <w:rPr>
          <w:rFonts w:hint="eastAsia" w:ascii="Times New Roman" w:hAnsi="Times New Roman" w:eastAsia="方正仿宋简体" w:cs="Times New Roman"/>
          <w:b/>
          <w:bCs/>
          <w:color w:val="000000"/>
          <w:sz w:val="32"/>
          <w:szCs w:val="32"/>
          <w:lang w:val="en-US" w:eastAsia="zh-CN"/>
        </w:rPr>
        <w:t>农村饮用水水源地</w:t>
      </w:r>
      <w:r>
        <w:rPr>
          <w:rFonts w:hint="default" w:ascii="Times New Roman" w:hAnsi="Times New Roman" w:eastAsia="方正仿宋简体" w:cs="Times New Roman"/>
          <w:b/>
          <w:bCs/>
          <w:color w:val="000000"/>
          <w:sz w:val="32"/>
          <w:szCs w:val="32"/>
          <w:lang w:val="en-US" w:eastAsia="zh-CN"/>
        </w:rPr>
        <w:t>及面积</w:t>
      </w:r>
    </w:p>
    <w:p w14:paraId="10CAB334">
      <w:pPr>
        <w:keepNext w:val="0"/>
        <w:keepLines w:val="0"/>
        <w:pageBreakBefore w:val="0"/>
        <w:widowControl w:val="0"/>
        <w:numPr>
          <w:ilvl w:val="0"/>
          <w:numId w:val="4"/>
        </w:numPr>
        <w:kinsoku/>
        <w:wordWrap/>
        <w:overflowPunct w:val="0"/>
        <w:topLinePunct/>
        <w:autoSpaceDE/>
        <w:autoSpaceDN/>
        <w:bidi w:val="0"/>
        <w:adjustRightInd w:val="0"/>
        <w:snapToGrid/>
        <w:spacing w:beforeAutospacing="0" w:afterAutospacing="0" w:line="580" w:lineRule="exact"/>
        <w:ind w:firstLine="1606" w:firstLineChars="500"/>
        <w:jc w:val="left"/>
        <w:textAlignment w:val="baseline"/>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曲阜市学校名单及面积</w:t>
      </w:r>
    </w:p>
    <w:p w14:paraId="20843576">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color w:val="000000"/>
          <w:sz w:val="32"/>
          <w:szCs w:val="32"/>
        </w:rPr>
        <w:br w:type="page"/>
      </w:r>
      <w:r>
        <w:rPr>
          <w:rFonts w:hint="eastAsia" w:ascii="方正黑体简体" w:hAnsi="方正黑体简体" w:eastAsia="方正黑体简体" w:cs="方正黑体简体"/>
          <w:b/>
          <w:bCs/>
          <w:sz w:val="32"/>
          <w:szCs w:val="32"/>
        </w:rPr>
        <w:t>附件</w:t>
      </w:r>
      <w:r>
        <w:rPr>
          <w:rFonts w:hint="default" w:ascii="Times New Roman" w:hAnsi="Times New Roman" w:eastAsia="方正黑体简体" w:cs="Times New Roman"/>
          <w:b/>
          <w:bCs/>
          <w:sz w:val="32"/>
          <w:szCs w:val="32"/>
          <w:lang w:val="en-US" w:eastAsia="zh-CN"/>
        </w:rPr>
        <w:t>1</w:t>
      </w:r>
    </w:p>
    <w:p w14:paraId="7336CF26">
      <w:pPr>
        <w:keepNext w:val="0"/>
        <w:keepLines w:val="0"/>
        <w:pageBreakBefore w:val="0"/>
        <w:widowControl w:val="0"/>
        <w:kinsoku/>
        <w:wordWrap/>
        <w:overflowPunct/>
        <w:topLinePunct w:val="0"/>
        <w:autoSpaceDE/>
        <w:autoSpaceDN/>
        <w:bidi w:val="0"/>
        <w:adjustRightInd/>
        <w:snapToGrid/>
        <w:spacing w:beforeAutospacing="0" w:after="313" w:afterLines="100" w:afterAutospacing="0" w:line="58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曲阜市</w:t>
      </w:r>
      <w:r>
        <w:rPr>
          <w:rFonts w:hint="eastAsia" w:ascii="方正小标宋简体" w:hAnsi="方正小标宋简体" w:eastAsia="方正小标宋简体" w:cs="方正小标宋简体"/>
          <w:b/>
          <w:bCs/>
          <w:sz w:val="44"/>
          <w:szCs w:val="44"/>
        </w:rPr>
        <w:t>畜禽养殖禁养区分布表</w:t>
      </w:r>
    </w:p>
    <w:tbl>
      <w:tblPr>
        <w:tblStyle w:val="6"/>
        <w:tblW w:w="9375" w:type="dxa"/>
        <w:jc w:val="center"/>
        <w:tblLayout w:type="fixed"/>
        <w:tblCellMar>
          <w:top w:w="0" w:type="dxa"/>
          <w:left w:w="0" w:type="dxa"/>
          <w:bottom w:w="0" w:type="dxa"/>
          <w:right w:w="0" w:type="dxa"/>
        </w:tblCellMar>
      </w:tblPr>
      <w:tblGrid>
        <w:gridCol w:w="585"/>
        <w:gridCol w:w="1984"/>
        <w:gridCol w:w="3843"/>
        <w:gridCol w:w="1610"/>
        <w:gridCol w:w="1353"/>
      </w:tblGrid>
      <w:tr w14:paraId="52AC1AA6">
        <w:tblPrEx>
          <w:tblCellMar>
            <w:top w:w="0" w:type="dxa"/>
            <w:left w:w="0" w:type="dxa"/>
            <w:bottom w:w="0" w:type="dxa"/>
            <w:right w:w="0" w:type="dxa"/>
          </w:tblCellMar>
        </w:tblPrEx>
        <w:trPr>
          <w:trHeight w:val="1024" w:hRule="atLeast"/>
          <w:tblHeader/>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4E6F6">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方正黑体简体" w:hAnsi="方正黑体简体" w:eastAsia="方正黑体简体" w:cs="方正黑体简体"/>
                <w:b/>
                <w:bCs/>
                <w:color w:val="000000"/>
                <w:sz w:val="28"/>
                <w:szCs w:val="28"/>
              </w:rPr>
            </w:pPr>
            <w:r>
              <w:rPr>
                <w:rFonts w:hint="eastAsia" w:ascii="方正黑体简体" w:hAnsi="方正黑体简体" w:eastAsia="方正黑体简体" w:cs="方正黑体简体"/>
                <w:b/>
                <w:bCs/>
                <w:color w:val="000000"/>
                <w:kern w:val="0"/>
                <w:sz w:val="28"/>
                <w:szCs w:val="28"/>
                <w:lang w:bidi="ar"/>
              </w:rPr>
              <w:t>序号</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4DF01">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方正黑体简体" w:hAnsi="方正黑体简体" w:eastAsia="方正黑体简体" w:cs="方正黑体简体"/>
                <w:b/>
                <w:bCs/>
                <w:color w:val="000000"/>
                <w:sz w:val="28"/>
                <w:szCs w:val="28"/>
              </w:rPr>
            </w:pPr>
            <w:r>
              <w:rPr>
                <w:rFonts w:hint="eastAsia" w:ascii="方正黑体简体" w:hAnsi="方正黑体简体" w:eastAsia="方正黑体简体" w:cs="方正黑体简体"/>
                <w:b/>
                <w:bCs/>
                <w:color w:val="000000"/>
                <w:sz w:val="28"/>
                <w:szCs w:val="28"/>
              </w:rPr>
              <w:t>禁养区名称</w:t>
            </w:r>
          </w:p>
        </w:tc>
        <w:tc>
          <w:tcPr>
            <w:tcW w:w="3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0FA66">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方正黑体简体" w:hAnsi="方正黑体简体" w:eastAsia="方正黑体简体" w:cs="方正黑体简体"/>
                <w:b/>
                <w:bCs/>
                <w:color w:val="000000"/>
                <w:sz w:val="28"/>
                <w:szCs w:val="28"/>
              </w:rPr>
            </w:pPr>
            <w:r>
              <w:rPr>
                <w:rFonts w:hint="eastAsia" w:ascii="方正黑体简体" w:hAnsi="方正黑体简体" w:eastAsia="方正黑体简体" w:cs="方正黑体简体"/>
                <w:b/>
                <w:bCs/>
                <w:color w:val="000000"/>
                <w:sz w:val="28"/>
                <w:szCs w:val="28"/>
              </w:rPr>
              <w:t>禁养区范围</w:t>
            </w:r>
          </w:p>
        </w:tc>
        <w:tc>
          <w:tcPr>
            <w:tcW w:w="1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568B7">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方正黑体简体" w:hAnsi="方正黑体简体" w:eastAsia="方正黑体简体" w:cs="方正黑体简体"/>
                <w:b/>
                <w:bCs/>
                <w:color w:val="000000"/>
                <w:sz w:val="28"/>
                <w:szCs w:val="28"/>
              </w:rPr>
            </w:pPr>
            <w:r>
              <w:rPr>
                <w:rFonts w:hint="eastAsia" w:ascii="方正黑体简体" w:hAnsi="方正黑体简体" w:eastAsia="方正黑体简体" w:cs="方正黑体简体"/>
                <w:b/>
                <w:bCs/>
                <w:color w:val="000000"/>
                <w:sz w:val="28"/>
                <w:szCs w:val="28"/>
              </w:rPr>
              <w:t>禁养区面积</w:t>
            </w:r>
          </w:p>
          <w:p w14:paraId="7DD59FC6">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方正黑体简体" w:hAnsi="方正黑体简体" w:eastAsia="方正黑体简体" w:cs="方正黑体简体"/>
                <w:b/>
                <w:bCs/>
                <w:color w:val="000000"/>
                <w:sz w:val="28"/>
                <w:szCs w:val="28"/>
                <w:vertAlign w:val="baseline"/>
              </w:rPr>
            </w:pPr>
            <w:r>
              <w:rPr>
                <w:rFonts w:hint="eastAsia" w:ascii="方正黑体简体" w:hAnsi="方正黑体简体" w:eastAsia="方正黑体简体" w:cs="方正黑体简体"/>
                <w:b/>
                <w:bCs/>
                <w:color w:val="000000"/>
                <w:sz w:val="28"/>
                <w:szCs w:val="28"/>
                <w:lang w:val="en-US" w:eastAsia="zh-CN"/>
              </w:rPr>
              <w:t>（km</w:t>
            </w:r>
            <w:r>
              <w:rPr>
                <w:rFonts w:hint="eastAsia" w:ascii="方正黑体简体" w:hAnsi="方正黑体简体" w:eastAsia="方正黑体简体" w:cs="方正黑体简体"/>
                <w:b/>
                <w:bCs/>
                <w:color w:val="000000"/>
                <w:sz w:val="28"/>
                <w:szCs w:val="28"/>
                <w:vertAlign w:val="superscript"/>
                <w:lang w:val="en-US" w:eastAsia="zh-CN"/>
              </w:rPr>
              <w:t>2</w:t>
            </w:r>
            <w:r>
              <w:rPr>
                <w:rFonts w:hint="eastAsia" w:ascii="方正黑体简体" w:hAnsi="方正黑体简体" w:eastAsia="方正黑体简体" w:cs="方正黑体简体"/>
                <w:b/>
                <w:bCs/>
                <w:color w:val="000000"/>
                <w:sz w:val="28"/>
                <w:szCs w:val="28"/>
                <w:vertAlign w:val="baseline"/>
                <w:lang w:val="en-US" w:eastAsia="zh-CN"/>
              </w:rPr>
              <w:t>）</w:t>
            </w:r>
          </w:p>
        </w:tc>
        <w:tc>
          <w:tcPr>
            <w:tcW w:w="1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0AC1B">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eastAsia" w:ascii="方正黑体简体" w:hAnsi="方正黑体简体" w:eastAsia="方正黑体简体" w:cs="方正黑体简体"/>
                <w:b/>
                <w:bCs/>
                <w:color w:val="000000"/>
                <w:sz w:val="28"/>
                <w:szCs w:val="28"/>
              </w:rPr>
            </w:pPr>
            <w:r>
              <w:rPr>
                <w:rFonts w:hint="eastAsia" w:ascii="方正黑体简体" w:hAnsi="方正黑体简体" w:eastAsia="方正黑体简体" w:cs="方正黑体简体"/>
                <w:b/>
                <w:bCs/>
                <w:color w:val="000000"/>
                <w:sz w:val="28"/>
                <w:szCs w:val="28"/>
              </w:rPr>
              <w:t>备注</w:t>
            </w:r>
          </w:p>
        </w:tc>
      </w:tr>
      <w:tr w14:paraId="465B1548">
        <w:tblPrEx>
          <w:tblCellMar>
            <w:top w:w="0" w:type="dxa"/>
            <w:left w:w="0" w:type="dxa"/>
            <w:bottom w:w="0" w:type="dxa"/>
            <w:right w:w="0" w:type="dxa"/>
          </w:tblCellMar>
        </w:tblPrEx>
        <w:trPr>
          <w:trHeight w:val="1134" w:hRule="exac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BEB3B">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bidi="ar"/>
              </w:rPr>
            </w:pPr>
            <w:r>
              <w:rPr>
                <w:rFonts w:hint="default" w:ascii="Times New Roman" w:hAnsi="Times New Roman" w:eastAsia="方正仿宋简体" w:cs="Times New Roman"/>
                <w:b/>
                <w:bCs/>
                <w:color w:val="000000"/>
                <w:kern w:val="0"/>
                <w:sz w:val="28"/>
                <w:szCs w:val="28"/>
                <w:lang w:bidi="ar"/>
              </w:rPr>
              <w:t>1</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4F94C">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sz w:val="28"/>
                <w:szCs w:val="28"/>
              </w:rPr>
              <w:t>饮用水水源保护区</w:t>
            </w:r>
          </w:p>
        </w:tc>
        <w:tc>
          <w:tcPr>
            <w:tcW w:w="3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E5113">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val="en-US" w:eastAsia="zh-CN" w:bidi="ar"/>
              </w:rPr>
              <w:t>农村饮用水水源地一级保护区</w:t>
            </w:r>
            <w:r>
              <w:rPr>
                <w:rFonts w:hint="eastAsia" w:ascii="Times New Roman" w:hAnsi="Times New Roman" w:eastAsia="方正仿宋简体" w:cs="Times New Roman"/>
                <w:b/>
                <w:bCs/>
                <w:color w:val="000000"/>
                <w:kern w:val="0"/>
                <w:sz w:val="28"/>
                <w:szCs w:val="28"/>
                <w:lang w:val="en-US" w:eastAsia="zh-CN" w:bidi="ar"/>
              </w:rPr>
              <w:t>5处（城镇建成区以外）</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EE409">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val="en-US" w:eastAsia="zh-CN" w:bidi="ar"/>
              </w:rPr>
              <w:t>0.0589</w:t>
            </w:r>
          </w:p>
        </w:tc>
        <w:tc>
          <w:tcPr>
            <w:tcW w:w="13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7BFDF">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p>
        </w:tc>
      </w:tr>
      <w:tr w14:paraId="4CC20D63">
        <w:tblPrEx>
          <w:tblCellMar>
            <w:top w:w="0" w:type="dxa"/>
            <w:left w:w="0" w:type="dxa"/>
            <w:bottom w:w="0" w:type="dxa"/>
            <w:right w:w="0" w:type="dxa"/>
          </w:tblCellMar>
        </w:tblPrEx>
        <w:trPr>
          <w:trHeight w:val="1020" w:hRule="exac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413D0">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bidi="ar"/>
              </w:rPr>
            </w:pPr>
            <w:r>
              <w:rPr>
                <w:rFonts w:hint="default" w:ascii="Times New Roman" w:hAnsi="Times New Roman" w:eastAsia="方正仿宋简体" w:cs="Times New Roman"/>
                <w:b/>
                <w:bCs/>
                <w:color w:val="000000"/>
                <w:kern w:val="0"/>
                <w:sz w:val="28"/>
                <w:szCs w:val="28"/>
                <w:lang w:bidi="ar"/>
              </w:rPr>
              <w:t>2</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597BE">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eastAsia="zh-CN" w:bidi="ar"/>
              </w:rPr>
              <w:t>风景名胜区</w:t>
            </w:r>
          </w:p>
        </w:tc>
        <w:tc>
          <w:tcPr>
            <w:tcW w:w="3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ED7B6">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auto"/>
                <w:kern w:val="0"/>
                <w:sz w:val="28"/>
                <w:szCs w:val="28"/>
                <w:lang w:eastAsia="zh-CN" w:bidi="ar"/>
              </w:rPr>
              <w:t>九仙山风景名胜区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B822C">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val="en-US" w:eastAsia="zh-CN" w:bidi="ar"/>
              </w:rPr>
              <w:t>10.9</w:t>
            </w:r>
            <w:r>
              <w:rPr>
                <w:rFonts w:hint="eastAsia" w:ascii="Times New Roman" w:hAnsi="Times New Roman" w:eastAsia="方正仿宋简体" w:cs="Times New Roman"/>
                <w:b/>
                <w:bCs/>
                <w:color w:val="000000"/>
                <w:kern w:val="0"/>
                <w:sz w:val="28"/>
                <w:szCs w:val="28"/>
                <w:lang w:val="en-US" w:eastAsia="zh-CN" w:bidi="ar"/>
              </w:rPr>
              <w:t>268</w:t>
            </w:r>
          </w:p>
        </w:tc>
        <w:tc>
          <w:tcPr>
            <w:tcW w:w="13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1FF37">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bidi="ar"/>
              </w:rPr>
            </w:pPr>
          </w:p>
        </w:tc>
      </w:tr>
      <w:tr w14:paraId="54AAFD29">
        <w:tblPrEx>
          <w:tblCellMar>
            <w:top w:w="0" w:type="dxa"/>
            <w:left w:w="0" w:type="dxa"/>
            <w:bottom w:w="0" w:type="dxa"/>
            <w:right w:w="0" w:type="dxa"/>
          </w:tblCellMar>
        </w:tblPrEx>
        <w:trPr>
          <w:trHeight w:val="1020" w:hRule="exac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56020">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bidi="ar"/>
              </w:rPr>
            </w:pPr>
            <w:r>
              <w:rPr>
                <w:rFonts w:hint="default" w:ascii="Times New Roman" w:hAnsi="Times New Roman" w:eastAsia="方正仿宋简体" w:cs="Times New Roman"/>
                <w:b/>
                <w:bCs/>
                <w:color w:val="000000"/>
                <w:kern w:val="0"/>
                <w:sz w:val="28"/>
                <w:szCs w:val="28"/>
                <w:lang w:bidi="ar"/>
              </w:rPr>
              <w:t>3</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91D3A">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bidi="ar"/>
              </w:rPr>
              <w:t>城市建成区</w:t>
            </w:r>
          </w:p>
        </w:tc>
        <w:tc>
          <w:tcPr>
            <w:tcW w:w="3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3EDF8">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val="en-US" w:eastAsia="zh-CN" w:bidi="ar"/>
              </w:rPr>
              <w:t>曲阜市城市建成区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9EED1E">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val="en-US" w:eastAsia="zh-CN" w:bidi="ar"/>
              </w:rPr>
              <w:t>27.0</w:t>
            </w:r>
            <w:r>
              <w:rPr>
                <w:rFonts w:hint="eastAsia" w:ascii="Times New Roman" w:hAnsi="Times New Roman" w:eastAsia="方正仿宋简体" w:cs="Times New Roman"/>
                <w:b/>
                <w:bCs/>
                <w:color w:val="000000"/>
                <w:kern w:val="0"/>
                <w:sz w:val="28"/>
                <w:szCs w:val="28"/>
                <w:lang w:val="en-US" w:eastAsia="zh-CN" w:bidi="ar"/>
              </w:rPr>
              <w:t>032</w:t>
            </w:r>
          </w:p>
        </w:tc>
        <w:tc>
          <w:tcPr>
            <w:tcW w:w="13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A89DD">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bidi="ar"/>
              </w:rPr>
            </w:pPr>
          </w:p>
        </w:tc>
      </w:tr>
      <w:tr w14:paraId="60B5FB2A">
        <w:tblPrEx>
          <w:tblCellMar>
            <w:top w:w="0" w:type="dxa"/>
            <w:left w:w="0" w:type="dxa"/>
            <w:bottom w:w="0" w:type="dxa"/>
            <w:right w:w="0" w:type="dxa"/>
          </w:tblCellMar>
        </w:tblPrEx>
        <w:trPr>
          <w:trHeight w:val="1134" w:hRule="exac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F69F8">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bidi="ar"/>
              </w:rPr>
            </w:pPr>
            <w:r>
              <w:rPr>
                <w:rFonts w:hint="default" w:ascii="Times New Roman" w:hAnsi="Times New Roman" w:eastAsia="方正仿宋简体" w:cs="Times New Roman"/>
                <w:b/>
                <w:bCs/>
                <w:color w:val="000000"/>
                <w:kern w:val="0"/>
                <w:sz w:val="28"/>
                <w:szCs w:val="28"/>
                <w:lang w:bidi="ar"/>
              </w:rPr>
              <w:t>4</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A6F17">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val="en-US" w:eastAsia="zh-CN" w:bidi="ar"/>
              </w:rPr>
              <w:t>书院街道办事处驻地居民区</w:t>
            </w:r>
          </w:p>
        </w:tc>
        <w:tc>
          <w:tcPr>
            <w:tcW w:w="3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B2724">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val="en-US" w:eastAsia="zh-CN" w:bidi="ar"/>
              </w:rPr>
              <w:t>书院</w:t>
            </w:r>
            <w:r>
              <w:rPr>
                <w:rFonts w:hint="default" w:ascii="Times New Roman" w:hAnsi="Times New Roman" w:eastAsia="方正仿宋简体" w:cs="Times New Roman"/>
                <w:b/>
                <w:bCs/>
                <w:color w:val="000000"/>
                <w:kern w:val="0"/>
                <w:sz w:val="28"/>
                <w:szCs w:val="28"/>
                <w:lang w:eastAsia="zh-CN" w:bidi="ar"/>
              </w:rPr>
              <w:t>街道办事处</w:t>
            </w:r>
            <w:r>
              <w:rPr>
                <w:rFonts w:hint="default" w:ascii="Times New Roman" w:hAnsi="Times New Roman" w:eastAsia="方正仿宋简体" w:cs="Times New Roman"/>
                <w:b/>
                <w:bCs/>
                <w:color w:val="000000"/>
                <w:kern w:val="0"/>
                <w:sz w:val="28"/>
                <w:szCs w:val="28"/>
                <w:lang w:bidi="ar"/>
              </w:rPr>
              <w:t>驻地建成区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44D54">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val="en-US" w:eastAsia="zh-CN" w:bidi="ar"/>
              </w:rPr>
              <w:t>0.4</w:t>
            </w:r>
            <w:r>
              <w:rPr>
                <w:rFonts w:hint="eastAsia" w:ascii="Times New Roman" w:hAnsi="Times New Roman" w:eastAsia="方正仿宋简体" w:cs="Times New Roman"/>
                <w:b/>
                <w:bCs/>
                <w:color w:val="000000"/>
                <w:kern w:val="0"/>
                <w:sz w:val="28"/>
                <w:szCs w:val="28"/>
                <w:lang w:val="en-US" w:eastAsia="zh-CN" w:bidi="ar"/>
              </w:rPr>
              <w:t>357</w:t>
            </w:r>
          </w:p>
        </w:tc>
        <w:tc>
          <w:tcPr>
            <w:tcW w:w="13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79A56">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bidi="ar"/>
              </w:rPr>
            </w:pPr>
          </w:p>
        </w:tc>
      </w:tr>
      <w:tr w14:paraId="66217AF2">
        <w:tblPrEx>
          <w:tblCellMar>
            <w:top w:w="0" w:type="dxa"/>
            <w:left w:w="0" w:type="dxa"/>
            <w:bottom w:w="0" w:type="dxa"/>
            <w:right w:w="0" w:type="dxa"/>
          </w:tblCellMar>
        </w:tblPrEx>
        <w:trPr>
          <w:trHeight w:val="1134" w:hRule="exac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EB500">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bidi="ar"/>
              </w:rPr>
              <w:t>5</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4D8FB">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eastAsia="zh-CN" w:bidi="ar"/>
              </w:rPr>
              <w:t>王庄镇</w:t>
            </w:r>
            <w:r>
              <w:rPr>
                <w:rFonts w:hint="default" w:ascii="Times New Roman" w:hAnsi="Times New Roman" w:eastAsia="方正仿宋简体" w:cs="Times New Roman"/>
                <w:b/>
                <w:bCs/>
                <w:color w:val="000000"/>
                <w:kern w:val="0"/>
                <w:sz w:val="28"/>
                <w:szCs w:val="28"/>
                <w:lang w:bidi="ar"/>
              </w:rPr>
              <w:t>政府驻地居民区</w:t>
            </w:r>
          </w:p>
        </w:tc>
        <w:tc>
          <w:tcPr>
            <w:tcW w:w="3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12691">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eastAsia="zh-CN" w:bidi="ar"/>
              </w:rPr>
              <w:t>王庄</w:t>
            </w:r>
            <w:r>
              <w:rPr>
                <w:rFonts w:hint="default" w:ascii="Times New Roman" w:hAnsi="Times New Roman" w:eastAsia="方正仿宋简体" w:cs="Times New Roman"/>
                <w:b/>
                <w:bCs/>
                <w:color w:val="000000"/>
                <w:kern w:val="0"/>
                <w:sz w:val="28"/>
                <w:szCs w:val="28"/>
                <w:lang w:bidi="ar"/>
              </w:rPr>
              <w:t>镇政府驻地建成区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819C7">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auto"/>
                <w:kern w:val="0"/>
                <w:sz w:val="28"/>
                <w:szCs w:val="28"/>
                <w:lang w:val="en-US" w:eastAsia="zh-CN" w:bidi="ar"/>
              </w:rPr>
            </w:pPr>
            <w:r>
              <w:rPr>
                <w:rFonts w:hint="default" w:ascii="Times New Roman" w:hAnsi="Times New Roman" w:eastAsia="方正仿宋简体" w:cs="Times New Roman"/>
                <w:b/>
                <w:bCs/>
                <w:color w:val="auto"/>
                <w:kern w:val="0"/>
                <w:sz w:val="28"/>
                <w:szCs w:val="28"/>
                <w:lang w:val="en-US" w:eastAsia="zh-CN" w:bidi="ar"/>
              </w:rPr>
              <w:t>0.</w:t>
            </w:r>
            <w:r>
              <w:rPr>
                <w:rFonts w:hint="eastAsia" w:ascii="Times New Roman" w:hAnsi="Times New Roman" w:eastAsia="方正仿宋简体" w:cs="Times New Roman"/>
                <w:b/>
                <w:bCs/>
                <w:color w:val="auto"/>
                <w:kern w:val="0"/>
                <w:sz w:val="28"/>
                <w:szCs w:val="28"/>
                <w:lang w:val="en-US" w:eastAsia="zh-CN" w:bidi="ar"/>
              </w:rPr>
              <w:t>7180</w:t>
            </w:r>
          </w:p>
        </w:tc>
        <w:tc>
          <w:tcPr>
            <w:tcW w:w="13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12F909">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p>
        </w:tc>
      </w:tr>
      <w:tr w14:paraId="21EFB3C7">
        <w:tblPrEx>
          <w:tblCellMar>
            <w:top w:w="0" w:type="dxa"/>
            <w:left w:w="0" w:type="dxa"/>
            <w:bottom w:w="0" w:type="dxa"/>
            <w:right w:w="0" w:type="dxa"/>
          </w:tblCellMar>
        </w:tblPrEx>
        <w:trPr>
          <w:trHeight w:val="1134" w:hRule="exac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39126">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bidi="ar"/>
              </w:rPr>
              <w:t>6</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E5B43">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eastAsia="zh-CN" w:bidi="ar"/>
              </w:rPr>
              <w:t>石门山</w:t>
            </w:r>
            <w:r>
              <w:rPr>
                <w:rFonts w:hint="default" w:ascii="Times New Roman" w:hAnsi="Times New Roman" w:eastAsia="方正仿宋简体" w:cs="Times New Roman"/>
                <w:b/>
                <w:bCs/>
                <w:color w:val="000000"/>
                <w:kern w:val="0"/>
                <w:sz w:val="28"/>
                <w:szCs w:val="28"/>
                <w:lang w:bidi="ar"/>
              </w:rPr>
              <w:t>镇政府驻地居民区</w:t>
            </w:r>
          </w:p>
        </w:tc>
        <w:tc>
          <w:tcPr>
            <w:tcW w:w="3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87C98">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eastAsia="zh-CN" w:bidi="ar"/>
              </w:rPr>
              <w:t>石门山</w:t>
            </w:r>
            <w:r>
              <w:rPr>
                <w:rFonts w:hint="default" w:ascii="Times New Roman" w:hAnsi="Times New Roman" w:eastAsia="方正仿宋简体" w:cs="Times New Roman"/>
                <w:b/>
                <w:bCs/>
                <w:color w:val="000000"/>
                <w:kern w:val="0"/>
                <w:sz w:val="28"/>
                <w:szCs w:val="28"/>
                <w:lang w:bidi="ar"/>
              </w:rPr>
              <w:t>镇政府驻地建成区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9B04EC">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auto"/>
                <w:kern w:val="0"/>
                <w:sz w:val="28"/>
                <w:szCs w:val="28"/>
                <w:lang w:val="en-US" w:eastAsia="zh-CN" w:bidi="ar"/>
              </w:rPr>
            </w:pPr>
            <w:r>
              <w:rPr>
                <w:rFonts w:hint="eastAsia" w:ascii="Times New Roman" w:hAnsi="Times New Roman" w:eastAsia="方正仿宋简体" w:cs="Times New Roman"/>
                <w:b/>
                <w:bCs/>
                <w:color w:val="auto"/>
                <w:kern w:val="0"/>
                <w:sz w:val="28"/>
                <w:szCs w:val="28"/>
                <w:lang w:val="en-US" w:eastAsia="zh-CN" w:bidi="ar"/>
              </w:rPr>
              <w:t>0.5615</w:t>
            </w:r>
          </w:p>
        </w:tc>
        <w:tc>
          <w:tcPr>
            <w:tcW w:w="13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A88892">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p>
        </w:tc>
      </w:tr>
      <w:tr w14:paraId="1781BCF6">
        <w:tblPrEx>
          <w:tblCellMar>
            <w:top w:w="0" w:type="dxa"/>
            <w:left w:w="0" w:type="dxa"/>
            <w:bottom w:w="0" w:type="dxa"/>
            <w:right w:w="0" w:type="dxa"/>
          </w:tblCellMar>
        </w:tblPrEx>
        <w:trPr>
          <w:trHeight w:val="1134" w:hRule="exac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2FFE9">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bidi="ar"/>
              </w:rPr>
              <w:t>7</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D4002">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eastAsia="zh-CN" w:bidi="ar"/>
              </w:rPr>
              <w:t>吴村</w:t>
            </w:r>
            <w:r>
              <w:rPr>
                <w:rFonts w:hint="default" w:ascii="Times New Roman" w:hAnsi="Times New Roman" w:eastAsia="方正仿宋简体" w:cs="Times New Roman"/>
                <w:b/>
                <w:bCs/>
                <w:color w:val="000000"/>
                <w:kern w:val="0"/>
                <w:sz w:val="28"/>
                <w:szCs w:val="28"/>
                <w:lang w:bidi="ar"/>
              </w:rPr>
              <w:t>镇政府驻地居民区</w:t>
            </w:r>
          </w:p>
        </w:tc>
        <w:tc>
          <w:tcPr>
            <w:tcW w:w="3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DCFA9">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eastAsia="zh-CN" w:bidi="ar"/>
              </w:rPr>
              <w:t>吴村</w:t>
            </w:r>
            <w:r>
              <w:rPr>
                <w:rFonts w:hint="default" w:ascii="Times New Roman" w:hAnsi="Times New Roman" w:eastAsia="方正仿宋简体" w:cs="Times New Roman"/>
                <w:b/>
                <w:bCs/>
                <w:color w:val="000000"/>
                <w:kern w:val="0"/>
                <w:sz w:val="28"/>
                <w:szCs w:val="28"/>
                <w:lang w:bidi="ar"/>
              </w:rPr>
              <w:t>镇政府驻地建成区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3695F">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auto"/>
                <w:kern w:val="0"/>
                <w:sz w:val="28"/>
                <w:szCs w:val="28"/>
                <w:lang w:val="en-US" w:eastAsia="zh-CN" w:bidi="ar"/>
              </w:rPr>
            </w:pPr>
            <w:r>
              <w:rPr>
                <w:rFonts w:hint="eastAsia" w:ascii="Times New Roman" w:hAnsi="Times New Roman" w:eastAsia="方正仿宋简体" w:cs="Times New Roman"/>
                <w:b/>
                <w:bCs/>
                <w:color w:val="auto"/>
                <w:kern w:val="0"/>
                <w:sz w:val="28"/>
                <w:szCs w:val="28"/>
                <w:lang w:val="en-US" w:eastAsia="zh-CN" w:bidi="ar"/>
              </w:rPr>
              <w:t>0.8801</w:t>
            </w:r>
          </w:p>
        </w:tc>
        <w:tc>
          <w:tcPr>
            <w:tcW w:w="13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20382E">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p>
        </w:tc>
      </w:tr>
      <w:tr w14:paraId="464DAA1C">
        <w:tblPrEx>
          <w:tblCellMar>
            <w:top w:w="0" w:type="dxa"/>
            <w:left w:w="0" w:type="dxa"/>
            <w:bottom w:w="0" w:type="dxa"/>
            <w:right w:w="0" w:type="dxa"/>
          </w:tblCellMar>
        </w:tblPrEx>
        <w:trPr>
          <w:trHeight w:val="1134" w:hRule="exac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3F91A">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bidi="ar"/>
              </w:rPr>
              <w:t>8</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D39D5">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eastAsia="zh-CN" w:bidi="ar"/>
              </w:rPr>
              <w:t>姚村</w:t>
            </w:r>
            <w:r>
              <w:rPr>
                <w:rFonts w:hint="default" w:ascii="Times New Roman" w:hAnsi="Times New Roman" w:eastAsia="方正仿宋简体" w:cs="Times New Roman"/>
                <w:b/>
                <w:bCs/>
                <w:color w:val="000000"/>
                <w:kern w:val="0"/>
                <w:sz w:val="28"/>
                <w:szCs w:val="28"/>
                <w:lang w:bidi="ar"/>
              </w:rPr>
              <w:t>镇政府驻地居民区</w:t>
            </w:r>
          </w:p>
        </w:tc>
        <w:tc>
          <w:tcPr>
            <w:tcW w:w="3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7FDE1">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eastAsia="zh-CN" w:bidi="ar"/>
              </w:rPr>
              <w:t>姚村</w:t>
            </w:r>
            <w:r>
              <w:rPr>
                <w:rFonts w:hint="default" w:ascii="Times New Roman" w:hAnsi="Times New Roman" w:eastAsia="方正仿宋简体" w:cs="Times New Roman"/>
                <w:b/>
                <w:bCs/>
                <w:color w:val="000000"/>
                <w:kern w:val="0"/>
                <w:sz w:val="28"/>
                <w:szCs w:val="28"/>
                <w:lang w:bidi="ar"/>
              </w:rPr>
              <w:t>镇政府驻地建成区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B00AD">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auto"/>
                <w:kern w:val="0"/>
                <w:sz w:val="28"/>
                <w:szCs w:val="28"/>
                <w:lang w:val="en-US" w:eastAsia="zh-CN" w:bidi="ar"/>
              </w:rPr>
            </w:pPr>
            <w:r>
              <w:rPr>
                <w:rFonts w:hint="eastAsia" w:ascii="Times New Roman" w:hAnsi="Times New Roman" w:eastAsia="方正仿宋简体" w:cs="Times New Roman"/>
                <w:b/>
                <w:bCs/>
                <w:color w:val="auto"/>
                <w:kern w:val="0"/>
                <w:sz w:val="28"/>
                <w:szCs w:val="28"/>
                <w:lang w:val="en-US" w:eastAsia="zh-CN" w:bidi="ar"/>
              </w:rPr>
              <w:t>0.4804</w:t>
            </w:r>
          </w:p>
        </w:tc>
        <w:tc>
          <w:tcPr>
            <w:tcW w:w="13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F8A2C">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p>
        </w:tc>
      </w:tr>
      <w:tr w14:paraId="6BD349A5">
        <w:tblPrEx>
          <w:tblCellMar>
            <w:top w:w="0" w:type="dxa"/>
            <w:left w:w="0" w:type="dxa"/>
            <w:bottom w:w="0" w:type="dxa"/>
            <w:right w:w="0" w:type="dxa"/>
          </w:tblCellMar>
        </w:tblPrEx>
        <w:trPr>
          <w:trHeight w:val="1134" w:hRule="exac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BB52D">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bidi="ar"/>
              </w:rPr>
              <w:t>9</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97CC6">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eastAsia="zh-CN" w:bidi="ar"/>
              </w:rPr>
              <w:t>时庄街道办事处</w:t>
            </w:r>
            <w:r>
              <w:rPr>
                <w:rFonts w:hint="default" w:ascii="Times New Roman" w:hAnsi="Times New Roman" w:eastAsia="方正仿宋简体" w:cs="Times New Roman"/>
                <w:b/>
                <w:bCs/>
                <w:color w:val="000000"/>
                <w:kern w:val="0"/>
                <w:sz w:val="28"/>
                <w:szCs w:val="28"/>
                <w:lang w:bidi="ar"/>
              </w:rPr>
              <w:t>驻地居民区</w:t>
            </w:r>
          </w:p>
        </w:tc>
        <w:tc>
          <w:tcPr>
            <w:tcW w:w="3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2545D">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eastAsia="zh-CN" w:bidi="ar"/>
              </w:rPr>
              <w:t>时庄街道办事处</w:t>
            </w:r>
            <w:r>
              <w:rPr>
                <w:rFonts w:hint="default" w:ascii="Times New Roman" w:hAnsi="Times New Roman" w:eastAsia="方正仿宋简体" w:cs="Times New Roman"/>
                <w:b/>
                <w:bCs/>
                <w:color w:val="000000"/>
                <w:kern w:val="0"/>
                <w:sz w:val="28"/>
                <w:szCs w:val="28"/>
                <w:lang w:bidi="ar"/>
              </w:rPr>
              <w:t>驻地建成区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4E66E">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auto"/>
                <w:kern w:val="0"/>
                <w:sz w:val="28"/>
                <w:szCs w:val="28"/>
                <w:lang w:val="en-US" w:eastAsia="zh-CN" w:bidi="ar"/>
              </w:rPr>
            </w:pPr>
            <w:r>
              <w:rPr>
                <w:rFonts w:hint="eastAsia" w:ascii="Times New Roman" w:hAnsi="Times New Roman" w:eastAsia="方正仿宋简体" w:cs="Times New Roman"/>
                <w:b/>
                <w:bCs/>
                <w:color w:val="auto"/>
                <w:kern w:val="0"/>
                <w:sz w:val="28"/>
                <w:szCs w:val="28"/>
                <w:lang w:val="en-US" w:eastAsia="zh-CN" w:bidi="ar"/>
              </w:rPr>
              <w:t>0.7987</w:t>
            </w:r>
          </w:p>
        </w:tc>
        <w:tc>
          <w:tcPr>
            <w:tcW w:w="13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9F1CA">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p>
        </w:tc>
      </w:tr>
      <w:tr w14:paraId="35870ADE">
        <w:tblPrEx>
          <w:tblCellMar>
            <w:top w:w="0" w:type="dxa"/>
            <w:left w:w="0" w:type="dxa"/>
            <w:bottom w:w="0" w:type="dxa"/>
            <w:right w:w="0" w:type="dxa"/>
          </w:tblCellMar>
        </w:tblPrEx>
        <w:trPr>
          <w:trHeight w:val="1134" w:hRule="exac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FD8A8">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bidi="ar"/>
              </w:rPr>
              <w:t>10</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D3C27">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eastAsia="zh-CN" w:bidi="ar"/>
              </w:rPr>
              <w:t>陵城</w:t>
            </w:r>
            <w:r>
              <w:rPr>
                <w:rFonts w:hint="default" w:ascii="Times New Roman" w:hAnsi="Times New Roman" w:eastAsia="方正仿宋简体" w:cs="Times New Roman"/>
                <w:b/>
                <w:bCs/>
                <w:color w:val="000000"/>
                <w:kern w:val="0"/>
                <w:sz w:val="28"/>
                <w:szCs w:val="28"/>
                <w:lang w:bidi="ar"/>
              </w:rPr>
              <w:t>镇政府驻地居民区</w:t>
            </w:r>
          </w:p>
        </w:tc>
        <w:tc>
          <w:tcPr>
            <w:tcW w:w="3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CB44D">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eastAsia="zh-CN" w:bidi="ar"/>
              </w:rPr>
              <w:t>陵城</w:t>
            </w:r>
            <w:r>
              <w:rPr>
                <w:rFonts w:hint="default" w:ascii="Times New Roman" w:hAnsi="Times New Roman" w:eastAsia="方正仿宋简体" w:cs="Times New Roman"/>
                <w:b/>
                <w:bCs/>
                <w:color w:val="000000"/>
                <w:kern w:val="0"/>
                <w:sz w:val="28"/>
                <w:szCs w:val="28"/>
                <w:lang w:bidi="ar"/>
              </w:rPr>
              <w:t>镇政府驻地建成区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3359A">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auto"/>
                <w:kern w:val="0"/>
                <w:sz w:val="28"/>
                <w:szCs w:val="28"/>
                <w:lang w:val="en-US" w:eastAsia="zh-CN" w:bidi="ar"/>
              </w:rPr>
            </w:pPr>
            <w:r>
              <w:rPr>
                <w:rFonts w:hint="eastAsia" w:ascii="Times New Roman" w:hAnsi="Times New Roman" w:eastAsia="方正仿宋简体" w:cs="Times New Roman"/>
                <w:b/>
                <w:bCs/>
                <w:color w:val="auto"/>
                <w:kern w:val="0"/>
                <w:sz w:val="28"/>
                <w:szCs w:val="28"/>
                <w:lang w:val="en-US" w:eastAsia="zh-CN" w:bidi="ar"/>
              </w:rPr>
              <w:t>1.3004</w:t>
            </w:r>
          </w:p>
        </w:tc>
        <w:tc>
          <w:tcPr>
            <w:tcW w:w="13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7E333">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p>
        </w:tc>
      </w:tr>
      <w:tr w14:paraId="494DCAD5">
        <w:tblPrEx>
          <w:tblCellMar>
            <w:top w:w="0" w:type="dxa"/>
            <w:left w:w="0" w:type="dxa"/>
            <w:bottom w:w="0" w:type="dxa"/>
            <w:right w:w="0" w:type="dxa"/>
          </w:tblCellMar>
        </w:tblPrEx>
        <w:trPr>
          <w:trHeight w:val="1134" w:hRule="exac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2E97C">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bidi="ar"/>
              </w:rPr>
              <w:t>11</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95B5C">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eastAsia="zh-CN" w:bidi="ar"/>
              </w:rPr>
              <w:t>小雪街道办事处</w:t>
            </w:r>
            <w:r>
              <w:rPr>
                <w:rFonts w:hint="default" w:ascii="Times New Roman" w:hAnsi="Times New Roman" w:eastAsia="方正仿宋简体" w:cs="Times New Roman"/>
                <w:b/>
                <w:bCs/>
                <w:color w:val="000000"/>
                <w:kern w:val="0"/>
                <w:sz w:val="28"/>
                <w:szCs w:val="28"/>
                <w:lang w:bidi="ar"/>
              </w:rPr>
              <w:t>驻地居民区</w:t>
            </w:r>
          </w:p>
        </w:tc>
        <w:tc>
          <w:tcPr>
            <w:tcW w:w="3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326EF">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eastAsia="zh-CN" w:bidi="ar"/>
              </w:rPr>
              <w:t>小雪街道办事处</w:t>
            </w:r>
            <w:r>
              <w:rPr>
                <w:rFonts w:hint="default" w:ascii="Times New Roman" w:hAnsi="Times New Roman" w:eastAsia="方正仿宋简体" w:cs="Times New Roman"/>
                <w:b/>
                <w:bCs/>
                <w:color w:val="000000"/>
                <w:kern w:val="0"/>
                <w:sz w:val="28"/>
                <w:szCs w:val="28"/>
                <w:lang w:bidi="ar"/>
              </w:rPr>
              <w:t>驻地建成区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F6633">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auto"/>
                <w:kern w:val="0"/>
                <w:sz w:val="28"/>
                <w:szCs w:val="28"/>
                <w:lang w:val="en-US" w:eastAsia="zh-CN" w:bidi="ar"/>
              </w:rPr>
            </w:pPr>
            <w:r>
              <w:rPr>
                <w:rFonts w:hint="eastAsia" w:ascii="Times New Roman" w:hAnsi="Times New Roman" w:eastAsia="方正仿宋简体" w:cs="Times New Roman"/>
                <w:b/>
                <w:bCs/>
                <w:color w:val="auto"/>
                <w:kern w:val="0"/>
                <w:sz w:val="28"/>
                <w:szCs w:val="28"/>
                <w:lang w:val="en-US" w:eastAsia="zh-CN" w:bidi="ar"/>
              </w:rPr>
              <w:t>1.2105</w:t>
            </w:r>
          </w:p>
        </w:tc>
        <w:tc>
          <w:tcPr>
            <w:tcW w:w="13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505820">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p>
        </w:tc>
      </w:tr>
      <w:tr w14:paraId="2FD43D37">
        <w:tblPrEx>
          <w:tblCellMar>
            <w:top w:w="0" w:type="dxa"/>
            <w:left w:w="0" w:type="dxa"/>
            <w:bottom w:w="0" w:type="dxa"/>
            <w:right w:w="0" w:type="dxa"/>
          </w:tblCellMar>
        </w:tblPrEx>
        <w:trPr>
          <w:trHeight w:val="1134" w:hRule="exac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A3CDF">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bidi="ar"/>
              </w:rPr>
              <w:t>12</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7B9AF">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eastAsia="zh-CN" w:bidi="ar"/>
              </w:rPr>
              <w:t>息陬</w:t>
            </w:r>
            <w:r>
              <w:rPr>
                <w:rFonts w:hint="default" w:ascii="Times New Roman" w:hAnsi="Times New Roman" w:eastAsia="方正仿宋简体" w:cs="Times New Roman"/>
                <w:b/>
                <w:bCs/>
                <w:color w:val="000000"/>
                <w:kern w:val="0"/>
                <w:sz w:val="28"/>
                <w:szCs w:val="28"/>
                <w:lang w:bidi="ar"/>
              </w:rPr>
              <w:t>镇政府驻地居民区</w:t>
            </w:r>
          </w:p>
        </w:tc>
        <w:tc>
          <w:tcPr>
            <w:tcW w:w="3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C8F8A">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eastAsia="zh-CN" w:bidi="ar"/>
              </w:rPr>
              <w:t>息陬</w:t>
            </w:r>
            <w:r>
              <w:rPr>
                <w:rFonts w:hint="default" w:ascii="Times New Roman" w:hAnsi="Times New Roman" w:eastAsia="方正仿宋简体" w:cs="Times New Roman"/>
                <w:b/>
                <w:bCs/>
                <w:color w:val="000000"/>
                <w:kern w:val="0"/>
                <w:sz w:val="28"/>
                <w:szCs w:val="28"/>
                <w:lang w:bidi="ar"/>
              </w:rPr>
              <w:t>镇政府驻地建成区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1B764B">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auto"/>
                <w:kern w:val="0"/>
                <w:sz w:val="28"/>
                <w:szCs w:val="28"/>
                <w:lang w:val="en-US" w:eastAsia="zh-CN" w:bidi="ar"/>
              </w:rPr>
            </w:pPr>
            <w:r>
              <w:rPr>
                <w:rFonts w:hint="eastAsia" w:ascii="Times New Roman" w:hAnsi="Times New Roman" w:eastAsia="方正仿宋简体" w:cs="Times New Roman"/>
                <w:b/>
                <w:bCs/>
                <w:color w:val="auto"/>
                <w:kern w:val="0"/>
                <w:sz w:val="28"/>
                <w:szCs w:val="28"/>
                <w:lang w:val="en-US" w:eastAsia="zh-CN" w:bidi="ar"/>
              </w:rPr>
              <w:t>3.4123</w:t>
            </w:r>
          </w:p>
        </w:tc>
        <w:tc>
          <w:tcPr>
            <w:tcW w:w="13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90BF0">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p>
        </w:tc>
      </w:tr>
      <w:tr w14:paraId="336E9271">
        <w:tblPrEx>
          <w:tblCellMar>
            <w:top w:w="0" w:type="dxa"/>
            <w:left w:w="0" w:type="dxa"/>
            <w:bottom w:w="0" w:type="dxa"/>
            <w:right w:w="0" w:type="dxa"/>
          </w:tblCellMar>
        </w:tblPrEx>
        <w:trPr>
          <w:trHeight w:val="1134" w:hRule="exac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6AFC2">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bidi="ar"/>
              </w:rPr>
              <w:t>13</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8A0B7">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eastAsia="zh-CN" w:bidi="ar"/>
              </w:rPr>
              <w:t>尼山</w:t>
            </w:r>
            <w:r>
              <w:rPr>
                <w:rFonts w:hint="default" w:ascii="Times New Roman" w:hAnsi="Times New Roman" w:eastAsia="方正仿宋简体" w:cs="Times New Roman"/>
                <w:b/>
                <w:bCs/>
                <w:color w:val="000000"/>
                <w:kern w:val="0"/>
                <w:sz w:val="28"/>
                <w:szCs w:val="28"/>
                <w:lang w:bidi="ar"/>
              </w:rPr>
              <w:t>镇政府驻地居民区</w:t>
            </w:r>
          </w:p>
        </w:tc>
        <w:tc>
          <w:tcPr>
            <w:tcW w:w="3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58713">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eastAsia="zh-CN" w:bidi="ar"/>
              </w:rPr>
              <w:t>尼山</w:t>
            </w:r>
            <w:r>
              <w:rPr>
                <w:rFonts w:hint="default" w:ascii="Times New Roman" w:hAnsi="Times New Roman" w:eastAsia="方正仿宋简体" w:cs="Times New Roman"/>
                <w:b/>
                <w:bCs/>
                <w:color w:val="000000"/>
                <w:kern w:val="0"/>
                <w:sz w:val="28"/>
                <w:szCs w:val="28"/>
                <w:lang w:bidi="ar"/>
              </w:rPr>
              <w:t>镇政府驻地建成区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B833CF">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auto"/>
                <w:kern w:val="0"/>
                <w:sz w:val="28"/>
                <w:szCs w:val="28"/>
                <w:lang w:val="en-US" w:eastAsia="zh-CN" w:bidi="ar"/>
              </w:rPr>
            </w:pPr>
            <w:r>
              <w:rPr>
                <w:rFonts w:hint="eastAsia" w:ascii="Times New Roman" w:hAnsi="Times New Roman" w:eastAsia="方正仿宋简体" w:cs="Times New Roman"/>
                <w:b/>
                <w:bCs/>
                <w:color w:val="auto"/>
                <w:kern w:val="0"/>
                <w:sz w:val="28"/>
                <w:szCs w:val="28"/>
                <w:lang w:val="en-US" w:eastAsia="zh-CN" w:bidi="ar"/>
              </w:rPr>
              <w:t>1.3522</w:t>
            </w:r>
          </w:p>
        </w:tc>
        <w:tc>
          <w:tcPr>
            <w:tcW w:w="13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71871B">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p>
        </w:tc>
      </w:tr>
      <w:tr w14:paraId="58C1A553">
        <w:tblPrEx>
          <w:tblCellMar>
            <w:top w:w="0" w:type="dxa"/>
            <w:left w:w="0" w:type="dxa"/>
            <w:bottom w:w="0" w:type="dxa"/>
            <w:right w:w="0" w:type="dxa"/>
          </w:tblCellMar>
        </w:tblPrEx>
        <w:trPr>
          <w:trHeight w:val="1134" w:hRule="exac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E2CCE">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val="en-US" w:eastAsia="zh-CN" w:bidi="ar"/>
              </w:rPr>
              <w:t>14</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81D70">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eastAsia="zh-CN" w:bidi="ar"/>
              </w:rPr>
              <w:t>防山</w:t>
            </w:r>
            <w:r>
              <w:rPr>
                <w:rFonts w:hint="default" w:ascii="Times New Roman" w:hAnsi="Times New Roman" w:eastAsia="方正仿宋简体" w:cs="Times New Roman"/>
                <w:b/>
                <w:bCs/>
                <w:color w:val="000000"/>
                <w:kern w:val="0"/>
                <w:sz w:val="28"/>
                <w:szCs w:val="28"/>
                <w:lang w:bidi="ar"/>
              </w:rPr>
              <w:t>镇政府驻地居民区</w:t>
            </w:r>
          </w:p>
        </w:tc>
        <w:tc>
          <w:tcPr>
            <w:tcW w:w="3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42B49">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eastAsia="zh-CN" w:bidi="ar"/>
              </w:rPr>
              <w:t>防山</w:t>
            </w:r>
            <w:r>
              <w:rPr>
                <w:rFonts w:hint="default" w:ascii="Times New Roman" w:hAnsi="Times New Roman" w:eastAsia="方正仿宋简体" w:cs="Times New Roman"/>
                <w:b/>
                <w:bCs/>
                <w:color w:val="000000"/>
                <w:kern w:val="0"/>
                <w:sz w:val="28"/>
                <w:szCs w:val="28"/>
                <w:lang w:bidi="ar"/>
              </w:rPr>
              <w:t>镇政府驻地建成区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1E165">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auto"/>
                <w:kern w:val="0"/>
                <w:sz w:val="28"/>
                <w:szCs w:val="28"/>
                <w:lang w:val="en-US" w:eastAsia="zh-CN" w:bidi="ar"/>
              </w:rPr>
            </w:pPr>
            <w:r>
              <w:rPr>
                <w:rFonts w:hint="eastAsia" w:ascii="Times New Roman" w:hAnsi="Times New Roman" w:eastAsia="方正仿宋简体" w:cs="Times New Roman"/>
                <w:b/>
                <w:bCs/>
                <w:color w:val="auto"/>
                <w:kern w:val="0"/>
                <w:sz w:val="28"/>
                <w:szCs w:val="28"/>
                <w:lang w:val="en-US" w:eastAsia="zh-CN" w:bidi="ar"/>
              </w:rPr>
              <w:t>0.2514</w:t>
            </w:r>
          </w:p>
        </w:tc>
        <w:tc>
          <w:tcPr>
            <w:tcW w:w="13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28535">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p>
        </w:tc>
      </w:tr>
      <w:tr w14:paraId="74DB43CD">
        <w:tblPrEx>
          <w:tblCellMar>
            <w:top w:w="0" w:type="dxa"/>
            <w:left w:w="0" w:type="dxa"/>
            <w:bottom w:w="0" w:type="dxa"/>
            <w:right w:w="0" w:type="dxa"/>
          </w:tblCellMar>
        </w:tblPrEx>
        <w:trPr>
          <w:trHeight w:val="1134" w:hRule="exac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45D1D">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val="en-US" w:eastAsia="zh-CN" w:bidi="ar"/>
              </w:rPr>
              <w:t>15</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B2184">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val="en-US" w:eastAsia="zh-CN" w:bidi="ar"/>
              </w:rPr>
              <w:t>市</w:t>
            </w:r>
            <w:r>
              <w:rPr>
                <w:rFonts w:hint="default" w:ascii="Times New Roman" w:hAnsi="Times New Roman" w:eastAsia="方正仿宋简体" w:cs="Times New Roman"/>
                <w:b/>
                <w:bCs/>
                <w:color w:val="000000"/>
                <w:kern w:val="0"/>
                <w:sz w:val="28"/>
                <w:szCs w:val="28"/>
                <w:lang w:bidi="ar"/>
              </w:rPr>
              <w:t>域内所有学校区域</w:t>
            </w:r>
          </w:p>
        </w:tc>
        <w:tc>
          <w:tcPr>
            <w:tcW w:w="3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54EDC">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val="en-US" w:eastAsia="zh-CN" w:bidi="ar"/>
              </w:rPr>
              <w:t>市</w:t>
            </w:r>
            <w:r>
              <w:rPr>
                <w:rFonts w:hint="default" w:ascii="Times New Roman" w:hAnsi="Times New Roman" w:eastAsia="方正仿宋简体" w:cs="Times New Roman"/>
                <w:b/>
                <w:bCs/>
                <w:color w:val="000000"/>
                <w:kern w:val="0"/>
                <w:sz w:val="28"/>
                <w:szCs w:val="28"/>
                <w:lang w:bidi="ar"/>
              </w:rPr>
              <w:t>域内所有学校区域</w:t>
            </w:r>
            <w:r>
              <w:rPr>
                <w:rFonts w:hint="default" w:ascii="Times New Roman" w:hAnsi="Times New Roman" w:eastAsia="方正仿宋简体" w:cs="Times New Roman"/>
                <w:b/>
                <w:bCs/>
                <w:color w:val="000000"/>
                <w:kern w:val="0"/>
                <w:sz w:val="28"/>
                <w:szCs w:val="28"/>
                <w:lang w:val="en-US" w:eastAsia="zh-CN" w:bidi="ar"/>
              </w:rPr>
              <w:t>62</w:t>
            </w:r>
            <w:r>
              <w:rPr>
                <w:rFonts w:hint="eastAsia" w:ascii="Times New Roman" w:hAnsi="Times New Roman" w:eastAsia="方正仿宋简体" w:cs="Times New Roman"/>
                <w:b/>
                <w:bCs/>
                <w:color w:val="000000"/>
                <w:kern w:val="0"/>
                <w:sz w:val="28"/>
                <w:szCs w:val="28"/>
                <w:lang w:val="en-US" w:eastAsia="zh-CN" w:bidi="ar"/>
              </w:rPr>
              <w:t>处（城镇建成区以外）</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334AD">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auto"/>
                <w:kern w:val="0"/>
                <w:sz w:val="28"/>
                <w:szCs w:val="28"/>
                <w:lang w:val="en-US" w:eastAsia="zh-CN" w:bidi="ar"/>
              </w:rPr>
            </w:pPr>
            <w:r>
              <w:rPr>
                <w:rFonts w:hint="eastAsia" w:ascii="Times New Roman" w:hAnsi="Times New Roman" w:eastAsia="方正仿宋简体" w:cs="Times New Roman"/>
                <w:b/>
                <w:bCs/>
                <w:color w:val="auto"/>
                <w:kern w:val="0"/>
                <w:sz w:val="28"/>
                <w:szCs w:val="28"/>
                <w:lang w:val="en-US" w:eastAsia="zh-CN" w:bidi="ar"/>
              </w:rPr>
              <w:t>0.9382</w:t>
            </w:r>
          </w:p>
        </w:tc>
        <w:tc>
          <w:tcPr>
            <w:tcW w:w="13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65191A">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center"/>
              <w:rPr>
                <w:rFonts w:hint="default" w:ascii="Times New Roman" w:hAnsi="Times New Roman" w:eastAsia="方正仿宋简体" w:cs="Times New Roman"/>
                <w:b/>
                <w:bCs/>
                <w:color w:val="000000"/>
                <w:kern w:val="0"/>
                <w:sz w:val="28"/>
                <w:szCs w:val="28"/>
                <w:lang w:val="en-US" w:eastAsia="zh-CN" w:bidi="ar"/>
              </w:rPr>
            </w:pPr>
          </w:p>
        </w:tc>
      </w:tr>
    </w:tbl>
    <w:p w14:paraId="30244775">
      <w:pPr>
        <w:keepNext w:val="0"/>
        <w:keepLines w:val="0"/>
        <w:pageBreakBefore w:val="0"/>
        <w:widowControl/>
        <w:numPr>
          <w:ilvl w:val="0"/>
          <w:numId w:val="0"/>
        </w:numPr>
        <w:kinsoku/>
        <w:wordWrap/>
        <w:overflowPunct/>
        <w:topLinePunct w:val="0"/>
        <w:autoSpaceDE/>
        <w:autoSpaceDN/>
        <w:bidi w:val="0"/>
        <w:spacing w:beforeAutospacing="0" w:afterAutospacing="0" w:line="580" w:lineRule="exact"/>
        <w:jc w:val="both"/>
        <w:rPr>
          <w:rFonts w:hint="eastAsia" w:ascii="方正黑体简体" w:hAnsi="方正黑体简体" w:eastAsia="方正黑体简体" w:cs="方正黑体简体"/>
          <w:b/>
          <w:bCs/>
          <w:color w:val="auto"/>
          <w:sz w:val="32"/>
          <w:szCs w:val="32"/>
          <w:lang w:val="en-US" w:eastAsia="zh-CN"/>
        </w:rPr>
      </w:pPr>
      <w:r>
        <w:rPr>
          <w:rFonts w:hint="default" w:ascii="Times New Roman" w:hAnsi="Times New Roman" w:eastAsia="方正仿宋简体" w:cs="Times New Roman"/>
          <w:b/>
          <w:bCs/>
          <w:sz w:val="32"/>
          <w:szCs w:val="32"/>
        </w:rPr>
        <w:br w:type="page"/>
      </w:r>
      <w:r>
        <w:rPr>
          <w:rFonts w:hint="eastAsia" w:ascii="方正黑体简体" w:hAnsi="方正黑体简体" w:eastAsia="方正黑体简体" w:cs="方正黑体简体"/>
          <w:b/>
          <w:bCs/>
          <w:color w:val="auto"/>
          <w:sz w:val="32"/>
          <w:szCs w:val="32"/>
        </w:rPr>
        <w:t>附件</w:t>
      </w:r>
      <w:r>
        <w:rPr>
          <w:rFonts w:hint="default" w:ascii="Times New Roman" w:hAnsi="Times New Roman" w:eastAsia="方正黑体简体" w:cs="Times New Roman"/>
          <w:b/>
          <w:bCs/>
          <w:color w:val="auto"/>
          <w:sz w:val="32"/>
          <w:szCs w:val="32"/>
          <w:lang w:val="en-US" w:eastAsia="zh-CN"/>
        </w:rPr>
        <w:t>2</w:t>
      </w:r>
    </w:p>
    <w:p w14:paraId="43EA972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jc w:val="center"/>
        <w:textAlignment w:val="auto"/>
        <w:rPr>
          <w:rFonts w:hint="eastAsia" w:ascii="方正黑体简体" w:hAnsi="方正黑体简体" w:eastAsia="方正黑体简体" w:cs="方正黑体简体"/>
          <w:b/>
          <w:bCs/>
          <w:color w:val="0000FF"/>
          <w:sz w:val="32"/>
          <w:szCs w:val="32"/>
          <w:lang w:val="en-US" w:eastAsia="zh-CN"/>
        </w:rPr>
      </w:pPr>
      <w:r>
        <w:rPr>
          <w:rFonts w:hint="eastAsia" w:ascii="方正小标宋简体" w:hAnsi="方正小标宋简体" w:eastAsia="方正小标宋简体" w:cs="方正小标宋简体"/>
          <w:b/>
          <w:bCs/>
          <w:sz w:val="44"/>
          <w:szCs w:val="44"/>
          <w:lang w:val="en-US" w:eastAsia="zh-CN"/>
        </w:rPr>
        <w:t>曲阜市畜禽</w:t>
      </w:r>
      <w:r>
        <w:rPr>
          <w:rFonts w:hint="eastAsia" w:ascii="方正小标宋简体" w:hAnsi="方正小标宋简体" w:eastAsia="方正小标宋简体" w:cs="方正小标宋简体"/>
          <w:b/>
          <w:bCs/>
          <w:sz w:val="44"/>
          <w:szCs w:val="44"/>
        </w:rPr>
        <w:t>养殖禁养区</w:t>
      </w:r>
      <w:r>
        <w:rPr>
          <w:rFonts w:hint="eastAsia" w:ascii="方正小标宋简体" w:hAnsi="方正小标宋简体" w:eastAsia="方正小标宋简体" w:cs="方正小标宋简体"/>
          <w:b/>
          <w:bCs/>
          <w:sz w:val="44"/>
          <w:szCs w:val="44"/>
          <w:lang w:val="en-US" w:eastAsia="zh-CN"/>
        </w:rPr>
        <w:t>示意图</w:t>
      </w:r>
    </w:p>
    <w:p w14:paraId="59626DFB">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黑体简体" w:hAnsi="方正黑体简体" w:eastAsia="方正黑体简体" w:cs="方正黑体简体"/>
          <w:b/>
          <w:bCs/>
          <w:color w:val="0000FF"/>
          <w:sz w:val="32"/>
          <w:szCs w:val="32"/>
          <w:lang w:val="en-US" w:eastAsia="zh-CN"/>
        </w:rPr>
      </w:pPr>
      <w:r>
        <w:rPr>
          <w:rFonts w:hint="eastAsia" w:ascii="方正黑体简体" w:hAnsi="方正黑体简体" w:eastAsia="方正黑体简体" w:cs="方正黑体简体"/>
          <w:b/>
          <w:bCs/>
          <w:color w:val="0000FF"/>
          <w:sz w:val="32"/>
          <w:szCs w:val="32"/>
          <w:lang w:val="en-US" w:eastAsia="zh-CN"/>
        </w:rPr>
        <w:drawing>
          <wp:anchor distT="0" distB="0" distL="114300" distR="114300" simplePos="0" relativeHeight="251659264" behindDoc="0" locked="0" layoutInCell="1" allowOverlap="1">
            <wp:simplePos x="0" y="0"/>
            <wp:positionH relativeFrom="column">
              <wp:posOffset>55245</wp:posOffset>
            </wp:positionH>
            <wp:positionV relativeFrom="paragraph">
              <wp:posOffset>384810</wp:posOffset>
            </wp:positionV>
            <wp:extent cx="5551805" cy="6129020"/>
            <wp:effectExtent l="0" t="0" r="10795" b="5080"/>
            <wp:wrapSquare wrapText="bothSides"/>
            <wp:docPr id="1" name="图片 1" descr="曲阜市畜禽养殖禁养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曲阜市畜禽养殖禁养区"/>
                    <pic:cNvPicPr>
                      <a:picLocks noChangeAspect="1"/>
                    </pic:cNvPicPr>
                  </pic:nvPicPr>
                  <pic:blipFill>
                    <a:blip r:embed="rId6"/>
                    <a:srcRect t="4979"/>
                    <a:stretch>
                      <a:fillRect/>
                    </a:stretch>
                  </pic:blipFill>
                  <pic:spPr>
                    <a:xfrm>
                      <a:off x="0" y="0"/>
                      <a:ext cx="5551805" cy="6129020"/>
                    </a:xfrm>
                    <a:prstGeom prst="rect">
                      <a:avLst/>
                    </a:prstGeom>
                  </pic:spPr>
                </pic:pic>
              </a:graphicData>
            </a:graphic>
          </wp:anchor>
        </w:drawing>
      </w:r>
    </w:p>
    <w:p w14:paraId="534DA1E9">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both"/>
        <w:textAlignment w:val="auto"/>
        <w:rPr>
          <w:rFonts w:hint="eastAsia" w:ascii="方正黑体简体" w:hAnsi="方正黑体简体" w:eastAsia="方正黑体简体" w:cs="方正黑体简体"/>
          <w:b/>
          <w:bCs/>
          <w:color w:val="0000FF"/>
          <w:sz w:val="32"/>
          <w:szCs w:val="32"/>
          <w:lang w:val="en-US" w:eastAsia="zh-CN"/>
        </w:rPr>
      </w:pPr>
    </w:p>
    <w:p w14:paraId="5A06AC01">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黑体简体" w:hAnsi="方正黑体简体" w:eastAsia="方正黑体简体" w:cs="方正黑体简体"/>
          <w:b/>
          <w:bCs/>
          <w:color w:val="0000FF"/>
          <w:sz w:val="32"/>
          <w:szCs w:val="32"/>
          <w:lang w:val="en-US" w:eastAsia="zh-CN"/>
        </w:rPr>
      </w:pPr>
      <w:r>
        <w:rPr>
          <w:rFonts w:hint="eastAsia" w:ascii="方正黑体简体" w:hAnsi="方正黑体简体" w:eastAsia="方正黑体简体" w:cs="方正黑体简体"/>
          <w:b/>
          <w:bCs/>
          <w:color w:val="0000FF"/>
          <w:sz w:val="32"/>
          <w:szCs w:val="32"/>
          <w:lang w:val="en-US" w:eastAsia="zh-CN"/>
        </w:rPr>
        <w:br w:type="page"/>
      </w:r>
    </w:p>
    <w:p w14:paraId="4F739516">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both"/>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附件3</w:t>
      </w:r>
    </w:p>
    <w:p w14:paraId="2C3B4D6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jc w:val="center"/>
        <w:textAlignment w:val="auto"/>
        <w:rPr>
          <w:rFonts w:hint="default" w:ascii="方正小标宋简体" w:hAnsi="方正小标宋简体" w:eastAsia="方正小标宋简体" w:cs="方正小标宋简体"/>
          <w:b/>
          <w:bCs/>
          <w:sz w:val="44"/>
          <w:szCs w:val="44"/>
          <w:lang w:val="en-US" w:eastAsia="zh-CN"/>
        </w:rPr>
      </w:pPr>
      <w:r>
        <w:rPr>
          <w:rFonts w:hint="default" w:ascii="方正小标宋简体" w:hAnsi="方正小标宋简体" w:eastAsia="方正小标宋简体" w:cs="方正小标宋简体"/>
          <w:b/>
          <w:bCs/>
          <w:sz w:val="44"/>
          <w:szCs w:val="44"/>
          <w:lang w:val="en-US" w:eastAsia="zh-CN"/>
        </w:rPr>
        <w:t>曲阜市</w:t>
      </w:r>
      <w:r>
        <w:rPr>
          <w:rFonts w:hint="eastAsia" w:ascii="方正小标宋简体" w:hAnsi="方正小标宋简体" w:eastAsia="方正小标宋简体" w:cs="方正小标宋简体"/>
          <w:b/>
          <w:bCs/>
          <w:sz w:val="44"/>
          <w:szCs w:val="44"/>
          <w:lang w:val="en-US" w:eastAsia="zh-CN"/>
        </w:rPr>
        <w:t>农村饮用水水源地</w:t>
      </w:r>
      <w:r>
        <w:rPr>
          <w:rFonts w:hint="default" w:ascii="方正小标宋简体" w:hAnsi="方正小标宋简体" w:eastAsia="方正小标宋简体" w:cs="方正小标宋简体"/>
          <w:b/>
          <w:bCs/>
          <w:sz w:val="44"/>
          <w:szCs w:val="44"/>
          <w:lang w:val="en-US" w:eastAsia="zh-CN"/>
        </w:rPr>
        <w:t>及面积</w:t>
      </w:r>
    </w:p>
    <w:p w14:paraId="4B42A46B">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default" w:ascii="Times New Roman" w:hAnsi="Times New Roman" w:eastAsia="方正仿宋简体" w:cs="Times New Roman"/>
          <w:b/>
          <w:bCs/>
          <w:color w:val="000000"/>
          <w:sz w:val="32"/>
          <w:szCs w:val="32"/>
          <w:lang w:val="en-US" w:eastAsia="zh-CN"/>
        </w:rPr>
      </w:pPr>
    </w:p>
    <w:tbl>
      <w:tblPr>
        <w:tblStyle w:val="6"/>
        <w:tblW w:w="86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5"/>
        <w:gridCol w:w="3801"/>
        <w:gridCol w:w="2238"/>
        <w:gridCol w:w="1673"/>
      </w:tblGrid>
      <w:tr w14:paraId="613A1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925" w:type="dxa"/>
            <w:tcBorders>
              <w:top w:val="single" w:color="000000" w:sz="4" w:space="0"/>
              <w:left w:val="single" w:color="000000" w:sz="4" w:space="0"/>
              <w:bottom w:val="single" w:color="000000" w:sz="4" w:space="0"/>
              <w:right w:val="single" w:color="000000" w:sz="4" w:space="0"/>
            </w:tcBorders>
            <w:noWrap w:val="0"/>
            <w:vAlign w:val="center"/>
          </w:tcPr>
          <w:p w14:paraId="097C26DF">
            <w:pPr>
              <w:keepNext w:val="0"/>
              <w:keepLines w:val="0"/>
              <w:pageBreakBefore w:val="0"/>
              <w:widowControl/>
              <w:suppressLineNumbers w:val="0"/>
              <w:kinsoku/>
              <w:wordWrap/>
              <w:overflowPunct/>
              <w:topLinePunct w:val="0"/>
              <w:autoSpaceDE/>
              <w:autoSpaceDN/>
              <w:bidi w:val="0"/>
              <w:spacing w:line="580" w:lineRule="exact"/>
              <w:jc w:val="center"/>
              <w:textAlignment w:val="center"/>
              <w:rPr>
                <w:rFonts w:hint="eastAsia" w:ascii="方正黑体简体" w:hAnsi="方正黑体简体" w:eastAsia="方正黑体简体" w:cs="方正黑体简体"/>
                <w:b/>
                <w:bCs/>
                <w:i w:val="0"/>
                <w:iCs w:val="0"/>
                <w:color w:val="000000"/>
                <w:sz w:val="28"/>
                <w:szCs w:val="28"/>
                <w:u w:val="none"/>
              </w:rPr>
            </w:pPr>
            <w:r>
              <w:rPr>
                <w:rFonts w:hint="eastAsia" w:ascii="方正黑体简体" w:hAnsi="方正黑体简体" w:eastAsia="方正黑体简体" w:cs="方正黑体简体"/>
                <w:b/>
                <w:bCs/>
                <w:i w:val="0"/>
                <w:iCs w:val="0"/>
                <w:color w:val="000000"/>
                <w:kern w:val="0"/>
                <w:sz w:val="28"/>
                <w:szCs w:val="28"/>
                <w:u w:val="none"/>
                <w:lang w:val="en-US" w:eastAsia="zh-CN" w:bidi="ar"/>
              </w:rPr>
              <w:t>序号</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14:paraId="1E5408C1">
            <w:pPr>
              <w:keepNext w:val="0"/>
              <w:keepLines w:val="0"/>
              <w:pageBreakBefore w:val="0"/>
              <w:widowControl/>
              <w:suppressLineNumbers w:val="0"/>
              <w:kinsoku/>
              <w:wordWrap/>
              <w:overflowPunct/>
              <w:topLinePunct w:val="0"/>
              <w:autoSpaceDE/>
              <w:autoSpaceDN/>
              <w:bidi w:val="0"/>
              <w:spacing w:line="580" w:lineRule="exact"/>
              <w:jc w:val="center"/>
              <w:textAlignment w:val="center"/>
              <w:rPr>
                <w:rFonts w:hint="eastAsia" w:ascii="方正黑体简体" w:hAnsi="方正黑体简体" w:eastAsia="方正黑体简体" w:cs="方正黑体简体"/>
                <w:b/>
                <w:bCs/>
                <w:i w:val="0"/>
                <w:iCs w:val="0"/>
                <w:color w:val="000000"/>
                <w:sz w:val="28"/>
                <w:szCs w:val="28"/>
                <w:u w:val="none"/>
              </w:rPr>
            </w:pPr>
            <w:r>
              <w:rPr>
                <w:rFonts w:hint="eastAsia" w:ascii="方正黑体简体" w:hAnsi="方正黑体简体" w:eastAsia="方正黑体简体" w:cs="方正黑体简体"/>
                <w:b/>
                <w:bCs/>
                <w:i w:val="0"/>
                <w:iCs w:val="0"/>
                <w:color w:val="000000"/>
                <w:kern w:val="0"/>
                <w:sz w:val="28"/>
                <w:szCs w:val="28"/>
                <w:u w:val="none"/>
                <w:lang w:val="en-US" w:eastAsia="zh-CN" w:bidi="ar"/>
              </w:rPr>
              <w:t>名称</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14:paraId="58D785DD">
            <w:pPr>
              <w:keepNext w:val="0"/>
              <w:keepLines w:val="0"/>
              <w:pageBreakBefore w:val="0"/>
              <w:widowControl/>
              <w:suppressLineNumbers w:val="0"/>
              <w:kinsoku/>
              <w:wordWrap/>
              <w:overflowPunct/>
              <w:topLinePunct w:val="0"/>
              <w:autoSpaceDE/>
              <w:autoSpaceDN/>
              <w:bidi w:val="0"/>
              <w:spacing w:line="580" w:lineRule="exact"/>
              <w:jc w:val="center"/>
              <w:textAlignment w:val="center"/>
              <w:rPr>
                <w:rFonts w:hint="eastAsia" w:ascii="方正黑体简体" w:hAnsi="方正黑体简体" w:eastAsia="方正黑体简体" w:cs="方正黑体简体"/>
                <w:b/>
                <w:bCs/>
                <w:i w:val="0"/>
                <w:iCs w:val="0"/>
                <w:color w:val="000000"/>
                <w:sz w:val="28"/>
                <w:szCs w:val="28"/>
                <w:u w:val="none"/>
              </w:rPr>
            </w:pPr>
            <w:r>
              <w:rPr>
                <w:rFonts w:hint="eastAsia" w:ascii="方正黑体简体" w:hAnsi="方正黑体简体" w:eastAsia="方正黑体简体" w:cs="方正黑体简体"/>
                <w:b/>
                <w:bCs/>
                <w:i w:val="0"/>
                <w:iCs w:val="0"/>
                <w:color w:val="000000"/>
                <w:kern w:val="0"/>
                <w:sz w:val="28"/>
                <w:szCs w:val="28"/>
                <w:u w:val="none"/>
                <w:lang w:val="en-US" w:eastAsia="zh-CN" w:bidi="ar"/>
              </w:rPr>
              <w:t>测绘面积（km</w:t>
            </w:r>
            <w:r>
              <w:rPr>
                <w:rFonts w:hint="eastAsia" w:ascii="方正黑体简体" w:hAnsi="方正黑体简体" w:eastAsia="方正黑体简体" w:cs="方正黑体简体"/>
                <w:b/>
                <w:bCs/>
                <w:i w:val="0"/>
                <w:iCs w:val="0"/>
                <w:color w:val="000000"/>
                <w:kern w:val="0"/>
                <w:sz w:val="28"/>
                <w:szCs w:val="28"/>
                <w:u w:val="none"/>
                <w:vertAlign w:val="superscript"/>
                <w:lang w:val="en-US" w:eastAsia="zh-CN" w:bidi="ar"/>
              </w:rPr>
              <w:t>2</w:t>
            </w:r>
            <w:r>
              <w:rPr>
                <w:rFonts w:hint="eastAsia" w:ascii="方正黑体简体" w:hAnsi="方正黑体简体" w:eastAsia="方正黑体简体" w:cs="方正黑体简体"/>
                <w:b/>
                <w:bCs/>
                <w:i w:val="0"/>
                <w:iCs w:val="0"/>
                <w:color w:val="000000"/>
                <w:kern w:val="0"/>
                <w:sz w:val="28"/>
                <w:szCs w:val="28"/>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261C7F36">
            <w:pPr>
              <w:keepNext w:val="0"/>
              <w:keepLines w:val="0"/>
              <w:pageBreakBefore w:val="0"/>
              <w:widowControl/>
              <w:suppressLineNumbers w:val="0"/>
              <w:kinsoku/>
              <w:wordWrap/>
              <w:overflowPunct/>
              <w:topLinePunct w:val="0"/>
              <w:autoSpaceDE/>
              <w:autoSpaceDN/>
              <w:bidi w:val="0"/>
              <w:spacing w:line="580" w:lineRule="exact"/>
              <w:jc w:val="center"/>
              <w:textAlignment w:val="center"/>
              <w:rPr>
                <w:rFonts w:hint="eastAsia" w:ascii="方正黑体简体" w:hAnsi="方正黑体简体" w:eastAsia="方正黑体简体" w:cs="方正黑体简体"/>
                <w:b/>
                <w:bCs/>
                <w:i w:val="0"/>
                <w:iCs w:val="0"/>
                <w:color w:val="000000"/>
                <w:sz w:val="28"/>
                <w:szCs w:val="28"/>
                <w:u w:val="none"/>
                <w:lang w:val="en-US" w:eastAsia="zh-CN"/>
              </w:rPr>
            </w:pPr>
            <w:r>
              <w:rPr>
                <w:rFonts w:hint="eastAsia" w:ascii="方正黑体简体" w:hAnsi="方正黑体简体" w:eastAsia="方正黑体简体" w:cs="方正黑体简体"/>
                <w:b/>
                <w:bCs/>
                <w:i w:val="0"/>
                <w:iCs w:val="0"/>
                <w:color w:val="000000"/>
                <w:sz w:val="28"/>
                <w:szCs w:val="28"/>
                <w:u w:val="none"/>
                <w:lang w:val="en-US" w:eastAsia="zh-CN"/>
              </w:rPr>
              <w:t>备注</w:t>
            </w:r>
          </w:p>
        </w:tc>
      </w:tr>
      <w:tr w14:paraId="46F28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25" w:type="dxa"/>
            <w:tcBorders>
              <w:top w:val="single" w:color="000000" w:sz="4" w:space="0"/>
              <w:left w:val="single" w:color="000000" w:sz="4" w:space="0"/>
              <w:bottom w:val="single" w:color="000000" w:sz="4" w:space="0"/>
              <w:right w:val="single" w:color="000000" w:sz="4" w:space="0"/>
            </w:tcBorders>
            <w:noWrap/>
            <w:vAlign w:val="center"/>
          </w:tcPr>
          <w:p w14:paraId="3291FE16">
            <w:pPr>
              <w:keepNext w:val="0"/>
              <w:keepLines w:val="0"/>
              <w:pageBreakBefore w:val="0"/>
              <w:widowControl/>
              <w:suppressLineNumbers w:val="0"/>
              <w:kinsoku/>
              <w:wordWrap/>
              <w:overflowPunct/>
              <w:topLinePunct w:val="0"/>
              <w:autoSpaceDE/>
              <w:autoSpaceDN/>
              <w:bidi w:val="0"/>
              <w:spacing w:line="58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1</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14:paraId="02F4407F">
            <w:pPr>
              <w:keepNext w:val="0"/>
              <w:keepLines w:val="0"/>
              <w:pageBreakBefore w:val="0"/>
              <w:widowControl/>
              <w:suppressLineNumbers w:val="0"/>
              <w:kinsoku/>
              <w:wordWrap/>
              <w:overflowPunct/>
              <w:topLinePunct w:val="0"/>
              <w:autoSpaceDE/>
              <w:autoSpaceDN/>
              <w:bidi w:val="0"/>
              <w:spacing w:line="580" w:lineRule="exact"/>
              <w:jc w:val="left"/>
              <w:textAlignment w:val="center"/>
              <w:rPr>
                <w:rFonts w:hint="default" w:ascii="Times New Roman" w:hAnsi="Times New Roman" w:eastAsia="方正仿宋简体" w:cs="Times New Roman"/>
                <w:b/>
                <w:bCs/>
                <w:i w:val="0"/>
                <w:iCs w:val="0"/>
                <w:color w:val="auto"/>
                <w:sz w:val="28"/>
                <w:szCs w:val="28"/>
                <w:u w:val="none"/>
                <w:lang w:val="en-US"/>
              </w:rPr>
            </w:pPr>
            <w:r>
              <w:rPr>
                <w:rFonts w:hint="default" w:ascii="Times New Roman" w:hAnsi="Times New Roman" w:eastAsia="方正仿宋简体" w:cs="Times New Roman"/>
                <w:b/>
                <w:bCs/>
                <w:i w:val="0"/>
                <w:iCs w:val="0"/>
                <w:color w:val="auto"/>
                <w:kern w:val="0"/>
                <w:sz w:val="28"/>
                <w:szCs w:val="28"/>
                <w:u w:val="none"/>
                <w:lang w:val="en-US" w:eastAsia="zh-CN" w:bidi="ar"/>
              </w:rPr>
              <w:t>息陬水厂水源地一级保护区</w:t>
            </w:r>
          </w:p>
        </w:tc>
        <w:tc>
          <w:tcPr>
            <w:tcW w:w="2238" w:type="dxa"/>
            <w:tcBorders>
              <w:top w:val="single" w:color="000000" w:sz="4" w:space="0"/>
              <w:left w:val="single" w:color="000000" w:sz="4" w:space="0"/>
              <w:bottom w:val="single" w:color="000000" w:sz="4" w:space="0"/>
              <w:right w:val="single" w:color="000000" w:sz="4" w:space="0"/>
            </w:tcBorders>
            <w:noWrap/>
            <w:vAlign w:val="center"/>
          </w:tcPr>
          <w:p w14:paraId="3F854342">
            <w:pPr>
              <w:keepNext w:val="0"/>
              <w:keepLines w:val="0"/>
              <w:pageBreakBefore w:val="0"/>
              <w:widowControl/>
              <w:suppressLineNumbers w:val="0"/>
              <w:kinsoku/>
              <w:wordWrap/>
              <w:overflowPunct/>
              <w:topLinePunct w:val="0"/>
              <w:autoSpaceDE/>
              <w:autoSpaceDN/>
              <w:bidi w:val="0"/>
              <w:spacing w:line="58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0.0258</w:t>
            </w:r>
          </w:p>
        </w:tc>
        <w:tc>
          <w:tcPr>
            <w:tcW w:w="1673" w:type="dxa"/>
            <w:tcBorders>
              <w:top w:val="single" w:color="000000" w:sz="4" w:space="0"/>
              <w:left w:val="single" w:color="000000" w:sz="4" w:space="0"/>
              <w:bottom w:val="single" w:color="000000" w:sz="4" w:space="0"/>
              <w:right w:val="single" w:color="000000" w:sz="4" w:space="0"/>
            </w:tcBorders>
            <w:noWrap/>
            <w:vAlign w:val="center"/>
          </w:tcPr>
          <w:p w14:paraId="4A478C67">
            <w:pPr>
              <w:keepNext w:val="0"/>
              <w:keepLines w:val="0"/>
              <w:pageBreakBefore w:val="0"/>
              <w:widowControl/>
              <w:suppressLineNumbers w:val="0"/>
              <w:kinsoku/>
              <w:wordWrap/>
              <w:overflowPunct/>
              <w:topLinePunct w:val="0"/>
              <w:autoSpaceDE/>
              <w:autoSpaceDN/>
              <w:bidi w:val="0"/>
              <w:spacing w:line="580" w:lineRule="exact"/>
              <w:jc w:val="right"/>
              <w:textAlignment w:val="center"/>
              <w:rPr>
                <w:rFonts w:hint="default" w:ascii="Times New Roman" w:hAnsi="Times New Roman" w:eastAsia="方正仿宋简体" w:cs="Times New Roman"/>
                <w:b/>
                <w:bCs/>
                <w:i w:val="0"/>
                <w:iCs w:val="0"/>
                <w:color w:val="000000"/>
                <w:sz w:val="28"/>
                <w:szCs w:val="28"/>
                <w:u w:val="none"/>
              </w:rPr>
            </w:pPr>
          </w:p>
        </w:tc>
      </w:tr>
      <w:tr w14:paraId="62FCE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25" w:type="dxa"/>
            <w:tcBorders>
              <w:top w:val="single" w:color="000000" w:sz="4" w:space="0"/>
              <w:left w:val="single" w:color="000000" w:sz="4" w:space="0"/>
              <w:bottom w:val="single" w:color="000000" w:sz="4" w:space="0"/>
              <w:right w:val="single" w:color="000000" w:sz="4" w:space="0"/>
            </w:tcBorders>
            <w:noWrap/>
            <w:vAlign w:val="center"/>
          </w:tcPr>
          <w:p w14:paraId="349485DD">
            <w:pPr>
              <w:keepNext w:val="0"/>
              <w:keepLines w:val="0"/>
              <w:pageBreakBefore w:val="0"/>
              <w:widowControl/>
              <w:suppressLineNumbers w:val="0"/>
              <w:kinsoku/>
              <w:wordWrap/>
              <w:overflowPunct/>
              <w:topLinePunct w:val="0"/>
              <w:autoSpaceDE/>
              <w:autoSpaceDN/>
              <w:bidi w:val="0"/>
              <w:spacing w:line="58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2</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14:paraId="2056C4F5">
            <w:pPr>
              <w:keepNext w:val="0"/>
              <w:keepLines w:val="0"/>
              <w:pageBreakBefore w:val="0"/>
              <w:widowControl/>
              <w:suppressLineNumbers w:val="0"/>
              <w:kinsoku/>
              <w:wordWrap/>
              <w:overflowPunct/>
              <w:topLinePunct w:val="0"/>
              <w:autoSpaceDE/>
              <w:autoSpaceDN/>
              <w:bidi w:val="0"/>
              <w:spacing w:line="580" w:lineRule="exact"/>
              <w:jc w:val="left"/>
              <w:textAlignment w:val="center"/>
              <w:rPr>
                <w:rFonts w:hint="default" w:ascii="Times New Roman" w:hAnsi="Times New Roman" w:eastAsia="方正仿宋简体" w:cs="Times New Roman"/>
                <w:b/>
                <w:bCs/>
                <w:i w:val="0"/>
                <w:iCs w:val="0"/>
                <w:color w:val="auto"/>
                <w:sz w:val="28"/>
                <w:szCs w:val="28"/>
                <w:u w:val="none"/>
              </w:rPr>
            </w:pPr>
            <w:r>
              <w:rPr>
                <w:rFonts w:hint="default" w:ascii="Times New Roman" w:hAnsi="Times New Roman" w:eastAsia="方正仿宋简体" w:cs="Times New Roman"/>
                <w:b/>
                <w:bCs/>
                <w:i w:val="0"/>
                <w:iCs w:val="0"/>
                <w:color w:val="auto"/>
                <w:kern w:val="0"/>
                <w:sz w:val="28"/>
                <w:szCs w:val="28"/>
                <w:u w:val="none"/>
                <w:lang w:val="en-US" w:eastAsia="zh-CN" w:bidi="ar"/>
              </w:rPr>
              <w:t>尼山水厂水源地一级保护区</w:t>
            </w:r>
          </w:p>
        </w:tc>
        <w:tc>
          <w:tcPr>
            <w:tcW w:w="2238" w:type="dxa"/>
            <w:tcBorders>
              <w:top w:val="single" w:color="000000" w:sz="4" w:space="0"/>
              <w:left w:val="single" w:color="000000" w:sz="4" w:space="0"/>
              <w:bottom w:val="single" w:color="000000" w:sz="4" w:space="0"/>
              <w:right w:val="single" w:color="000000" w:sz="4" w:space="0"/>
            </w:tcBorders>
            <w:noWrap/>
            <w:vAlign w:val="center"/>
          </w:tcPr>
          <w:p w14:paraId="5427B13C">
            <w:pPr>
              <w:keepNext w:val="0"/>
              <w:keepLines w:val="0"/>
              <w:pageBreakBefore w:val="0"/>
              <w:widowControl/>
              <w:suppressLineNumbers w:val="0"/>
              <w:kinsoku/>
              <w:wordWrap/>
              <w:overflowPunct/>
              <w:topLinePunct w:val="0"/>
              <w:autoSpaceDE/>
              <w:autoSpaceDN/>
              <w:bidi w:val="0"/>
              <w:spacing w:line="58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0.0087</w:t>
            </w:r>
          </w:p>
        </w:tc>
        <w:tc>
          <w:tcPr>
            <w:tcW w:w="1673" w:type="dxa"/>
            <w:tcBorders>
              <w:top w:val="single" w:color="000000" w:sz="4" w:space="0"/>
              <w:left w:val="single" w:color="000000" w:sz="4" w:space="0"/>
              <w:bottom w:val="single" w:color="000000" w:sz="4" w:space="0"/>
              <w:right w:val="single" w:color="000000" w:sz="4" w:space="0"/>
            </w:tcBorders>
            <w:noWrap/>
            <w:vAlign w:val="center"/>
          </w:tcPr>
          <w:p w14:paraId="47241069">
            <w:pPr>
              <w:keepNext w:val="0"/>
              <w:keepLines w:val="0"/>
              <w:pageBreakBefore w:val="0"/>
              <w:widowControl/>
              <w:suppressLineNumbers w:val="0"/>
              <w:kinsoku/>
              <w:wordWrap/>
              <w:overflowPunct/>
              <w:topLinePunct w:val="0"/>
              <w:autoSpaceDE/>
              <w:autoSpaceDN/>
              <w:bidi w:val="0"/>
              <w:spacing w:line="580" w:lineRule="exact"/>
              <w:jc w:val="right"/>
              <w:textAlignment w:val="center"/>
              <w:rPr>
                <w:rFonts w:hint="default" w:ascii="Times New Roman" w:hAnsi="Times New Roman" w:eastAsia="方正仿宋简体" w:cs="Times New Roman"/>
                <w:b/>
                <w:bCs/>
                <w:i w:val="0"/>
                <w:iCs w:val="0"/>
                <w:color w:val="000000"/>
                <w:sz w:val="28"/>
                <w:szCs w:val="28"/>
                <w:u w:val="none"/>
              </w:rPr>
            </w:pPr>
          </w:p>
        </w:tc>
      </w:tr>
      <w:tr w14:paraId="71C8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25" w:type="dxa"/>
            <w:tcBorders>
              <w:top w:val="single" w:color="000000" w:sz="4" w:space="0"/>
              <w:left w:val="single" w:color="000000" w:sz="4" w:space="0"/>
              <w:bottom w:val="single" w:color="000000" w:sz="4" w:space="0"/>
              <w:right w:val="single" w:color="000000" w:sz="4" w:space="0"/>
            </w:tcBorders>
            <w:noWrap/>
            <w:vAlign w:val="center"/>
          </w:tcPr>
          <w:p w14:paraId="50F5E690">
            <w:pPr>
              <w:keepNext w:val="0"/>
              <w:keepLines w:val="0"/>
              <w:pageBreakBefore w:val="0"/>
              <w:widowControl/>
              <w:suppressLineNumbers w:val="0"/>
              <w:kinsoku/>
              <w:wordWrap/>
              <w:overflowPunct/>
              <w:topLinePunct w:val="0"/>
              <w:autoSpaceDE/>
              <w:autoSpaceDN/>
              <w:bidi w:val="0"/>
              <w:spacing w:line="58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3</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14:paraId="6E145209">
            <w:pPr>
              <w:keepNext w:val="0"/>
              <w:keepLines w:val="0"/>
              <w:pageBreakBefore w:val="0"/>
              <w:widowControl/>
              <w:suppressLineNumbers w:val="0"/>
              <w:kinsoku/>
              <w:wordWrap/>
              <w:overflowPunct/>
              <w:topLinePunct w:val="0"/>
              <w:autoSpaceDE/>
              <w:autoSpaceDN/>
              <w:bidi w:val="0"/>
              <w:spacing w:line="580" w:lineRule="exact"/>
              <w:jc w:val="left"/>
              <w:textAlignment w:val="center"/>
              <w:rPr>
                <w:rFonts w:hint="default" w:ascii="Times New Roman" w:hAnsi="Times New Roman" w:eastAsia="方正仿宋简体" w:cs="Times New Roman"/>
                <w:b/>
                <w:bCs/>
                <w:i w:val="0"/>
                <w:iCs w:val="0"/>
                <w:color w:val="auto"/>
                <w:sz w:val="28"/>
                <w:szCs w:val="28"/>
                <w:u w:val="none"/>
              </w:rPr>
            </w:pPr>
            <w:r>
              <w:rPr>
                <w:rFonts w:hint="default" w:ascii="Times New Roman" w:hAnsi="Times New Roman" w:eastAsia="方正仿宋简体" w:cs="Times New Roman"/>
                <w:b/>
                <w:bCs/>
                <w:i w:val="0"/>
                <w:iCs w:val="0"/>
                <w:color w:val="auto"/>
                <w:kern w:val="0"/>
                <w:sz w:val="28"/>
                <w:szCs w:val="28"/>
                <w:u w:val="none"/>
                <w:lang w:val="en-US" w:eastAsia="zh-CN" w:bidi="ar"/>
              </w:rPr>
              <w:t>时庄水厂水源地一级保护区</w:t>
            </w:r>
          </w:p>
        </w:tc>
        <w:tc>
          <w:tcPr>
            <w:tcW w:w="2238" w:type="dxa"/>
            <w:tcBorders>
              <w:top w:val="single" w:color="000000" w:sz="4" w:space="0"/>
              <w:left w:val="single" w:color="000000" w:sz="4" w:space="0"/>
              <w:bottom w:val="single" w:color="000000" w:sz="4" w:space="0"/>
              <w:right w:val="single" w:color="000000" w:sz="4" w:space="0"/>
            </w:tcBorders>
            <w:noWrap/>
            <w:vAlign w:val="center"/>
          </w:tcPr>
          <w:p w14:paraId="34FD50BA">
            <w:pPr>
              <w:keepNext w:val="0"/>
              <w:keepLines w:val="0"/>
              <w:pageBreakBefore w:val="0"/>
              <w:widowControl/>
              <w:suppressLineNumbers w:val="0"/>
              <w:kinsoku/>
              <w:wordWrap/>
              <w:overflowPunct/>
              <w:topLinePunct w:val="0"/>
              <w:autoSpaceDE/>
              <w:autoSpaceDN/>
              <w:bidi w:val="0"/>
              <w:spacing w:line="58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0.0238</w:t>
            </w:r>
          </w:p>
        </w:tc>
        <w:tc>
          <w:tcPr>
            <w:tcW w:w="1673" w:type="dxa"/>
            <w:tcBorders>
              <w:top w:val="single" w:color="000000" w:sz="4" w:space="0"/>
              <w:left w:val="single" w:color="000000" w:sz="4" w:space="0"/>
              <w:bottom w:val="single" w:color="000000" w:sz="4" w:space="0"/>
              <w:right w:val="single" w:color="000000" w:sz="4" w:space="0"/>
            </w:tcBorders>
            <w:noWrap/>
            <w:vAlign w:val="center"/>
          </w:tcPr>
          <w:p w14:paraId="5059CEEF">
            <w:pPr>
              <w:keepNext w:val="0"/>
              <w:keepLines w:val="0"/>
              <w:pageBreakBefore w:val="0"/>
              <w:widowControl/>
              <w:suppressLineNumbers w:val="0"/>
              <w:kinsoku/>
              <w:wordWrap/>
              <w:overflowPunct/>
              <w:topLinePunct w:val="0"/>
              <w:autoSpaceDE/>
              <w:autoSpaceDN/>
              <w:bidi w:val="0"/>
              <w:spacing w:line="580" w:lineRule="exact"/>
              <w:jc w:val="right"/>
              <w:textAlignment w:val="center"/>
              <w:rPr>
                <w:rFonts w:hint="default" w:ascii="Times New Roman" w:hAnsi="Times New Roman" w:eastAsia="方正仿宋简体" w:cs="Times New Roman"/>
                <w:b/>
                <w:bCs/>
                <w:i w:val="0"/>
                <w:iCs w:val="0"/>
                <w:color w:val="000000"/>
                <w:sz w:val="28"/>
                <w:szCs w:val="28"/>
                <w:u w:val="none"/>
              </w:rPr>
            </w:pPr>
          </w:p>
        </w:tc>
      </w:tr>
      <w:tr w14:paraId="1063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25" w:type="dxa"/>
            <w:tcBorders>
              <w:top w:val="single" w:color="000000" w:sz="4" w:space="0"/>
              <w:left w:val="single" w:color="000000" w:sz="4" w:space="0"/>
              <w:bottom w:val="single" w:color="000000" w:sz="4" w:space="0"/>
              <w:right w:val="single" w:color="000000" w:sz="4" w:space="0"/>
            </w:tcBorders>
            <w:noWrap/>
            <w:vAlign w:val="center"/>
          </w:tcPr>
          <w:p w14:paraId="72284D6D">
            <w:pPr>
              <w:keepNext w:val="0"/>
              <w:keepLines w:val="0"/>
              <w:pageBreakBefore w:val="0"/>
              <w:widowControl/>
              <w:suppressLineNumbers w:val="0"/>
              <w:kinsoku/>
              <w:wordWrap/>
              <w:overflowPunct/>
              <w:topLinePunct w:val="0"/>
              <w:autoSpaceDE/>
              <w:autoSpaceDN/>
              <w:bidi w:val="0"/>
              <w:spacing w:line="58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4</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14:paraId="706588B3">
            <w:pPr>
              <w:keepNext w:val="0"/>
              <w:keepLines w:val="0"/>
              <w:pageBreakBefore w:val="0"/>
              <w:widowControl/>
              <w:suppressLineNumbers w:val="0"/>
              <w:kinsoku/>
              <w:wordWrap/>
              <w:overflowPunct/>
              <w:topLinePunct w:val="0"/>
              <w:autoSpaceDE/>
              <w:autoSpaceDN/>
              <w:bidi w:val="0"/>
              <w:spacing w:line="580" w:lineRule="exact"/>
              <w:jc w:val="left"/>
              <w:textAlignment w:val="center"/>
              <w:rPr>
                <w:rFonts w:hint="default" w:ascii="Times New Roman" w:hAnsi="Times New Roman" w:eastAsia="方正仿宋简体" w:cs="Times New Roman"/>
                <w:b/>
                <w:bCs/>
                <w:i w:val="0"/>
                <w:iCs w:val="0"/>
                <w:color w:val="auto"/>
                <w:sz w:val="28"/>
                <w:szCs w:val="28"/>
                <w:u w:val="none"/>
              </w:rPr>
            </w:pPr>
            <w:r>
              <w:rPr>
                <w:rFonts w:hint="default" w:ascii="Times New Roman" w:hAnsi="Times New Roman" w:eastAsia="方正仿宋简体" w:cs="Times New Roman"/>
                <w:b/>
                <w:bCs/>
                <w:i w:val="0"/>
                <w:iCs w:val="0"/>
                <w:color w:val="auto"/>
                <w:kern w:val="0"/>
                <w:sz w:val="28"/>
                <w:szCs w:val="28"/>
                <w:u w:val="none"/>
                <w:lang w:val="en-US" w:eastAsia="zh-CN" w:bidi="ar"/>
              </w:rPr>
              <w:t>周家庄村水源地一级保护区</w:t>
            </w:r>
          </w:p>
        </w:tc>
        <w:tc>
          <w:tcPr>
            <w:tcW w:w="2238" w:type="dxa"/>
            <w:tcBorders>
              <w:top w:val="single" w:color="000000" w:sz="4" w:space="0"/>
              <w:left w:val="single" w:color="000000" w:sz="4" w:space="0"/>
              <w:bottom w:val="single" w:color="000000" w:sz="4" w:space="0"/>
              <w:right w:val="single" w:color="000000" w:sz="4" w:space="0"/>
            </w:tcBorders>
            <w:noWrap/>
            <w:vAlign w:val="center"/>
          </w:tcPr>
          <w:p w14:paraId="34DA4A23">
            <w:pPr>
              <w:keepNext w:val="0"/>
              <w:keepLines w:val="0"/>
              <w:pageBreakBefore w:val="0"/>
              <w:widowControl/>
              <w:suppressLineNumbers w:val="0"/>
              <w:kinsoku/>
              <w:wordWrap/>
              <w:overflowPunct/>
              <w:topLinePunct w:val="0"/>
              <w:autoSpaceDE/>
              <w:autoSpaceDN/>
              <w:bidi w:val="0"/>
              <w:spacing w:line="58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0.0004</w:t>
            </w:r>
          </w:p>
        </w:tc>
        <w:tc>
          <w:tcPr>
            <w:tcW w:w="1673" w:type="dxa"/>
            <w:tcBorders>
              <w:top w:val="single" w:color="000000" w:sz="4" w:space="0"/>
              <w:left w:val="single" w:color="000000" w:sz="4" w:space="0"/>
              <w:bottom w:val="single" w:color="000000" w:sz="4" w:space="0"/>
              <w:right w:val="single" w:color="000000" w:sz="4" w:space="0"/>
            </w:tcBorders>
            <w:noWrap/>
            <w:vAlign w:val="center"/>
          </w:tcPr>
          <w:p w14:paraId="55305361">
            <w:pPr>
              <w:keepNext w:val="0"/>
              <w:keepLines w:val="0"/>
              <w:pageBreakBefore w:val="0"/>
              <w:widowControl/>
              <w:suppressLineNumbers w:val="0"/>
              <w:kinsoku/>
              <w:wordWrap/>
              <w:overflowPunct/>
              <w:topLinePunct w:val="0"/>
              <w:autoSpaceDE/>
              <w:autoSpaceDN/>
              <w:bidi w:val="0"/>
              <w:spacing w:line="580" w:lineRule="exact"/>
              <w:jc w:val="right"/>
              <w:textAlignment w:val="center"/>
              <w:rPr>
                <w:rFonts w:hint="default" w:ascii="Times New Roman" w:hAnsi="Times New Roman" w:eastAsia="方正仿宋简体" w:cs="Times New Roman"/>
                <w:b/>
                <w:bCs/>
                <w:i w:val="0"/>
                <w:iCs w:val="0"/>
                <w:color w:val="000000"/>
                <w:sz w:val="28"/>
                <w:szCs w:val="28"/>
                <w:u w:val="none"/>
              </w:rPr>
            </w:pPr>
          </w:p>
        </w:tc>
      </w:tr>
      <w:tr w14:paraId="143DF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925" w:type="dxa"/>
            <w:tcBorders>
              <w:top w:val="single" w:color="000000" w:sz="4" w:space="0"/>
              <w:left w:val="single" w:color="000000" w:sz="4" w:space="0"/>
              <w:bottom w:val="single" w:color="000000" w:sz="4" w:space="0"/>
              <w:right w:val="single" w:color="000000" w:sz="4" w:space="0"/>
            </w:tcBorders>
            <w:noWrap/>
            <w:vAlign w:val="center"/>
          </w:tcPr>
          <w:p w14:paraId="558B94DE">
            <w:pPr>
              <w:keepNext w:val="0"/>
              <w:keepLines w:val="0"/>
              <w:pageBreakBefore w:val="0"/>
              <w:widowControl/>
              <w:suppressLineNumbers w:val="0"/>
              <w:kinsoku/>
              <w:wordWrap/>
              <w:overflowPunct/>
              <w:topLinePunct w:val="0"/>
              <w:autoSpaceDE/>
              <w:autoSpaceDN/>
              <w:bidi w:val="0"/>
              <w:spacing w:line="58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5</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14:paraId="3A37AF99">
            <w:pPr>
              <w:keepNext w:val="0"/>
              <w:keepLines w:val="0"/>
              <w:pageBreakBefore w:val="0"/>
              <w:widowControl/>
              <w:suppressLineNumbers w:val="0"/>
              <w:kinsoku/>
              <w:wordWrap/>
              <w:overflowPunct/>
              <w:topLinePunct w:val="0"/>
              <w:autoSpaceDE/>
              <w:autoSpaceDN/>
              <w:bidi w:val="0"/>
              <w:spacing w:line="580" w:lineRule="exact"/>
              <w:jc w:val="left"/>
              <w:textAlignment w:val="center"/>
              <w:rPr>
                <w:rFonts w:hint="default" w:ascii="Times New Roman" w:hAnsi="Times New Roman" w:eastAsia="方正仿宋简体" w:cs="Times New Roman"/>
                <w:b/>
                <w:bCs/>
                <w:i w:val="0"/>
                <w:iCs w:val="0"/>
                <w:color w:val="auto"/>
                <w:sz w:val="28"/>
                <w:szCs w:val="28"/>
                <w:u w:val="none"/>
              </w:rPr>
            </w:pPr>
            <w:r>
              <w:rPr>
                <w:rFonts w:hint="default" w:ascii="Times New Roman" w:hAnsi="Times New Roman" w:eastAsia="方正仿宋简体" w:cs="Times New Roman"/>
                <w:b/>
                <w:bCs/>
                <w:i w:val="0"/>
                <w:iCs w:val="0"/>
                <w:color w:val="auto"/>
                <w:kern w:val="0"/>
                <w:sz w:val="28"/>
                <w:szCs w:val="28"/>
                <w:u w:val="none"/>
                <w:lang w:val="en-US" w:eastAsia="zh-CN" w:bidi="ar"/>
              </w:rPr>
              <w:t>孔家店村水源地一级保护区</w:t>
            </w:r>
          </w:p>
        </w:tc>
        <w:tc>
          <w:tcPr>
            <w:tcW w:w="2238" w:type="dxa"/>
            <w:tcBorders>
              <w:top w:val="single" w:color="000000" w:sz="4" w:space="0"/>
              <w:left w:val="single" w:color="000000" w:sz="4" w:space="0"/>
              <w:bottom w:val="single" w:color="000000" w:sz="4" w:space="0"/>
              <w:right w:val="single" w:color="000000" w:sz="4" w:space="0"/>
            </w:tcBorders>
            <w:noWrap/>
            <w:vAlign w:val="center"/>
          </w:tcPr>
          <w:p w14:paraId="473E5699">
            <w:pPr>
              <w:keepNext w:val="0"/>
              <w:keepLines w:val="0"/>
              <w:pageBreakBefore w:val="0"/>
              <w:widowControl/>
              <w:suppressLineNumbers w:val="0"/>
              <w:kinsoku/>
              <w:wordWrap/>
              <w:overflowPunct/>
              <w:topLinePunct w:val="0"/>
              <w:autoSpaceDE/>
              <w:autoSpaceDN/>
              <w:bidi w:val="0"/>
              <w:spacing w:line="58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0.0003</w:t>
            </w:r>
          </w:p>
        </w:tc>
        <w:tc>
          <w:tcPr>
            <w:tcW w:w="1673" w:type="dxa"/>
            <w:tcBorders>
              <w:top w:val="single" w:color="000000" w:sz="4" w:space="0"/>
              <w:left w:val="single" w:color="000000" w:sz="4" w:space="0"/>
              <w:bottom w:val="single" w:color="000000" w:sz="4" w:space="0"/>
              <w:right w:val="single" w:color="000000" w:sz="4" w:space="0"/>
            </w:tcBorders>
            <w:noWrap/>
            <w:vAlign w:val="center"/>
          </w:tcPr>
          <w:p w14:paraId="3673A8DE">
            <w:pPr>
              <w:keepNext w:val="0"/>
              <w:keepLines w:val="0"/>
              <w:pageBreakBefore w:val="0"/>
              <w:widowControl/>
              <w:suppressLineNumbers w:val="0"/>
              <w:kinsoku/>
              <w:wordWrap/>
              <w:overflowPunct/>
              <w:topLinePunct w:val="0"/>
              <w:autoSpaceDE/>
              <w:autoSpaceDN/>
              <w:bidi w:val="0"/>
              <w:spacing w:line="580" w:lineRule="exact"/>
              <w:jc w:val="right"/>
              <w:textAlignment w:val="center"/>
              <w:rPr>
                <w:rFonts w:hint="default" w:ascii="Times New Roman" w:hAnsi="Times New Roman" w:eastAsia="方正仿宋简体" w:cs="Times New Roman"/>
                <w:b/>
                <w:bCs/>
                <w:i w:val="0"/>
                <w:iCs w:val="0"/>
                <w:color w:val="000000"/>
                <w:sz w:val="28"/>
                <w:szCs w:val="28"/>
                <w:u w:val="none"/>
              </w:rPr>
            </w:pPr>
          </w:p>
        </w:tc>
      </w:tr>
    </w:tbl>
    <w:p w14:paraId="408C1CE0">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left"/>
        <w:textAlignment w:val="center"/>
        <w:rPr>
          <w:rFonts w:hint="eastAsia" w:ascii="Times New Roman" w:hAnsi="Times New Roman" w:eastAsia="方正仿宋简体" w:cs="Times New Roman"/>
          <w:b/>
          <w:bCs/>
          <w:i w:val="0"/>
          <w:iCs w:val="0"/>
          <w:color w:val="auto"/>
          <w:kern w:val="0"/>
          <w:sz w:val="28"/>
          <w:szCs w:val="28"/>
          <w:u w:val="none"/>
          <w:lang w:val="en-US" w:eastAsia="zh-CN" w:bidi="ar"/>
        </w:rPr>
      </w:pPr>
      <w:r>
        <w:rPr>
          <w:rFonts w:hint="eastAsia" w:ascii="Times New Roman" w:hAnsi="Times New Roman" w:eastAsia="方正仿宋简体" w:cs="Times New Roman"/>
          <w:b/>
          <w:bCs/>
          <w:i w:val="0"/>
          <w:iCs w:val="0"/>
          <w:color w:val="auto"/>
          <w:kern w:val="0"/>
          <w:sz w:val="28"/>
          <w:szCs w:val="28"/>
          <w:u w:val="none"/>
          <w:lang w:val="en-US" w:eastAsia="zh-CN" w:bidi="ar"/>
        </w:rPr>
        <w:t>注：以上为城镇建成区以外的饮用水水源地</w:t>
      </w:r>
    </w:p>
    <w:p w14:paraId="1EDFA572">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0" w:firstLineChars="0"/>
        <w:rPr>
          <w:rFonts w:hint="eastAsia" w:ascii="Times New Roman" w:hAnsi="Times New Roman" w:eastAsia="方正仿宋简体" w:cs="Times New Roman"/>
          <w:b/>
          <w:bCs/>
          <w:color w:val="000000"/>
          <w:sz w:val="32"/>
          <w:szCs w:val="32"/>
          <w:lang w:val="en-US" w:eastAsia="zh-CN"/>
        </w:rPr>
      </w:pPr>
      <w:r>
        <w:rPr>
          <w:rFonts w:hint="eastAsia" w:ascii="Times New Roman" w:hAnsi="Times New Roman" w:eastAsia="方正仿宋简体" w:cs="Times New Roman"/>
          <w:b/>
          <w:bCs/>
          <w:color w:val="000000"/>
          <w:sz w:val="32"/>
          <w:szCs w:val="32"/>
          <w:lang w:val="en-US" w:eastAsia="zh-CN"/>
        </w:rPr>
        <w:br w:type="page"/>
      </w:r>
      <w:r>
        <w:rPr>
          <w:rFonts w:hint="default" w:ascii="Times New Roman" w:hAnsi="Times New Roman" w:eastAsia="方正黑体简体" w:cs="Times New Roman"/>
          <w:b/>
          <w:bCs/>
          <w:color w:val="000000"/>
          <w:sz w:val="32"/>
          <w:szCs w:val="32"/>
          <w:lang w:val="en-US" w:eastAsia="zh-CN"/>
        </w:rPr>
        <w:t>附件4</w:t>
      </w:r>
    </w:p>
    <w:p w14:paraId="68A6A995">
      <w:pPr>
        <w:keepNext w:val="0"/>
        <w:keepLines w:val="0"/>
        <w:pageBreakBefore w:val="0"/>
        <w:widowControl/>
        <w:numPr>
          <w:ilvl w:val="0"/>
          <w:numId w:val="0"/>
        </w:numPr>
        <w:kinsoku/>
        <w:wordWrap/>
        <w:overflowPunct/>
        <w:topLinePunct w:val="0"/>
        <w:autoSpaceDE/>
        <w:autoSpaceDN/>
        <w:bidi w:val="0"/>
        <w:adjustRightInd/>
        <w:snapToGrid/>
        <w:spacing w:beforeAutospacing="0" w:after="157" w:afterLines="50" w:afterAutospacing="0" w:line="580" w:lineRule="exact"/>
        <w:jc w:val="center"/>
        <w:textAlignment w:val="auto"/>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曲阜市学校名单及面积</w:t>
      </w:r>
    </w:p>
    <w:tbl>
      <w:tblPr>
        <w:tblStyle w:val="6"/>
        <w:tblW w:w="875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6"/>
        <w:gridCol w:w="4034"/>
        <w:gridCol w:w="2131"/>
        <w:gridCol w:w="1735"/>
      </w:tblGrid>
      <w:tr w14:paraId="5FC3F837">
        <w:tblPrEx>
          <w:tblCellMar>
            <w:top w:w="0" w:type="dxa"/>
            <w:left w:w="108" w:type="dxa"/>
            <w:bottom w:w="0" w:type="dxa"/>
            <w:right w:w="108" w:type="dxa"/>
          </w:tblCellMar>
        </w:tblPrEx>
        <w:trPr>
          <w:trHeight w:val="840" w:hRule="atLeast"/>
          <w:tblHeader/>
        </w:trPr>
        <w:tc>
          <w:tcPr>
            <w:tcW w:w="856" w:type="dxa"/>
            <w:tcBorders>
              <w:top w:val="single" w:color="000000" w:sz="4" w:space="0"/>
              <w:left w:val="single" w:color="000000" w:sz="4" w:space="0"/>
              <w:bottom w:val="single" w:color="000000" w:sz="4" w:space="0"/>
              <w:right w:val="single" w:color="000000" w:sz="4" w:space="0"/>
            </w:tcBorders>
            <w:noWrap w:val="0"/>
            <w:vAlign w:val="center"/>
          </w:tcPr>
          <w:p w14:paraId="29D02D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b/>
                <w:bCs/>
                <w:i w:val="0"/>
                <w:iCs w:val="0"/>
                <w:color w:val="000000"/>
                <w:sz w:val="28"/>
                <w:szCs w:val="28"/>
                <w:u w:val="none"/>
              </w:rPr>
            </w:pPr>
            <w:r>
              <w:rPr>
                <w:rFonts w:hint="eastAsia" w:ascii="方正黑体简体" w:hAnsi="方正黑体简体" w:eastAsia="方正黑体简体" w:cs="方正黑体简体"/>
                <w:b/>
                <w:bCs/>
                <w:i w:val="0"/>
                <w:iCs w:val="0"/>
                <w:color w:val="000000"/>
                <w:kern w:val="0"/>
                <w:sz w:val="28"/>
                <w:szCs w:val="28"/>
                <w:u w:val="none"/>
                <w:lang w:val="en-US" w:eastAsia="zh-CN" w:bidi="ar"/>
              </w:rPr>
              <w:t>序号</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12264E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b/>
                <w:bCs/>
                <w:i w:val="0"/>
                <w:iCs w:val="0"/>
                <w:color w:val="000000"/>
                <w:sz w:val="28"/>
                <w:szCs w:val="28"/>
                <w:u w:val="none"/>
              </w:rPr>
            </w:pPr>
            <w:r>
              <w:rPr>
                <w:rFonts w:hint="eastAsia" w:ascii="方正黑体简体" w:hAnsi="方正黑体简体" w:eastAsia="方正黑体简体" w:cs="方正黑体简体"/>
                <w:b/>
                <w:bCs/>
                <w:i w:val="0"/>
                <w:iCs w:val="0"/>
                <w:color w:val="000000"/>
                <w:kern w:val="0"/>
                <w:sz w:val="28"/>
                <w:szCs w:val="28"/>
                <w:u w:val="none"/>
                <w:lang w:val="en-US" w:eastAsia="zh-CN" w:bidi="ar"/>
              </w:rPr>
              <w:t>名称</w:t>
            </w:r>
          </w:p>
        </w:tc>
        <w:tc>
          <w:tcPr>
            <w:tcW w:w="2131" w:type="dxa"/>
            <w:tcBorders>
              <w:top w:val="single" w:color="000000" w:sz="4" w:space="0"/>
              <w:left w:val="single" w:color="000000" w:sz="4" w:space="0"/>
              <w:bottom w:val="single" w:color="000000" w:sz="4" w:space="0"/>
              <w:right w:val="single" w:color="000000" w:sz="4" w:space="0"/>
            </w:tcBorders>
            <w:noWrap w:val="0"/>
            <w:vAlign w:val="center"/>
          </w:tcPr>
          <w:p w14:paraId="3A6316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b/>
                <w:bCs/>
                <w:i w:val="0"/>
                <w:iCs w:val="0"/>
                <w:color w:val="000000"/>
                <w:kern w:val="0"/>
                <w:sz w:val="28"/>
                <w:szCs w:val="28"/>
                <w:u w:val="none"/>
                <w:lang w:val="en-US" w:eastAsia="zh-CN" w:bidi="ar"/>
              </w:rPr>
            </w:pPr>
            <w:r>
              <w:rPr>
                <w:rFonts w:hint="eastAsia" w:ascii="方正黑体简体" w:hAnsi="方正黑体简体" w:eastAsia="方正黑体简体" w:cs="方正黑体简体"/>
                <w:b/>
                <w:bCs/>
                <w:i w:val="0"/>
                <w:iCs w:val="0"/>
                <w:color w:val="000000"/>
                <w:kern w:val="0"/>
                <w:sz w:val="28"/>
                <w:szCs w:val="28"/>
                <w:u w:val="none"/>
                <w:lang w:val="en-US" w:eastAsia="zh-CN" w:bidi="ar"/>
              </w:rPr>
              <w:t>测绘面积</w:t>
            </w:r>
          </w:p>
          <w:p w14:paraId="676719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b/>
                <w:bCs/>
                <w:i w:val="0"/>
                <w:iCs w:val="0"/>
                <w:color w:val="000000"/>
                <w:sz w:val="28"/>
                <w:szCs w:val="28"/>
                <w:u w:val="none"/>
              </w:rPr>
            </w:pPr>
            <w:r>
              <w:rPr>
                <w:rFonts w:hint="eastAsia" w:ascii="方正黑体简体" w:hAnsi="方正黑体简体" w:eastAsia="方正黑体简体" w:cs="方正黑体简体"/>
                <w:b/>
                <w:bCs/>
                <w:i w:val="0"/>
                <w:iCs w:val="0"/>
                <w:color w:val="000000"/>
                <w:kern w:val="0"/>
                <w:sz w:val="28"/>
                <w:szCs w:val="28"/>
                <w:u w:val="none"/>
                <w:lang w:val="en-US" w:eastAsia="zh-CN" w:bidi="ar"/>
              </w:rPr>
              <w:t>（km</w:t>
            </w:r>
            <w:r>
              <w:rPr>
                <w:rFonts w:hint="eastAsia" w:ascii="方正黑体简体" w:hAnsi="方正黑体简体" w:eastAsia="方正黑体简体" w:cs="方正黑体简体"/>
                <w:b/>
                <w:bCs/>
                <w:i w:val="0"/>
                <w:iCs w:val="0"/>
                <w:color w:val="000000"/>
                <w:kern w:val="0"/>
                <w:sz w:val="28"/>
                <w:szCs w:val="28"/>
                <w:u w:val="none"/>
                <w:vertAlign w:val="superscript"/>
                <w:lang w:val="en-US" w:eastAsia="zh-CN" w:bidi="ar"/>
              </w:rPr>
              <w:t>2</w:t>
            </w:r>
            <w:r>
              <w:rPr>
                <w:rFonts w:hint="eastAsia" w:ascii="方正黑体简体" w:hAnsi="方正黑体简体" w:eastAsia="方正黑体简体" w:cs="方正黑体简体"/>
                <w:b/>
                <w:bCs/>
                <w:i w:val="0"/>
                <w:iCs w:val="0"/>
                <w:color w:val="000000"/>
                <w:kern w:val="0"/>
                <w:sz w:val="28"/>
                <w:szCs w:val="28"/>
                <w:u w:val="none"/>
                <w:lang w:val="en-US" w:eastAsia="zh-CN" w:bidi="ar"/>
              </w:rPr>
              <w:t>）</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14:paraId="2206F0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b/>
                <w:bCs/>
                <w:i w:val="0"/>
                <w:iCs w:val="0"/>
                <w:color w:val="000000"/>
                <w:sz w:val="28"/>
                <w:szCs w:val="28"/>
                <w:u w:val="none"/>
              </w:rPr>
            </w:pPr>
            <w:r>
              <w:rPr>
                <w:rFonts w:hint="eastAsia" w:ascii="方正黑体简体" w:hAnsi="方正黑体简体" w:eastAsia="方正黑体简体" w:cs="方正黑体简体"/>
                <w:b/>
                <w:bCs/>
                <w:i w:val="0"/>
                <w:iCs w:val="0"/>
                <w:color w:val="000000"/>
                <w:kern w:val="0"/>
                <w:sz w:val="28"/>
                <w:szCs w:val="28"/>
                <w:u w:val="none"/>
                <w:lang w:val="en-US" w:eastAsia="zh-CN" w:bidi="ar"/>
              </w:rPr>
              <w:t>备注</w:t>
            </w:r>
          </w:p>
        </w:tc>
      </w:tr>
      <w:tr w14:paraId="2B04B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1B33F3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1612BF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尼山益海小学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73A1F7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0.0204</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495BEB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3F74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70D689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2</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4BDB34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尼山镇曼山小学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389D67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0.0238</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1B9A32D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149BC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39CF82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29B4B5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尼山镇桑庄小学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29BB1F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0.0063</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7AC2E0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7C37A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4E75EA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4</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02D7B9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尼山镇王庄小学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6BCCCF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0.0103</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2D0AFE3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0F24F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27BCC7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5FF822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尼山镇余村小学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65E5ED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0.0058</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6D3FEF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1EE51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1337C0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6</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0F814D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尼山镇西魏小学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01FCB0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0.0026</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96A323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1E116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4E0D58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7</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7AE543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尼山小学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0865BF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0.0074</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C3EC437">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596CB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20BE07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8</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3EEED8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曲阜市尼山中学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177E7B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0.0247</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2989CA1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0E34A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39815E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9</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01F9DC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尼山镇张马教学点</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32D74F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0.0080</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189880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68769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0ED3A8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10</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56EC36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尼山真维斯教学点</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243F2E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0.0060</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378450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5CB6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6C815F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11</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6FD5A3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王庄镇康桥小学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63E4D9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0.0148</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1D040F8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54144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2108B5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12</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3AAC16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王庄镇蔡庄小学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1D0F04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0.0090</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0A1FE03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227DC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798328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13</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404D46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王庄镇辛庄小学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48B757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0.0173</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1EE4CBE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52BFA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30BB71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14</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7911C6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息陬镇夏宋小学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317F89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0.0167</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0434681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6C88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7759B1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15</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4CD8DA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息陬镇元疃小学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3F04FE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0.0108</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0E86CF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451D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37E017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16</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224110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息陬镇东夏侯小学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086B57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0.0203</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F7A505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65F47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548A75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17</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397889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息陬镇三峪小学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3E94D5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0.0096</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9FCE067">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72B7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665D0F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18</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62B598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息陬镇二张曲小学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38E38D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0.0092</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1340DC8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617B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528381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19</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7430D4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时庄街道代庄小学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4EBDE7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0.0145</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028EA0A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686B1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3EDA91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20</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67B858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书院街道毕家村小学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549F2D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0.0077</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CB85267">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29CA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0F8346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21</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665389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防山镇颜子小学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64939E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0.0232</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2226A87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219B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219714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22</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6FA753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防山镇颜子小学程庄教学点</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23181B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0.0084</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A885EE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36E28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59D18C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23</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186A74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防山镇万柳小学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4FB895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0.0086</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1A1C43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5ECE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20AD74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24</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77B87A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防山镇高村小学教学点</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6998E6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0.0043</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CBF8E0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0DD2E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2990F0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25</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6D66B3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防山镇土门小学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26F4B6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0.0086</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6926A3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0E8F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69E957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26</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1EABA9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防山镇梁公林村小学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4DA460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0.0129</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1A0A7BF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5FC9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77FDD6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27</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7D3DEB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防山镇陶东小学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45AACB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0.0077</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4BFA49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69591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092836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28</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3437F6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防山镇胡二北教学点</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504E02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0.0030</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17D1801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4C83B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063AD8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29</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0FA98D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时庄街道坊岭小学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1017C5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0.0103</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1083BE1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07F30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4F6E44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30</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6099CB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陵城镇驻跸小学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67E410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0.0089</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32574A9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213A0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763E88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31</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11241D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陵城镇辛庄小学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4EB819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0.0226</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BD57F0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7C7D0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4CABFB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32</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2AFBDE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陵城镇果庄小学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75EAF2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0.0147</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05498AF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5DA68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0881AA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33</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73C13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吴村镇峪口小学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1FE70A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0.0159</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0CA1B8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02B94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199C41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34</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7CB779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吴村镇郭店小学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4BA262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0.0125</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2A2DF1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4F907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0FA45B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35</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3CBD65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吴村镇柳庄小学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465F21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0.0101</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2BA8B69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54644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5699E4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36</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3DB651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吴村镇崔屯小学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005C62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0.0125</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A6791F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5EB31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14AF04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37</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3DA095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石门山镇管村小学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51CAE1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0.0093</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10EFD3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4D04B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381489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38</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5415E4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石门山镇中心小学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6819FE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0.0141</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B95FB0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0EFD0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6CE043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39</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2C2FBA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石门山镇后夏小学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2A2941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0.0070</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2A116DD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4C8D9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39A078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40</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21A591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石门山镇董大城小学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4F7C48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0.0082</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3D3EA6F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071A9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2CB37C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41</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5F2CC1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石门山镇歇马亭小学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14A5FF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0.0167</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30029E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56BEE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2B6A59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42</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586BD3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尼山镇白村小学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64DF91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0.0045</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120B3227">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2DAE7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7DB38E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43</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18064F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姚村镇王村小学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5522E2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0.0108</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3DFD41D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611A7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1F9E05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44</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2E0E60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姚村镇春亭小学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065EB6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0.0217</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05E341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66CA3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3BFF68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45</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7026D2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姚村镇陈寨小学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146A6C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0.0149</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42DB2A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06B20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42C0C3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46</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0B2161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姚村镇孔村小学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60109B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0.0135</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3CEB66A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484D3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5E0F8C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47</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6E4EE4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姚村镇西孔小学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50C011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0.0093</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24CC507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6A0F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023F70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48</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26516C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姚村镇席厂小学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4AA409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0.0193</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9A054A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0BA7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20BF83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49</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41D6C5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小雪街道三合小学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5FFD08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0.0089</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A488C4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618D8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34AF10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50</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0B48C9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小雪街道孟子故里小学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10AB1B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0.0073</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238C8C7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7F158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12CC14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51</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21C4BF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小雪街道宣村小学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52C1D4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0.0056</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06AE9AC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04893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56C731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52</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5851F5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陵城镇杏坛小学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227E39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0.0135</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B75C52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06859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7DCA66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53</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768D0D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时庄街道马家村小学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0CA669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0.0128</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51E21D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51EEC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646481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54</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621288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石门山镇后夏小学前夏教学点</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7D8CF4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0.0056</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3DDB4987">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38DC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5CE19B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55</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106F06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石门山镇中心中学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6EC9A2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0.0222</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054F268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6861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52504E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56</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593BFD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王庄镇冯村中学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2A221F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0.0261</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15AF4D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1CAA8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6D17E1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57</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6CCBA5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时庄街道第二中学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7ECEA8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0.0261</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C3A893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5474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326EEF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58</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6024AC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陵城镇章枣中学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57C391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0.0321</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DA0FA4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78B90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102284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59</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4A1CD4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尼山舞蹈学校</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61F93C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0.0114</w:t>
            </w:r>
          </w:p>
        </w:tc>
        <w:tc>
          <w:tcPr>
            <w:tcW w:w="1735" w:type="dxa"/>
            <w:tcBorders>
              <w:top w:val="single" w:color="000000" w:sz="4" w:space="0"/>
              <w:left w:val="single" w:color="000000" w:sz="4" w:space="0"/>
              <w:bottom w:val="single" w:color="000000" w:sz="4" w:space="0"/>
              <w:right w:val="single" w:color="000000" w:sz="4" w:space="0"/>
            </w:tcBorders>
            <w:noWrap w:val="0"/>
            <w:vAlign w:val="bottom"/>
          </w:tcPr>
          <w:p w14:paraId="1FC3D2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FF0000"/>
                <w:sz w:val="28"/>
                <w:szCs w:val="28"/>
                <w:u w:val="none"/>
              </w:rPr>
            </w:pPr>
          </w:p>
        </w:tc>
      </w:tr>
      <w:tr w14:paraId="665B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114933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60</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7467D6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小雪街道白杨店小学</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669725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0.0042</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B5F6A8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27F5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2A763D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61</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637D6E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石门山镇管村小学育才教学点</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587466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0.0080</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CA4EC1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r w14:paraId="01E32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56" w:type="dxa"/>
            <w:tcBorders>
              <w:top w:val="single" w:color="000000" w:sz="4" w:space="0"/>
              <w:left w:val="single" w:color="000000" w:sz="4" w:space="0"/>
              <w:bottom w:val="single" w:color="000000" w:sz="4" w:space="0"/>
              <w:right w:val="single" w:color="000000" w:sz="4" w:space="0"/>
            </w:tcBorders>
            <w:noWrap/>
            <w:vAlign w:val="center"/>
          </w:tcPr>
          <w:p w14:paraId="048043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62</w:t>
            </w:r>
          </w:p>
        </w:tc>
        <w:tc>
          <w:tcPr>
            <w:tcW w:w="4034" w:type="dxa"/>
            <w:tcBorders>
              <w:top w:val="single" w:color="000000" w:sz="4" w:space="0"/>
              <w:left w:val="single" w:color="000000" w:sz="4" w:space="0"/>
              <w:bottom w:val="single" w:color="000000" w:sz="4" w:space="0"/>
              <w:right w:val="single" w:color="000000" w:sz="4" w:space="0"/>
            </w:tcBorders>
            <w:noWrap/>
            <w:vAlign w:val="center"/>
          </w:tcPr>
          <w:p w14:paraId="194833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曲阜远东职业技术学院</w:t>
            </w:r>
          </w:p>
        </w:tc>
        <w:tc>
          <w:tcPr>
            <w:tcW w:w="2131" w:type="dxa"/>
            <w:tcBorders>
              <w:top w:val="single" w:color="000000" w:sz="4" w:space="0"/>
              <w:left w:val="single" w:color="000000" w:sz="4" w:space="0"/>
              <w:bottom w:val="single" w:color="000000" w:sz="4" w:space="0"/>
              <w:right w:val="single" w:color="000000" w:sz="4" w:space="0"/>
            </w:tcBorders>
            <w:noWrap/>
            <w:vAlign w:val="center"/>
          </w:tcPr>
          <w:p w14:paraId="756FEE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b/>
                <w:bCs/>
                <w:i w:val="0"/>
                <w:iCs w:val="0"/>
                <w:color w:val="000000"/>
                <w:sz w:val="28"/>
                <w:szCs w:val="28"/>
                <w:u w:val="none"/>
              </w:rPr>
            </w:pPr>
            <w:r>
              <w:rPr>
                <w:rFonts w:hint="default" w:ascii="Times New Roman" w:hAnsi="Times New Roman" w:eastAsia="方正仿宋简体" w:cs="Times New Roman"/>
                <w:b/>
                <w:bCs/>
                <w:i w:val="0"/>
                <w:iCs w:val="0"/>
                <w:color w:val="000000"/>
                <w:kern w:val="0"/>
                <w:sz w:val="28"/>
                <w:szCs w:val="28"/>
                <w:u w:val="none"/>
                <w:lang w:val="en-US" w:eastAsia="zh-CN" w:bidi="ar"/>
              </w:rPr>
              <w:t>0.1758</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E850BD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8"/>
                <w:szCs w:val="28"/>
                <w:u w:val="none"/>
              </w:rPr>
            </w:pPr>
          </w:p>
        </w:tc>
      </w:tr>
    </w:tbl>
    <w:p w14:paraId="42ABA24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562" w:firstLineChars="200"/>
        <w:textAlignment w:val="auto"/>
        <w:rPr>
          <w:rFonts w:hint="eastAsia" w:ascii="Times New Roman" w:hAnsi="Times New Roman" w:eastAsia="方正仿宋简体" w:cs="Times New Roman"/>
          <w:b/>
          <w:bCs/>
          <w:color w:val="000000"/>
          <w:sz w:val="28"/>
          <w:szCs w:val="28"/>
          <w:lang w:val="en-US" w:eastAsia="zh-CN"/>
        </w:rPr>
      </w:pPr>
      <w:r>
        <w:rPr>
          <w:rFonts w:hint="eastAsia" w:ascii="Times New Roman" w:hAnsi="Times New Roman" w:eastAsia="方正仿宋简体" w:cs="Times New Roman"/>
          <w:b/>
          <w:bCs/>
          <w:color w:val="000000"/>
          <w:sz w:val="28"/>
          <w:szCs w:val="28"/>
          <w:lang w:val="en-US" w:eastAsia="zh-CN"/>
        </w:rPr>
        <w:t>注：以上为城镇建成区以外的学校名单</w:t>
      </w:r>
    </w:p>
    <w:p w14:paraId="5347EB50">
      <w:pPr>
        <w:pStyle w:val="8"/>
        <w:rPr>
          <w:rFonts w:hint="eastAsia" w:ascii="Times New Roman" w:hAnsi="Times New Roman" w:eastAsia="方正仿宋简体" w:cs="Times New Roman"/>
          <w:b/>
          <w:bCs/>
          <w:color w:val="000000"/>
          <w:sz w:val="28"/>
          <w:szCs w:val="28"/>
          <w:lang w:val="en-US" w:eastAsia="zh-CN"/>
        </w:rPr>
      </w:pPr>
    </w:p>
    <w:p w14:paraId="1CE2C78A">
      <w:pPr>
        <w:pStyle w:val="8"/>
        <w:rPr>
          <w:rFonts w:hint="eastAsia" w:ascii="Times New Roman" w:hAnsi="Times New Roman" w:eastAsia="方正仿宋简体" w:cs="Times New Roman"/>
          <w:b/>
          <w:bCs/>
          <w:color w:val="000000"/>
          <w:sz w:val="28"/>
          <w:szCs w:val="28"/>
          <w:lang w:val="en-US" w:eastAsia="zh-CN"/>
        </w:rPr>
      </w:pPr>
    </w:p>
    <w:p w14:paraId="5FE94785">
      <w:pPr>
        <w:pStyle w:val="8"/>
        <w:rPr>
          <w:rFonts w:hint="eastAsia" w:ascii="Times New Roman" w:hAnsi="Times New Roman" w:eastAsia="方正仿宋简体" w:cs="Times New Roman"/>
          <w:b/>
          <w:bCs/>
          <w:color w:val="000000"/>
          <w:sz w:val="28"/>
          <w:szCs w:val="28"/>
          <w:lang w:val="en-US" w:eastAsia="zh-CN"/>
        </w:rPr>
      </w:pPr>
    </w:p>
    <w:p w14:paraId="47C1AC59">
      <w:pPr>
        <w:pStyle w:val="8"/>
        <w:rPr>
          <w:rFonts w:hint="eastAsia" w:ascii="Times New Roman" w:hAnsi="Times New Roman" w:eastAsia="方正仿宋简体" w:cs="Times New Roman"/>
          <w:b/>
          <w:bCs/>
          <w:color w:val="000000"/>
          <w:sz w:val="28"/>
          <w:szCs w:val="28"/>
          <w:lang w:val="en-US" w:eastAsia="zh-CN"/>
        </w:rPr>
      </w:pPr>
    </w:p>
    <w:p w14:paraId="2976FB80">
      <w:pPr>
        <w:pStyle w:val="8"/>
        <w:rPr>
          <w:rFonts w:hint="eastAsia" w:ascii="Times New Roman" w:hAnsi="Times New Roman" w:eastAsia="方正仿宋简体" w:cs="Times New Roman"/>
          <w:b/>
          <w:bCs/>
          <w:color w:val="000000"/>
          <w:sz w:val="28"/>
          <w:szCs w:val="28"/>
          <w:lang w:val="en-US" w:eastAsia="zh-CN"/>
        </w:rPr>
      </w:pPr>
    </w:p>
    <w:p w14:paraId="49BB0917">
      <w:pPr>
        <w:pStyle w:val="8"/>
        <w:rPr>
          <w:rFonts w:hint="eastAsia" w:ascii="Times New Roman" w:hAnsi="Times New Roman" w:eastAsia="方正仿宋简体" w:cs="Times New Roman"/>
          <w:b/>
          <w:bCs/>
          <w:color w:val="000000"/>
          <w:sz w:val="28"/>
          <w:szCs w:val="28"/>
          <w:lang w:val="en-US" w:eastAsia="zh-CN"/>
        </w:rPr>
      </w:pPr>
    </w:p>
    <w:p w14:paraId="58203CA0">
      <w:pPr>
        <w:pStyle w:val="8"/>
        <w:rPr>
          <w:rFonts w:hint="eastAsia" w:ascii="Times New Roman" w:hAnsi="Times New Roman" w:eastAsia="方正仿宋简体" w:cs="Times New Roman"/>
          <w:b/>
          <w:bCs/>
          <w:color w:val="000000"/>
          <w:sz w:val="28"/>
          <w:szCs w:val="28"/>
          <w:lang w:val="en-US" w:eastAsia="zh-CN"/>
        </w:rPr>
      </w:pPr>
    </w:p>
    <w:p w14:paraId="52BD04C7">
      <w:pPr>
        <w:pStyle w:val="8"/>
        <w:rPr>
          <w:rFonts w:hint="eastAsia" w:ascii="Times New Roman" w:hAnsi="Times New Roman" w:eastAsia="方正仿宋简体" w:cs="Times New Roman"/>
          <w:b/>
          <w:bCs/>
          <w:color w:val="000000"/>
          <w:sz w:val="28"/>
          <w:szCs w:val="28"/>
          <w:lang w:val="en-US" w:eastAsia="zh-CN"/>
        </w:rPr>
      </w:pPr>
    </w:p>
    <w:p w14:paraId="6138C506">
      <w:pPr>
        <w:pStyle w:val="8"/>
        <w:rPr>
          <w:rFonts w:hint="eastAsia" w:ascii="Times New Roman" w:hAnsi="Times New Roman" w:eastAsia="方正仿宋简体" w:cs="Times New Roman"/>
          <w:b/>
          <w:bCs/>
          <w:color w:val="000000"/>
          <w:sz w:val="28"/>
          <w:szCs w:val="28"/>
          <w:lang w:val="en-US" w:eastAsia="zh-CN"/>
        </w:rPr>
      </w:pPr>
    </w:p>
    <w:p w14:paraId="1243BA62">
      <w:pPr>
        <w:pStyle w:val="8"/>
        <w:rPr>
          <w:rFonts w:hint="eastAsia" w:ascii="Times New Roman" w:hAnsi="Times New Roman" w:eastAsia="方正仿宋简体" w:cs="Times New Roman"/>
          <w:b/>
          <w:bCs/>
          <w:color w:val="000000"/>
          <w:sz w:val="28"/>
          <w:szCs w:val="28"/>
          <w:lang w:val="en-US" w:eastAsia="zh-CN"/>
        </w:rPr>
      </w:pPr>
    </w:p>
    <w:p w14:paraId="7785062C">
      <w:pPr>
        <w:pStyle w:val="8"/>
        <w:rPr>
          <w:rFonts w:hint="eastAsia" w:ascii="Times New Roman" w:hAnsi="Times New Roman" w:eastAsia="方正仿宋简体" w:cs="Times New Roman"/>
          <w:b/>
          <w:bCs/>
          <w:color w:val="000000"/>
          <w:sz w:val="28"/>
          <w:szCs w:val="28"/>
          <w:lang w:val="en-US" w:eastAsia="zh-CN"/>
        </w:rPr>
      </w:pPr>
    </w:p>
    <w:p w14:paraId="694B5399">
      <w:pPr>
        <w:pStyle w:val="8"/>
        <w:rPr>
          <w:rFonts w:hint="eastAsia" w:ascii="Times New Roman" w:hAnsi="Times New Roman" w:eastAsia="方正仿宋简体" w:cs="Times New Roman"/>
          <w:b/>
          <w:bCs/>
          <w:color w:val="000000"/>
          <w:sz w:val="28"/>
          <w:szCs w:val="28"/>
          <w:lang w:val="en-US" w:eastAsia="zh-CN"/>
        </w:rPr>
      </w:pPr>
    </w:p>
    <w:p w14:paraId="680895C9">
      <w:pPr>
        <w:pStyle w:val="8"/>
        <w:rPr>
          <w:rFonts w:hint="eastAsia" w:ascii="Times New Roman" w:hAnsi="Times New Roman" w:eastAsia="方正仿宋简体" w:cs="Times New Roman"/>
          <w:b/>
          <w:bCs/>
          <w:color w:val="000000"/>
          <w:sz w:val="28"/>
          <w:szCs w:val="28"/>
          <w:lang w:val="en-US" w:eastAsia="zh-CN"/>
        </w:rPr>
      </w:pPr>
    </w:p>
    <w:p w14:paraId="7F75AC65">
      <w:pPr>
        <w:pStyle w:val="8"/>
        <w:rPr>
          <w:rFonts w:hint="eastAsia" w:ascii="Times New Roman" w:hAnsi="Times New Roman" w:eastAsia="方正仿宋简体" w:cs="Times New Roman"/>
          <w:b/>
          <w:bCs/>
          <w:color w:val="000000"/>
          <w:sz w:val="28"/>
          <w:szCs w:val="28"/>
          <w:lang w:val="en-US" w:eastAsia="zh-CN"/>
        </w:rPr>
      </w:pPr>
    </w:p>
    <w:p w14:paraId="3B7B7B8E">
      <w:pPr>
        <w:pStyle w:val="8"/>
        <w:rPr>
          <w:rFonts w:hint="eastAsia" w:ascii="Times New Roman" w:hAnsi="Times New Roman" w:eastAsia="方正仿宋简体" w:cs="Times New Roman"/>
          <w:b/>
          <w:bCs/>
          <w:color w:val="000000"/>
          <w:sz w:val="28"/>
          <w:szCs w:val="28"/>
          <w:lang w:val="en-US" w:eastAsia="zh-CN"/>
        </w:rPr>
      </w:pPr>
    </w:p>
    <w:p w14:paraId="588A6803">
      <w:pPr>
        <w:pStyle w:val="8"/>
        <w:rPr>
          <w:rFonts w:hint="eastAsia" w:ascii="Times New Roman" w:hAnsi="Times New Roman" w:eastAsia="方正仿宋简体" w:cs="Times New Roman"/>
          <w:b/>
          <w:bCs/>
          <w:color w:val="000000"/>
          <w:sz w:val="28"/>
          <w:szCs w:val="28"/>
          <w:lang w:val="en-US" w:eastAsia="zh-CN"/>
        </w:rPr>
      </w:pPr>
    </w:p>
    <w:p w14:paraId="35BE6084">
      <w:pPr>
        <w:pStyle w:val="8"/>
        <w:rPr>
          <w:rFonts w:hint="eastAsia" w:ascii="Times New Roman" w:hAnsi="Times New Roman" w:eastAsia="方正仿宋简体" w:cs="Times New Roman"/>
          <w:b/>
          <w:bCs/>
          <w:color w:val="000000"/>
          <w:sz w:val="28"/>
          <w:szCs w:val="28"/>
          <w:lang w:val="en-US" w:eastAsia="zh-CN"/>
        </w:rPr>
      </w:pPr>
    </w:p>
    <w:p w14:paraId="7E40A118">
      <w:pPr>
        <w:pStyle w:val="8"/>
        <w:rPr>
          <w:rFonts w:hint="eastAsia" w:ascii="Times New Roman" w:hAnsi="Times New Roman" w:eastAsia="方正仿宋简体" w:cs="Times New Roman"/>
          <w:b/>
          <w:bCs/>
          <w:color w:val="000000"/>
          <w:sz w:val="28"/>
          <w:szCs w:val="28"/>
          <w:lang w:val="en-US" w:eastAsia="zh-CN"/>
        </w:rPr>
      </w:pPr>
    </w:p>
    <w:p w14:paraId="75C02245">
      <w:pPr>
        <w:pStyle w:val="8"/>
        <w:rPr>
          <w:rFonts w:hint="eastAsia" w:ascii="Times New Roman" w:hAnsi="Times New Roman" w:eastAsia="方正仿宋简体" w:cs="Times New Roman"/>
          <w:b/>
          <w:bCs/>
          <w:color w:val="000000"/>
          <w:sz w:val="28"/>
          <w:szCs w:val="28"/>
          <w:lang w:val="en-US" w:eastAsia="zh-CN"/>
        </w:rPr>
      </w:pPr>
    </w:p>
    <w:p w14:paraId="1E281B66">
      <w:pPr>
        <w:pStyle w:val="8"/>
        <w:rPr>
          <w:rFonts w:hint="eastAsia" w:ascii="Times New Roman" w:hAnsi="Times New Roman" w:eastAsia="方正仿宋简体" w:cs="Times New Roman"/>
          <w:b/>
          <w:bCs/>
          <w:color w:val="000000"/>
          <w:sz w:val="28"/>
          <w:szCs w:val="28"/>
          <w:lang w:val="en-US" w:eastAsia="zh-CN"/>
        </w:rPr>
      </w:pPr>
    </w:p>
    <w:p w14:paraId="1BCBD281">
      <w:pPr>
        <w:pStyle w:val="8"/>
        <w:rPr>
          <w:rFonts w:hint="eastAsia" w:ascii="Times New Roman" w:hAnsi="Times New Roman" w:eastAsia="方正仿宋简体" w:cs="Times New Roman"/>
          <w:b/>
          <w:bCs/>
          <w:color w:val="000000"/>
          <w:sz w:val="28"/>
          <w:szCs w:val="28"/>
          <w:lang w:val="en-US" w:eastAsia="zh-CN"/>
        </w:rPr>
      </w:pPr>
    </w:p>
    <w:p w14:paraId="4634F77D">
      <w:pPr>
        <w:pStyle w:val="8"/>
        <w:rPr>
          <w:rFonts w:hint="eastAsia" w:ascii="Times New Roman" w:hAnsi="Times New Roman" w:eastAsia="方正仿宋简体" w:cs="Times New Roman"/>
          <w:b/>
          <w:bCs/>
          <w:color w:val="000000"/>
          <w:sz w:val="28"/>
          <w:szCs w:val="28"/>
          <w:lang w:val="en-US" w:eastAsia="zh-CN"/>
        </w:rPr>
      </w:pPr>
    </w:p>
    <w:p w14:paraId="344A3E04">
      <w:pPr>
        <w:pStyle w:val="8"/>
        <w:rPr>
          <w:rFonts w:hint="eastAsia" w:ascii="Times New Roman" w:hAnsi="Times New Roman" w:eastAsia="方正仿宋简体" w:cs="Times New Roman"/>
          <w:b/>
          <w:bCs/>
          <w:color w:val="000000"/>
          <w:sz w:val="28"/>
          <w:szCs w:val="28"/>
          <w:lang w:val="en-US" w:eastAsia="zh-CN"/>
        </w:rPr>
      </w:pPr>
    </w:p>
    <w:p w14:paraId="49376447">
      <w:pPr>
        <w:keepNext w:val="0"/>
        <w:keepLines w:val="0"/>
        <w:pageBreakBefore w:val="0"/>
        <w:widowControl w:val="0"/>
        <w:kinsoku/>
        <w:topLinePunct w:val="0"/>
        <w:autoSpaceDE/>
        <w:autoSpaceDN/>
        <w:bidi w:val="0"/>
        <w:adjustRightInd/>
        <w:snapToGrid/>
        <w:spacing w:before="0" w:beforeLines="0" w:after="0" w:afterLines="0" w:line="580" w:lineRule="exact"/>
        <w:ind w:left="0" w:right="0" w:rightChars="0"/>
        <w:jc w:val="left"/>
        <w:textAlignment w:val="baseline"/>
        <w:outlineLvl w:val="9"/>
        <w:rPr>
          <w:rFonts w:hint="eastAsia" w:ascii="Times New Roman" w:hAnsi="Times New Roman" w:eastAsia="方正仿宋简体" w:cs="Times New Roman"/>
          <w:b/>
          <w:bCs w:val="0"/>
          <w:color w:val="000000"/>
          <w:kern w:val="0"/>
          <w:sz w:val="32"/>
          <w:szCs w:val="32"/>
          <w:highlight w:val="none"/>
          <w:lang w:val="en-US" w:eastAsia="zh-CN"/>
        </w:rPr>
      </w:pPr>
      <w:r>
        <w:rPr>
          <w:rFonts w:ascii="Arial" w:hAnsi="Arial" w:eastAsia="Arial" w:cs="Arial"/>
          <w:color w:val="000000"/>
          <w:kern w:val="0"/>
          <w:sz w:val="32"/>
          <w:szCs w:val="21"/>
          <w:highlight w:val="none"/>
          <w:lang w:eastAsia="en-US"/>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45720</wp:posOffset>
                </wp:positionV>
                <wp:extent cx="56769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76900" cy="635"/>
                        </a:xfrm>
                        <a:prstGeom prst="line">
                          <a:avLst/>
                        </a:prstGeom>
                        <a:ln w="1397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pt;margin-top:3.6pt;height:0.05pt;width:447pt;z-index:251661312;mso-width-relative:page;mso-height-relative:page;" filled="f" stroked="t" coordsize="21600,21600" o:gfxdata="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4K/FdQAAAAGAQAADwAAAAAAAAABACAAAAAiAAAAZHJzL2Rvd25yZXYueG1sUEsBAhQA&#10;FAAAAAgAh07iQH2kKVv2AQAA5wMAAA4AAAAAAAAAAQAgAAAAIwEAAGRycy9lMm9Eb2MueG1sUEsF&#10;BgAAAAAGAAYAWQEAAIsFAAAAAA==&#10;">
                <v:fill on="f" focussize="0,0"/>
                <v:stroke weight="1.1pt" color="#000000" joinstyle="round"/>
                <v:imagedata o:title=""/>
                <o:lock v:ext="edit" aspectratio="f"/>
              </v:line>
            </w:pict>
          </mc:Fallback>
        </mc:AlternateContent>
      </w:r>
      <w:r>
        <w:rPr>
          <w:rFonts w:ascii="Arial" w:hAnsi="Arial" w:eastAsia="Arial" w:cs="Arial"/>
          <w:color w:val="000000"/>
          <w:kern w:val="0"/>
          <w:sz w:val="32"/>
          <w:szCs w:val="21"/>
          <w:highlight w:val="none"/>
          <w:lang w:eastAsia="en-US"/>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424815</wp:posOffset>
                </wp:positionV>
                <wp:extent cx="56769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76900" cy="635"/>
                        </a:xfrm>
                        <a:prstGeom prst="line">
                          <a:avLst/>
                        </a:prstGeom>
                        <a:ln w="1397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pt;margin-top:33.45pt;height:0.05pt;width:447pt;z-index:251660288;mso-width-relative:page;mso-height-relative:page;" filled="f" stroked="t" coordsize="21600,21600" o:gfxdata="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4amR1gAAAAgBAAAPAAAAAAAAAAEAIAAAACIAAABkcnMvZG93bnJldi54bWxQSwEC&#10;FAAUAAAACACHTuJAq7QmAfYBAADnAwAADgAAAAAAAAABACAAAAAlAQAAZHJzL2Uyb0RvYy54bWxQ&#10;SwUGAAAAAAYABgBZAQAAjQUAAAAA&#10;">
                <v:fill on="f" focussize="0,0"/>
                <v:stroke weight="1.1pt" color="#000000" joinstyle="round"/>
                <v:imagedata o:title=""/>
                <o:lock v:ext="edit" aspectratio="f"/>
              </v:line>
            </w:pict>
          </mc:Fallback>
        </mc:AlternateContent>
      </w:r>
      <w:r>
        <w:rPr>
          <w:rFonts w:hint="eastAsia" w:ascii="Arial" w:hAnsi="Arial" w:eastAsia="方正仿宋简体" w:cs="Arial"/>
          <w:b/>
          <w:color w:val="000000"/>
          <w:kern w:val="0"/>
          <w:sz w:val="28"/>
          <w:szCs w:val="21"/>
          <w:highlight w:val="none"/>
          <w:lang w:val="en-US" w:eastAsia="zh-CN"/>
        </w:rPr>
        <w:t xml:space="preserve"> </w:t>
      </w:r>
      <w:r>
        <w:rPr>
          <w:rFonts w:hint="eastAsia" w:ascii="Arial" w:hAnsi="Arial" w:eastAsia="方正仿宋简体" w:cs="Arial"/>
          <w:b/>
          <w:color w:val="000000"/>
          <w:kern w:val="0"/>
          <w:sz w:val="28"/>
          <w:szCs w:val="21"/>
          <w:highlight w:val="none"/>
          <w:lang w:eastAsia="en-US"/>
        </w:rPr>
        <w:t xml:space="preserve"> 曲阜市人民政府办公室         </w:t>
      </w:r>
      <w:r>
        <w:rPr>
          <w:rFonts w:hint="eastAsia" w:ascii="Arial" w:hAnsi="Arial" w:eastAsia="方正仿宋简体" w:cs="Arial"/>
          <w:b/>
          <w:color w:val="000000"/>
          <w:kern w:val="0"/>
          <w:sz w:val="28"/>
          <w:szCs w:val="21"/>
          <w:highlight w:val="none"/>
          <w:lang w:val="en-US" w:eastAsia="zh-CN"/>
        </w:rPr>
        <w:t xml:space="preserve">  </w:t>
      </w:r>
      <w:r>
        <w:rPr>
          <w:rFonts w:hint="eastAsia" w:ascii="Arial" w:hAnsi="Arial" w:eastAsia="方正仿宋简体" w:cs="Arial"/>
          <w:b/>
          <w:color w:val="000000"/>
          <w:kern w:val="0"/>
          <w:sz w:val="28"/>
          <w:szCs w:val="21"/>
          <w:highlight w:val="none"/>
          <w:lang w:eastAsia="en-US"/>
        </w:rPr>
        <w:t xml:space="preserve">     </w:t>
      </w:r>
      <w:r>
        <w:rPr>
          <w:rFonts w:hint="eastAsia" w:ascii="Arial" w:hAnsi="Arial" w:eastAsia="方正仿宋简体" w:cs="Arial"/>
          <w:b/>
          <w:color w:val="000000"/>
          <w:kern w:val="0"/>
          <w:sz w:val="28"/>
          <w:szCs w:val="21"/>
          <w:highlight w:val="none"/>
          <w:lang w:val="en-US" w:eastAsia="zh-CN"/>
        </w:rPr>
        <w:t xml:space="preserve">   </w:t>
      </w:r>
      <w:r>
        <w:rPr>
          <w:rFonts w:hint="eastAsia" w:ascii="Arial" w:hAnsi="Arial" w:eastAsia="方正仿宋简体" w:cs="Arial"/>
          <w:b/>
          <w:color w:val="000000"/>
          <w:kern w:val="0"/>
          <w:sz w:val="28"/>
          <w:szCs w:val="21"/>
          <w:highlight w:val="none"/>
          <w:lang w:eastAsia="en-US"/>
        </w:rPr>
        <w:t xml:space="preserve"> </w:t>
      </w:r>
      <w:r>
        <w:rPr>
          <w:rFonts w:hint="default" w:ascii="Times New Roman" w:hAnsi="Times New Roman" w:eastAsia="方正仿宋简体" w:cs="Times New Roman"/>
          <w:b/>
          <w:color w:val="000000"/>
          <w:kern w:val="0"/>
          <w:sz w:val="28"/>
          <w:szCs w:val="21"/>
          <w:highlight w:val="none"/>
          <w:lang w:eastAsia="en-US"/>
        </w:rPr>
        <w:t>20</w:t>
      </w:r>
      <w:r>
        <w:rPr>
          <w:rFonts w:hint="default" w:ascii="Times New Roman" w:hAnsi="Times New Roman" w:eastAsia="方正仿宋简体" w:cs="Times New Roman"/>
          <w:b/>
          <w:color w:val="000000"/>
          <w:kern w:val="0"/>
          <w:sz w:val="28"/>
          <w:szCs w:val="21"/>
          <w:highlight w:val="none"/>
          <w:lang w:val="en-US" w:eastAsia="zh-CN"/>
        </w:rPr>
        <w:t>2</w:t>
      </w:r>
      <w:r>
        <w:rPr>
          <w:rFonts w:hint="eastAsia" w:ascii="Times New Roman" w:hAnsi="Times New Roman" w:eastAsia="方正仿宋简体" w:cs="Times New Roman"/>
          <w:b/>
          <w:color w:val="000000"/>
          <w:kern w:val="0"/>
          <w:sz w:val="28"/>
          <w:szCs w:val="21"/>
          <w:highlight w:val="none"/>
          <w:lang w:val="en-US" w:eastAsia="zh-CN"/>
        </w:rPr>
        <w:t>5</w:t>
      </w:r>
      <w:r>
        <w:rPr>
          <w:rFonts w:hint="default" w:ascii="Times New Roman" w:hAnsi="Times New Roman" w:eastAsia="方正仿宋简体" w:cs="Times New Roman"/>
          <w:b/>
          <w:color w:val="000000"/>
          <w:kern w:val="0"/>
          <w:sz w:val="28"/>
          <w:szCs w:val="21"/>
          <w:highlight w:val="none"/>
          <w:lang w:eastAsia="en-US"/>
        </w:rPr>
        <w:t>年</w:t>
      </w:r>
      <w:r>
        <w:rPr>
          <w:rFonts w:hint="eastAsia" w:eastAsia="方正仿宋简体" w:cs="Times New Roman"/>
          <w:b/>
          <w:color w:val="000000"/>
          <w:kern w:val="0"/>
          <w:sz w:val="28"/>
          <w:szCs w:val="21"/>
          <w:highlight w:val="none"/>
          <w:lang w:val="en-US" w:eastAsia="zh-CN"/>
        </w:rPr>
        <w:t>2</w:t>
      </w:r>
      <w:r>
        <w:rPr>
          <w:rFonts w:hint="default" w:ascii="Times New Roman" w:hAnsi="Times New Roman" w:eastAsia="方正仿宋简体" w:cs="Times New Roman"/>
          <w:b/>
          <w:color w:val="000000"/>
          <w:kern w:val="0"/>
          <w:sz w:val="28"/>
          <w:szCs w:val="21"/>
          <w:highlight w:val="none"/>
          <w:lang w:eastAsia="en-US"/>
        </w:rPr>
        <w:t>月</w:t>
      </w:r>
      <w:r>
        <w:rPr>
          <w:rFonts w:hint="eastAsia" w:eastAsia="方正仿宋简体" w:cs="Times New Roman"/>
          <w:b/>
          <w:color w:val="000000"/>
          <w:kern w:val="0"/>
          <w:sz w:val="28"/>
          <w:szCs w:val="21"/>
          <w:highlight w:val="none"/>
          <w:lang w:val="en-US" w:eastAsia="zh-CN"/>
        </w:rPr>
        <w:t>10</w:t>
      </w:r>
      <w:r>
        <w:rPr>
          <w:rFonts w:hint="default" w:ascii="Times New Roman" w:hAnsi="Times New Roman" w:eastAsia="方正仿宋简体" w:cs="Times New Roman"/>
          <w:b/>
          <w:color w:val="000000"/>
          <w:kern w:val="0"/>
          <w:sz w:val="28"/>
          <w:szCs w:val="21"/>
          <w:highlight w:val="none"/>
          <w:lang w:eastAsia="en-US"/>
        </w:rPr>
        <w:t>日</w:t>
      </w:r>
      <w:r>
        <w:rPr>
          <w:rFonts w:hint="eastAsia" w:ascii="Arial" w:hAnsi="Arial" w:eastAsia="方正仿宋简体" w:cs="Arial"/>
          <w:b/>
          <w:color w:val="000000"/>
          <w:kern w:val="0"/>
          <w:sz w:val="28"/>
          <w:szCs w:val="21"/>
          <w:highlight w:val="none"/>
          <w:lang w:eastAsia="en-US"/>
        </w:rPr>
        <w:t>印</w:t>
      </w:r>
      <w:r>
        <w:rPr>
          <w:rFonts w:hint="eastAsia" w:ascii="Arial" w:hAnsi="Arial" w:eastAsia="方正仿宋简体" w:cs="Arial"/>
          <w:b/>
          <w:color w:val="000000"/>
          <w:kern w:val="0"/>
          <w:sz w:val="28"/>
          <w:szCs w:val="21"/>
          <w:highlight w:val="none"/>
          <w:lang w:val="en-US" w:eastAsia="zh-CN"/>
        </w:rPr>
        <w:t>发</w:t>
      </w:r>
    </w:p>
    <w:sectPr>
      <w:footerReference r:id="rId3" w:type="default"/>
      <w:footerReference r:id="rId4" w:type="even"/>
      <w:pgSz w:w="11906" w:h="16838"/>
      <w:pgMar w:top="2154" w:right="1474" w:bottom="1871" w:left="1587" w:header="851" w:footer="1361"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5CB9225-A039-494D-9712-42456390295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2" w:fontKey="{D28F92CF-471A-4165-B30C-FF641962855E}"/>
  </w:font>
  <w:font w:name="方正仿宋简体">
    <w:panose1 w:val="03000509000000000000"/>
    <w:charset w:val="86"/>
    <w:family w:val="script"/>
    <w:pitch w:val="default"/>
    <w:sig w:usb0="00000001" w:usb1="080E0000" w:usb2="00000000" w:usb3="00000000" w:csb0="00040000" w:csb1="00000000"/>
    <w:embedRegular r:id="rId3" w:fontKey="{135EA6C2-D08B-4744-9EEF-B8F3D50AB4F3}"/>
  </w:font>
  <w:font w:name="方正黑体简体">
    <w:panose1 w:val="03000509000000000000"/>
    <w:charset w:val="86"/>
    <w:family w:val="script"/>
    <w:pitch w:val="default"/>
    <w:sig w:usb0="00000001" w:usb1="080E0000" w:usb2="00000000" w:usb3="00000000" w:csb0="00040000" w:csb1="00000000"/>
    <w:embedRegular r:id="rId4" w:fontKey="{DC06C991-CA8B-4DF3-9A3D-18E8DEE2B44D}"/>
  </w:font>
  <w:font w:name="方正楷体简体">
    <w:panose1 w:val="03000509000000000000"/>
    <w:charset w:val="86"/>
    <w:family w:val="auto"/>
    <w:pitch w:val="default"/>
    <w:sig w:usb0="00000001" w:usb1="080E0000" w:usb2="00000000" w:usb3="00000000" w:csb0="00040000" w:csb1="00000000"/>
    <w:embedRegular r:id="rId5" w:fontKey="{AA02F396-2F6C-4D02-9249-BEE4593DD1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635A8">
    <w:pPr>
      <w:pStyle w:val="3"/>
      <w:wordWrap w:val="0"/>
      <w:jc w:val="right"/>
    </w:pPr>
    <w:r>
      <w:rPr>
        <w:rFonts w:hint="eastAsia" w:ascii="宋体" w:hAnsi="宋体" w:eastAsia="宋体" w:cs="宋体"/>
        <w:b w:val="0"/>
        <w:bCs/>
        <w:color w:val="000000"/>
        <w:sz w:val="24"/>
        <w:szCs w:val="24"/>
        <w:lang w:val="en-US" w:eastAsia="en-US" w:bidi="en-US"/>
      </w:rPr>
      <w:t>—</w:t>
    </w:r>
    <w:r>
      <w:rPr>
        <w:rFonts w:hint="eastAsia" w:ascii="宋体" w:hAnsi="宋体" w:eastAsia="Times New Roman" w:cs="Times New Roman"/>
        <w:b w:val="0"/>
        <w:bCs/>
        <w:color w:val="000000"/>
        <w:sz w:val="24"/>
        <w:szCs w:val="24"/>
        <w:lang w:val="en-US" w:eastAsia="en-US" w:bidi="en-US"/>
      </w:rPr>
      <w:t xml:space="preserve"> </w:t>
    </w:r>
    <w:r>
      <w:rPr>
        <w:rFonts w:hint="default" w:ascii="Times New Roman" w:hAnsi="Times New Roman" w:eastAsia="Times New Roman" w:cs="Times New Roman"/>
        <w:b w:val="0"/>
        <w:bCs/>
        <w:color w:val="000000"/>
        <w:sz w:val="28"/>
        <w:szCs w:val="28"/>
        <w:lang w:val="en-US" w:eastAsia="en-US" w:bidi="en-US"/>
      </w:rPr>
      <w:fldChar w:fldCharType="begin"/>
    </w:r>
    <w:r>
      <w:rPr>
        <w:rFonts w:hint="default" w:ascii="Times New Roman" w:hAnsi="Times New Roman" w:eastAsia="Times New Roman" w:cs="Times New Roman"/>
        <w:b w:val="0"/>
        <w:bCs/>
        <w:color w:val="000000"/>
        <w:sz w:val="28"/>
        <w:szCs w:val="28"/>
        <w:lang w:val="en-US" w:eastAsia="en-US" w:bidi="en-US"/>
      </w:rPr>
      <w:instrText xml:space="preserve"> PAGE \* Arabic \* MERGEFORMAT </w:instrText>
    </w:r>
    <w:r>
      <w:rPr>
        <w:rFonts w:hint="default" w:ascii="Times New Roman" w:hAnsi="Times New Roman" w:eastAsia="Times New Roman" w:cs="Times New Roman"/>
        <w:b w:val="0"/>
        <w:bCs/>
        <w:color w:val="000000"/>
        <w:sz w:val="28"/>
        <w:szCs w:val="28"/>
        <w:lang w:val="en-US" w:eastAsia="en-US" w:bidi="en-US"/>
      </w:rPr>
      <w:fldChar w:fldCharType="separate"/>
    </w:r>
    <w:r>
      <w:rPr>
        <w:rFonts w:hint="default" w:ascii="Times New Roman" w:hAnsi="Times New Roman" w:eastAsia="Times New Roman" w:cs="Times New Roman"/>
        <w:b w:val="0"/>
        <w:bCs/>
        <w:color w:val="000000"/>
        <w:sz w:val="28"/>
        <w:szCs w:val="28"/>
        <w:lang w:val="en-US" w:eastAsia="en-US" w:bidi="en-US"/>
      </w:rPr>
      <w:t>1</w:t>
    </w:r>
    <w:r>
      <w:rPr>
        <w:rFonts w:hint="default" w:ascii="Times New Roman" w:hAnsi="Times New Roman" w:eastAsia="Times New Roman" w:cs="Times New Roman"/>
        <w:b w:val="0"/>
        <w:bCs/>
        <w:color w:val="000000"/>
        <w:sz w:val="28"/>
        <w:szCs w:val="28"/>
        <w:lang w:val="en-US" w:eastAsia="en-US" w:bidi="en-US"/>
      </w:rPr>
      <w:fldChar w:fldCharType="end"/>
    </w:r>
    <w:r>
      <w:rPr>
        <w:rFonts w:hint="eastAsia" w:ascii="宋体" w:hAnsi="宋体" w:eastAsia="Times New Roman" w:cs="Times New Roman"/>
        <w:b w:val="0"/>
        <w:bCs/>
        <w:color w:val="000000"/>
        <w:sz w:val="24"/>
        <w:szCs w:val="24"/>
        <w:lang w:val="en-US" w:eastAsia="en-US" w:bidi="en-US"/>
      </w:rPr>
      <w:t xml:space="preserve"> </w:t>
    </w:r>
    <w:r>
      <w:rPr>
        <w:rFonts w:hint="eastAsia" w:ascii="宋体" w:hAnsi="宋体" w:eastAsia="宋体" w:cs="宋体"/>
        <w:b w:val="0"/>
        <w:bCs/>
        <w:color w:val="000000"/>
        <w:sz w:val="24"/>
        <w:szCs w:val="24"/>
        <w:lang w:val="en-US" w:eastAsia="en-US" w:bidi="en-US"/>
      </w:rPr>
      <w:t>—</w:t>
    </w:r>
    <w:r>
      <w:rPr>
        <w:rFonts w:hint="eastAsia" w:ascii="宋体" w:hAnsi="宋体" w:eastAsia="宋体" w:cs="宋体"/>
        <w:b w:val="0"/>
        <w:bCs/>
        <w:color w:val="000000"/>
        <w:sz w:val="24"/>
        <w:szCs w:val="24"/>
        <w:lang w:val="en-US" w:eastAsia="zh-CN" w:bidi="en-US"/>
      </w:rPr>
      <w:t xml:space="preserve">  </w:t>
    </w:r>
    <w:r>
      <w:rPr>
        <w:rFonts w:hint="eastAsia" w:eastAsia="宋体"/>
        <w:sz w:val="24"/>
        <w:szCs w:val="2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31FB5">
    <w:pPr>
      <w:pStyle w:val="3"/>
      <w:wordWrap/>
      <w:jc w:val="left"/>
      <w:rPr>
        <w:rFonts w:hint="eastAsia" w:eastAsia="宋体"/>
        <w:lang w:eastAsia="zh-CN"/>
      </w:rPr>
    </w:pPr>
    <w:r>
      <w:rPr>
        <w:rFonts w:hint="eastAsia" w:ascii="宋体" w:hAnsi="宋体" w:eastAsia="宋体" w:cs="宋体"/>
        <w:b w:val="0"/>
        <w:bCs/>
        <w:color w:val="000000"/>
        <w:sz w:val="24"/>
        <w:szCs w:val="24"/>
        <w:lang w:val="en-US" w:eastAsia="zh-CN" w:bidi="en-US"/>
      </w:rPr>
      <w:t xml:space="preserve"> </w:t>
    </w:r>
    <w:r>
      <w:rPr>
        <w:rFonts w:hint="eastAsia" w:eastAsia="宋体"/>
        <w:sz w:val="24"/>
        <w:szCs w:val="24"/>
        <w:lang w:val="en-US" w:eastAsia="zh-CN"/>
      </w:rPr>
      <w:t xml:space="preserve"> </w:t>
    </w:r>
    <w:r>
      <w:rPr>
        <w:rFonts w:hint="eastAsia" w:ascii="宋体" w:hAnsi="宋体" w:eastAsia="宋体" w:cs="宋体"/>
        <w:b w:val="0"/>
        <w:bCs/>
        <w:color w:val="000000"/>
        <w:sz w:val="24"/>
        <w:szCs w:val="24"/>
        <w:lang w:val="en-US" w:eastAsia="en-US" w:bidi="en-US"/>
      </w:rPr>
      <w:t>—</w:t>
    </w:r>
    <w:r>
      <w:rPr>
        <w:rFonts w:hint="eastAsia" w:ascii="宋体" w:hAnsi="宋体" w:eastAsia="Times New Roman" w:cs="Times New Roman"/>
        <w:b w:val="0"/>
        <w:bCs/>
        <w:color w:val="000000"/>
        <w:sz w:val="24"/>
        <w:szCs w:val="24"/>
        <w:lang w:val="en-US" w:eastAsia="en-US" w:bidi="en-US"/>
      </w:rPr>
      <w:t xml:space="preserve"> </w:t>
    </w:r>
    <w:r>
      <w:rPr>
        <w:rFonts w:hint="default" w:ascii="Times New Roman" w:hAnsi="Times New Roman" w:eastAsia="Times New Roman" w:cs="Times New Roman"/>
        <w:b w:val="0"/>
        <w:bCs/>
        <w:color w:val="000000"/>
        <w:sz w:val="28"/>
        <w:szCs w:val="28"/>
        <w:lang w:val="en-US" w:eastAsia="en-US" w:bidi="en-US"/>
      </w:rPr>
      <w:fldChar w:fldCharType="begin"/>
    </w:r>
    <w:r>
      <w:rPr>
        <w:rFonts w:hint="default" w:ascii="Times New Roman" w:hAnsi="Times New Roman" w:eastAsia="Times New Roman" w:cs="Times New Roman"/>
        <w:b w:val="0"/>
        <w:bCs/>
        <w:color w:val="000000"/>
        <w:sz w:val="28"/>
        <w:szCs w:val="28"/>
        <w:lang w:val="en-US" w:eastAsia="en-US" w:bidi="en-US"/>
      </w:rPr>
      <w:instrText xml:space="preserve"> PAGE \* Arabic \* MERGEFORMAT </w:instrText>
    </w:r>
    <w:r>
      <w:rPr>
        <w:rFonts w:hint="default" w:ascii="Times New Roman" w:hAnsi="Times New Roman" w:eastAsia="Times New Roman" w:cs="Times New Roman"/>
        <w:b w:val="0"/>
        <w:bCs/>
        <w:color w:val="000000"/>
        <w:sz w:val="28"/>
        <w:szCs w:val="28"/>
        <w:lang w:val="en-US" w:eastAsia="en-US" w:bidi="en-US"/>
      </w:rPr>
      <w:fldChar w:fldCharType="separate"/>
    </w:r>
    <w:r>
      <w:rPr>
        <w:rFonts w:hint="default" w:ascii="Times New Roman" w:hAnsi="Times New Roman" w:eastAsia="Times New Roman" w:cs="Times New Roman"/>
        <w:b w:val="0"/>
        <w:bCs/>
        <w:color w:val="000000"/>
        <w:sz w:val="28"/>
        <w:szCs w:val="28"/>
        <w:lang w:val="en-US" w:eastAsia="en-US" w:bidi="en-US"/>
      </w:rPr>
      <w:t>1</w:t>
    </w:r>
    <w:r>
      <w:rPr>
        <w:rFonts w:hint="default" w:ascii="Times New Roman" w:hAnsi="Times New Roman" w:eastAsia="Times New Roman" w:cs="Times New Roman"/>
        <w:b w:val="0"/>
        <w:bCs/>
        <w:color w:val="000000"/>
        <w:sz w:val="28"/>
        <w:szCs w:val="28"/>
        <w:lang w:val="en-US" w:eastAsia="en-US" w:bidi="en-US"/>
      </w:rPr>
      <w:fldChar w:fldCharType="end"/>
    </w:r>
    <w:r>
      <w:rPr>
        <w:rFonts w:hint="eastAsia" w:ascii="宋体" w:hAnsi="宋体" w:eastAsia="Times New Roman" w:cs="Times New Roman"/>
        <w:b w:val="0"/>
        <w:bCs/>
        <w:color w:val="000000"/>
        <w:sz w:val="24"/>
        <w:szCs w:val="24"/>
        <w:lang w:val="en-US" w:eastAsia="en-US" w:bidi="en-US"/>
      </w:rPr>
      <w:t xml:space="preserve"> </w:t>
    </w:r>
    <w:r>
      <w:rPr>
        <w:rFonts w:hint="eastAsia" w:ascii="宋体" w:hAnsi="宋体" w:eastAsia="宋体" w:cs="宋体"/>
        <w:b w:val="0"/>
        <w:bCs/>
        <w:color w:val="000000"/>
        <w:sz w:val="24"/>
        <w:szCs w:val="24"/>
        <w:lang w:val="en-US" w:eastAsia="en-US" w:bidi="en-US"/>
      </w:rPr>
      <w:t>—</w:t>
    </w:r>
    <w:r>
      <w:rPr>
        <w:rFonts w:hint="eastAsia" w:ascii="宋体" w:hAnsi="宋体" w:eastAsia="宋体" w:cs="宋体"/>
        <w:b w:val="0"/>
        <w:bCs/>
        <w:color w:val="000000"/>
        <w:sz w:val="24"/>
        <w:szCs w:val="24"/>
        <w:lang w:val="en-US" w:eastAsia="zh-CN" w:bidi="en-US"/>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0479D"/>
    <w:multiLevelType w:val="singleLevel"/>
    <w:tmpl w:val="9770479D"/>
    <w:lvl w:ilvl="0" w:tentative="0">
      <w:start w:val="2"/>
      <w:numFmt w:val="decimal"/>
      <w:suff w:val="space"/>
      <w:lvlText w:val="%1."/>
      <w:lvlJc w:val="left"/>
    </w:lvl>
  </w:abstractNum>
  <w:abstractNum w:abstractNumId="1">
    <w:nsid w:val="FDCAF0A2"/>
    <w:multiLevelType w:val="singleLevel"/>
    <w:tmpl w:val="FDCAF0A2"/>
    <w:lvl w:ilvl="0" w:tentative="0">
      <w:start w:val="3"/>
      <w:numFmt w:val="decimal"/>
      <w:suff w:val="space"/>
      <w:lvlText w:val="%1."/>
      <w:lvlJc w:val="left"/>
    </w:lvl>
  </w:abstractNum>
  <w:abstractNum w:abstractNumId="2">
    <w:nsid w:val="167668F0"/>
    <w:multiLevelType w:val="singleLevel"/>
    <w:tmpl w:val="167668F0"/>
    <w:lvl w:ilvl="0" w:tentative="0">
      <w:start w:val="2"/>
      <w:numFmt w:val="decimal"/>
      <w:suff w:val="space"/>
      <w:lvlText w:val="%1."/>
      <w:lvlJc w:val="left"/>
    </w:lvl>
  </w:abstractNum>
  <w:abstractNum w:abstractNumId="3">
    <w:nsid w:val="586C5AEF"/>
    <w:multiLevelType w:val="singleLevel"/>
    <w:tmpl w:val="586C5AEF"/>
    <w:lvl w:ilvl="0" w:tentative="0">
      <w:start w:val="1"/>
      <w:numFmt w:val="chineseCounting"/>
      <w:suff w:val="nothing"/>
      <w:lvlText w:val="%1、"/>
      <w:lvlJc w:val="left"/>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MjA5NmY4OTRiOWVmYzFkN2ZkMDczNWQxOTM3YjYifQ=="/>
    <w:docVar w:name="KSO_WPS_MARK_KEY" w:val="e7794226-d3ab-4ba5-9140-7eabf33a855a"/>
  </w:docVars>
  <w:rsids>
    <w:rsidRoot w:val="6C8267ED"/>
    <w:rsid w:val="004A7D50"/>
    <w:rsid w:val="01DD5208"/>
    <w:rsid w:val="04003AE9"/>
    <w:rsid w:val="07A12FEA"/>
    <w:rsid w:val="07AA0D96"/>
    <w:rsid w:val="08BD4782"/>
    <w:rsid w:val="08DE1749"/>
    <w:rsid w:val="0ACB4229"/>
    <w:rsid w:val="0BF131C9"/>
    <w:rsid w:val="10183687"/>
    <w:rsid w:val="108C4276"/>
    <w:rsid w:val="1193585E"/>
    <w:rsid w:val="11CC15E8"/>
    <w:rsid w:val="16180A2C"/>
    <w:rsid w:val="1720169D"/>
    <w:rsid w:val="17C91619"/>
    <w:rsid w:val="1AAA7B79"/>
    <w:rsid w:val="1B3C1AEC"/>
    <w:rsid w:val="1CFB49E9"/>
    <w:rsid w:val="1D273B14"/>
    <w:rsid w:val="1E67123A"/>
    <w:rsid w:val="1FE312A0"/>
    <w:rsid w:val="1FE7081A"/>
    <w:rsid w:val="21731319"/>
    <w:rsid w:val="22E84742"/>
    <w:rsid w:val="27BE003C"/>
    <w:rsid w:val="27EF1ED7"/>
    <w:rsid w:val="28934B4C"/>
    <w:rsid w:val="29515FC8"/>
    <w:rsid w:val="2A415234"/>
    <w:rsid w:val="2B4619CE"/>
    <w:rsid w:val="2DBC4085"/>
    <w:rsid w:val="30B33007"/>
    <w:rsid w:val="322578B4"/>
    <w:rsid w:val="32F3178E"/>
    <w:rsid w:val="35204175"/>
    <w:rsid w:val="370E0839"/>
    <w:rsid w:val="3AB93FCF"/>
    <w:rsid w:val="3B181A89"/>
    <w:rsid w:val="3B3C5E57"/>
    <w:rsid w:val="3D6F7D5A"/>
    <w:rsid w:val="3DF4182C"/>
    <w:rsid w:val="45BA1F2C"/>
    <w:rsid w:val="462425D2"/>
    <w:rsid w:val="466730B2"/>
    <w:rsid w:val="48DB7F1A"/>
    <w:rsid w:val="4A89594A"/>
    <w:rsid w:val="4BA353A2"/>
    <w:rsid w:val="4E0D5DAB"/>
    <w:rsid w:val="4E9B1B4B"/>
    <w:rsid w:val="52F77995"/>
    <w:rsid w:val="571D20B1"/>
    <w:rsid w:val="584869A0"/>
    <w:rsid w:val="5B5E6C68"/>
    <w:rsid w:val="5C133668"/>
    <w:rsid w:val="5FCF35A0"/>
    <w:rsid w:val="63AE7D37"/>
    <w:rsid w:val="63F64C8C"/>
    <w:rsid w:val="65A92947"/>
    <w:rsid w:val="66E14363"/>
    <w:rsid w:val="6C8267ED"/>
    <w:rsid w:val="721675B7"/>
    <w:rsid w:val="722F3902"/>
    <w:rsid w:val="730A25D2"/>
    <w:rsid w:val="76FB2034"/>
    <w:rsid w:val="7AAC46C5"/>
    <w:rsid w:val="7BB5246E"/>
    <w:rsid w:val="7E1E3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b/>
      <w:bCs/>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首行缩进 21"/>
    <w:basedOn w:val="9"/>
    <w:qFormat/>
    <w:uiPriority w:val="0"/>
    <w:pPr>
      <w:ind w:left="420" w:leftChars="200" w:firstLine="420" w:firstLineChars="200"/>
    </w:pPr>
    <w:rPr>
      <w:rFonts w:ascii="Calibri" w:hAnsi="Calibri" w:eastAsia="宋体" w:cs="Times New Roman"/>
    </w:rPr>
  </w:style>
  <w:style w:type="paragraph" w:customStyle="1" w:styleId="9">
    <w:name w:val="正文文本缩进1"/>
    <w:basedOn w:val="1"/>
    <w:qFormat/>
    <w:uiPriority w:val="0"/>
    <w:pPr>
      <w:ind w:left="420" w:leftChars="200"/>
    </w:pPr>
  </w:style>
  <w:style w:type="paragraph" w:customStyle="1"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2895</Words>
  <Characters>3418</Characters>
  <Lines>0</Lines>
  <Paragraphs>0</Paragraphs>
  <TotalTime>5</TotalTime>
  <ScaleCrop>false</ScaleCrop>
  <LinksUpToDate>false</LinksUpToDate>
  <CharactersWithSpaces>3492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2025-01-20T08:17:00Z</dcterms:created>
  <dc:creator>威漫</dc:creator>
  <cp:lastModifiedBy>晨雨晚风</cp:lastModifiedBy>
  <cp:lastPrinted>2025-02-13T02:40:00Z</cp:lastPrinted>
  <dcterms:modified xsi:type="dcterms:W3CDTF">2025-05-06T01:58:22Z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DBC62C551F8746EE91EB4D214B8F4CAD_13</vt:lpwstr>
  </property>
  <property fmtid="{D5CDD505-2E9C-101B-9397-08002B2CF9AE}" pid="4" name="KSOTemplateDocerSaveRecord">
    <vt:lpwstr>eyJoZGlkIjoiY2FkMjA5NmY4OTRiOWVmYzFkN2ZkMDczNWQxOTM3YjYiLCJ1c2VySWQiOiI1MDI4NjQwNDUifQ==</vt:lpwstr>
  </property>
</Properties>
</file>