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2019</w:t>
      </w:r>
      <w:r>
        <w:rPr>
          <w:rFonts w:hint="eastAsia" w:asciiTheme="minorEastAsia" w:hAnsiTheme="minorEastAsia" w:eastAsiaTheme="minorEastAsia" w:cstheme="minorEastAsia"/>
          <w:sz w:val="44"/>
          <w:szCs w:val="44"/>
        </w:rPr>
        <w:t>年曲阜市住房和城乡建设局政府信息公开年度报告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dr w:val="none" w:color="auto" w:sz="0" w:space="0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dr w:val="none" w:color="auto" w:sz="0" w:space="0"/>
        </w:rPr>
        <w:t>2019年，市住建局根据《中华人民共和国政府信息公开条例》《关于政府信息公开工作年度报告有关事项的通知》精神，坚持把政府信息公开作为保障公众知情权、表达权、参与权、监督权的重要工作，严格执行《条例》和《通知》相关规定，不断规范信息公开内容，创新信息公开形式，提高信息公开水平，巩固信息公开成果，推动信息公开工作逐步走上制度化、规范化轨道。</w:t>
      </w:r>
    </w:p>
    <w:p>
      <w:pPr>
        <w:pStyle w:val="2"/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dr w:val="none" w:color="auto" w:sz="0" w:space="0"/>
        </w:rPr>
        <w:t>一是健全工作机制。完善曲阜市住房和城乡建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dr w:val="none" w:color="auto" w:sz="0" w:space="0"/>
        </w:rPr>
        <w:t>设局政府信息公开工作领导小组，局长任组长、副局长任副组长、办公室全体人员为成员，负责政府信息公开日常协调工作，并将办公地址、联系电话、工作时间、统计信息公开查阅点等信息予以公告。</w:t>
      </w:r>
    </w:p>
    <w:p>
      <w:pPr>
        <w:pStyle w:val="2"/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dr w:val="none" w:color="auto" w:sz="0" w:space="0"/>
        </w:rPr>
        <w:t>二是强化制度建设。及时完善信息发布、保密审查、依申请公开、监督考核、责任追究等相关制度，细化职责分工，严抓信息审核，规范发布流程，拓宽发布渠道。</w:t>
      </w:r>
    </w:p>
    <w:p>
      <w:pPr>
        <w:pStyle w:val="2"/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dr w:val="none" w:color="auto" w:sz="0" w:space="0"/>
        </w:rPr>
        <w:t>三是开展人员培训。积极参加政府信息公开工作业务培训，加强与主管部门沟通联系，开展集中学习、自学和交流座谈，对相关法律法规、文件、易错问题、信息编辑重点学习，对新变更工作人员及时进行培训，提高政府信息公开工作人员理论和业务水平。</w:t>
      </w:r>
    </w:p>
    <w:p>
      <w:pPr>
        <w:pStyle w:val="2"/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dr w:val="none" w:color="auto" w:sz="0" w:space="0"/>
        </w:rPr>
        <w:t>四是自查整改提升。在上级工作考核的基础上，针对反馈问题，进行自查整改。召开专题会议，安排专人对交通运输信息更新完善，推进政府信息公开工作规范化建设。</w:t>
      </w:r>
    </w:p>
    <w:p>
      <w:pPr>
        <w:pStyle w:val="2"/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dr w:val="none" w:color="auto" w:sz="0" w:space="0"/>
        </w:rPr>
        <w:t>二、主动公开政府信息情况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dr w:val="none" w:color="auto" w:sz="0" w:space="0"/>
        </w:rPr>
        <w:t>本年度我局共通过曲阜市人民政府网站主动公开各类政府信息120条。其中，政策法规类信息6条，占比12%；行政权力运行公开信息43条，占比32%，重点领域信息公开68条，占比55%；其他类信息3条。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dr w:val="none" w:color="auto" w:sz="0" w:space="0"/>
        </w:rPr>
        <w:drawing>
          <wp:inline distT="0" distB="0" distL="114300" distR="114300">
            <wp:extent cx="5276850" cy="34575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dr w:val="none" w:color="auto" w:sz="0" w:space="0"/>
        </w:rPr>
        <w:t>三、收到和处理政府信息公开申请情况</w:t>
      </w:r>
    </w:p>
    <w:tbl>
      <w:tblPr>
        <w:tblW w:w="907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0"/>
        <w:gridCol w:w="930"/>
        <w:gridCol w:w="2030"/>
        <w:gridCol w:w="799"/>
        <w:gridCol w:w="743"/>
        <w:gridCol w:w="743"/>
        <w:gridCol w:w="799"/>
        <w:gridCol w:w="952"/>
        <w:gridCol w:w="701"/>
        <w:gridCol w:w="68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559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法人或其他组织</w:t>
            </w:r>
          </w:p>
        </w:tc>
        <w:tc>
          <w:tcPr>
            <w:tcW w:w="70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商业企业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科研机构</w:t>
            </w:r>
          </w:p>
        </w:tc>
        <w:tc>
          <w:tcPr>
            <w:tcW w:w="8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社会公益组织</w:t>
            </w: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</w:t>
            </w:r>
          </w:p>
        </w:tc>
        <w:tc>
          <w:tcPr>
            <w:tcW w:w="70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（一）予以公开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（三）不予公开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1.属于国家秘密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2.其他法律行政法规禁止公开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3.危及“三安全一稳定”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4.保护第三方合法权益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5.属于三类内部事务信息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6.属于四类过程性信息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7.属于行政执法案卷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8.属于行政查询事项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（四）无法提供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1.本机关不掌握相关政府信息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2.没有现成信息需要另行制作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3.补正后申请内容仍不明确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（五）不予处理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1.信访举报投诉类申请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3.要求提供公开出版物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4.无正当理由大量反复申请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（六）其他处理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（七）总计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四、结转下年度继续办理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dr w:val="none" w:color="auto" w:sz="0" w:space="0"/>
        </w:rPr>
        <w:t>四、政府信息公开行政复议、行政诉讼情况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dr w:val="none" w:color="auto" w:sz="0" w:space="0"/>
        </w:rPr>
        <w:t> </w:t>
      </w:r>
    </w:p>
    <w:tbl>
      <w:tblPr>
        <w:tblW w:w="907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600"/>
        <w:gridCol w:w="600"/>
        <w:gridCol w:w="675"/>
        <w:gridCol w:w="555"/>
        <w:gridCol w:w="600"/>
        <w:gridCol w:w="600"/>
        <w:gridCol w:w="600"/>
        <w:gridCol w:w="615"/>
        <w:gridCol w:w="600"/>
        <w:gridCol w:w="600"/>
        <w:gridCol w:w="600"/>
        <w:gridCol w:w="600"/>
        <w:gridCol w:w="63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行政复议</w:t>
            </w:r>
          </w:p>
        </w:tc>
        <w:tc>
          <w:tcPr>
            <w:tcW w:w="6000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结果维持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尚未审结</w:t>
            </w:r>
          </w:p>
        </w:tc>
        <w:tc>
          <w:tcPr>
            <w:tcW w:w="66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未经复议直接起诉</w:t>
            </w:r>
          </w:p>
        </w:tc>
        <w:tc>
          <w:tcPr>
            <w:tcW w:w="303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结果纠正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其他结果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尚未审结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总计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结果维持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结果纠正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其他结果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尚未审结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dr w:val="none" w:color="auto" w:sz="0" w:space="0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dr w:val="none" w:color="auto" w:sz="0" w:space="0"/>
        </w:rPr>
        <w:t>（1）、存在问题。2019年，市住建局按照要求把局内信息及时进行公开，但仍存在数据解读偏少，方式单一的问题。</w:t>
      </w:r>
    </w:p>
    <w:p>
      <w:pPr>
        <w:pStyle w:val="2"/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dr w:val="none" w:color="auto" w:sz="0" w:space="0"/>
        </w:rPr>
        <w:t>（2）、改进措施。下一年市交住建局将加强数据解读分析，定期就群众关注的数据开展多种形式的分析解读。</w:t>
      </w:r>
    </w:p>
    <w:p>
      <w:pPr>
        <w:pStyle w:val="2"/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dr w:val="none" w:color="auto" w:sz="0" w:space="0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dr w:val="none" w:color="auto" w:sz="0" w:space="0"/>
        </w:rPr>
        <w:t>无</w:t>
      </w:r>
    </w:p>
    <w:p>
      <w:pPr>
        <w:pStyle w:val="2"/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dr w:val="none" w:color="auto" w:sz="0" w:space="0"/>
        </w:rPr>
        <w:t> </w:t>
      </w:r>
    </w:p>
    <w:p>
      <w:pPr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10C6B"/>
    <w:rsid w:val="766232C1"/>
    <w:rsid w:val="7A45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0" w:line="42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2020-06-09T03:10:00Z</dcterms:created>
  <dc:creator>Administrator</dc:creator>
  <cp:lastModifiedBy>义无反顾</cp:lastModifiedBy>
  <dcterms:modified xsi:type="dcterms:W3CDTF">2020-07-02T08:48:25Z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