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曲阜市小雪街道办事处201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widowControl/>
        <w:adjustRightInd w:val="0"/>
        <w:snapToGrid w:val="0"/>
        <w:spacing w:line="500" w:lineRule="exact"/>
        <w:ind w:firstLine="643" w:firstLineChars="200"/>
        <w:outlineLvl w:val="2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3" w:firstLineChars="200"/>
        <w:outlineLvl w:val="2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根据《中华人民共和国政府信息公开条例》要求，特编制2013年度本街道信息公开工作年度报告。本报告包括概述、组织领导和制度建设情况、政府信息公开申请办理情况、政府信息公开收费及减免情况、因政府信息公开申请行政复议或提起行政诉讼的情况、政府信息公开工作存在的主要问题及改进措施等情况。</w:t>
      </w:r>
    </w:p>
    <w:p>
      <w:pPr>
        <w:widowControl/>
        <w:adjustRightInd w:val="0"/>
        <w:snapToGrid w:val="0"/>
        <w:spacing w:line="500" w:lineRule="exact"/>
        <w:ind w:firstLine="630" w:firstLineChars="196"/>
        <w:jc w:val="left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一、政府信息公开工作概述</w:t>
      </w:r>
    </w:p>
    <w:p>
      <w:pPr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2013年，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小雪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街道认真贯彻落实《中华人民共和国政府信息公开条例》，按市政府对政府信息公开工作的要求，深入推进政府信息公开工作。</w:t>
      </w:r>
      <w:r>
        <w:rPr>
          <w:rFonts w:hint="default" w:ascii="Times New Roman" w:hAnsi="Times New Roman" w:eastAsia="仿宋_GB2312" w:cs="Times New Roman"/>
          <w:b/>
          <w:kern w:val="0"/>
          <w:sz w:val="32"/>
        </w:rPr>
        <w:t>充实调整了政府信息公开工作领导小组，建立健全了政府信息公开工作的机制，按规定时限对主动公开的信息予以公布。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完善政府信息公开指南和目录，并对相关栏目进行调整、充实、连接，保障了本单位信息公开工作依法、准确、有序开展，为社会提供了便捷的信息公开服务。</w:t>
      </w:r>
    </w:p>
    <w:p>
      <w:pPr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二、政府信息公开组织领导和制度建设情况</w:t>
      </w:r>
    </w:p>
    <w:p>
      <w:pPr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（一）健全机制，着力加强组织领导。</w:t>
      </w:r>
    </w:p>
    <w:p>
      <w:pPr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小雪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街道高度重视政府信息公开工作，成立深化政务公开加强政务服务工作领导小组，定期组织召开领导小组会议，研究解决政府信息公开工作中的重大问题，并安排专职人员负责本单位政府信息公开工作的网络管理、协调和维护任务。</w:t>
      </w:r>
    </w:p>
    <w:p>
      <w:pPr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（二）建立健全规章制度，确保信息安全。</w:t>
      </w:r>
    </w:p>
    <w:p>
      <w:pPr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为推动我街道政府信息公开工作，保障网络安全，我工作人员定期参加信息员培训，学习政府信息公开相关政策和法规，在实际工作中严格按照规定程序和要求上报发布信息，认真落实国家有关法律法规，严格执行安全保密制度，对所有计算机安装了防火墙和查杀病毒工具，防止信息资料遭到破坏和其他意外损失。</w:t>
      </w:r>
    </w:p>
    <w:p>
      <w:pPr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（三）健全配套措施，强化工作督查。</w:t>
      </w:r>
    </w:p>
    <w:p>
      <w:pPr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为提高依法公开水平，我街道在推进政府信息公开工作的过程中，严格依法管理，加强督促检查, 强化监督，使政府信息公开工作制度化和规范化。进一步强化责任，严肃纪律，保证政府信息公开工作的连续性。积极贯彻实施信息督查检查制度,严格把握公开程序，边学习、边修改、边完善，广泛接受服务对象的监督，切实做好政府信息公开工作。</w:t>
      </w:r>
    </w:p>
    <w:p>
      <w:pPr>
        <w:adjustRightInd w:val="0"/>
        <w:snapToGrid w:val="0"/>
        <w:spacing w:line="500" w:lineRule="exact"/>
        <w:ind w:firstLine="630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、政府信息公开申请办理情况</w:t>
      </w:r>
    </w:p>
    <w:p>
      <w:pPr>
        <w:adjustRightInd w:val="0"/>
        <w:snapToGrid w:val="0"/>
        <w:spacing w:line="500" w:lineRule="exact"/>
        <w:ind w:firstLine="63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2013年度没有收到政府信息公开的申请报告。</w:t>
      </w:r>
    </w:p>
    <w:p>
      <w:pPr>
        <w:adjustRightInd w:val="0"/>
        <w:snapToGrid w:val="0"/>
        <w:spacing w:line="500" w:lineRule="exact"/>
        <w:ind w:firstLine="630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、政府信息公开收费及减免情况</w:t>
      </w:r>
    </w:p>
    <w:p>
      <w:pPr>
        <w:adjustRightInd w:val="0"/>
        <w:snapToGrid w:val="0"/>
        <w:spacing w:line="500" w:lineRule="exact"/>
        <w:ind w:firstLine="63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2013年度未发生政府信息公开收费及减免情况，未接到咨询信息。</w:t>
      </w:r>
    </w:p>
    <w:p>
      <w:pPr>
        <w:adjustRightInd w:val="0"/>
        <w:snapToGrid w:val="0"/>
        <w:spacing w:line="500" w:lineRule="exact"/>
        <w:ind w:firstLine="630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、因政府信息公开申请行政复议、提起行政诉讼情况</w:t>
      </w:r>
    </w:p>
    <w:p>
      <w:pPr>
        <w:adjustRightInd w:val="0"/>
        <w:snapToGrid w:val="0"/>
        <w:spacing w:line="500" w:lineRule="exact"/>
        <w:ind w:firstLine="63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2013年度未发生因政府信息公开申请行政复议、诉讼和申诉情况。</w:t>
      </w:r>
    </w:p>
    <w:p>
      <w:pPr>
        <w:widowControl/>
        <w:adjustRightInd w:val="0"/>
        <w:snapToGrid w:val="0"/>
        <w:spacing w:line="500" w:lineRule="exact"/>
        <w:ind w:firstLine="641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、政府信息公开保密审查及监督检查情况</w:t>
      </w:r>
    </w:p>
    <w:p>
      <w:pPr>
        <w:widowControl/>
        <w:adjustRightInd w:val="0"/>
        <w:snapToGrid w:val="0"/>
        <w:spacing w:line="500" w:lineRule="exact"/>
        <w:ind w:firstLine="641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我街道认真落实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市委市政府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布置的各项工作任务，严格执行各项工作制度，根据自身特点制定本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的相关工作制度。特别是明确政务公开保密审查程序，及时明确信息的公开属性，将信息分为主动公开、依申请公开、不予公开三类。不断对政府信息公开工作进行自查并形成自查报告，并按照规定不断完善工作信息、机构职能、招商项目等内容，严格按程序依次对公开的信息进行保密审查，主管领导审核合格后方可公开。</w:t>
      </w:r>
    </w:p>
    <w:p>
      <w:pPr>
        <w:widowControl/>
        <w:adjustRightInd w:val="0"/>
        <w:snapToGrid w:val="0"/>
        <w:spacing w:line="500" w:lineRule="exact"/>
        <w:ind w:firstLine="641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、政府信息公开工作存在的主要问题及改进情况</w:t>
      </w:r>
    </w:p>
    <w:p>
      <w:pPr>
        <w:widowControl/>
        <w:adjustRightInd w:val="0"/>
        <w:snapToGrid w:val="0"/>
        <w:spacing w:line="500" w:lineRule="exact"/>
        <w:ind w:firstLine="641"/>
        <w:rPr>
          <w:rFonts w:hint="default" w:ascii="Times New Roman" w:hAnsi="Times New Roman" w:eastAsia="仿宋_GB2312" w:cs="Times New Roman"/>
          <w:b/>
          <w:sz w:val="32"/>
        </w:rPr>
      </w:pP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2013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小雪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街道政府信息公开工作虽然取得了一定成效，但也存在以下问题，</w:t>
      </w:r>
      <w:r>
        <w:rPr>
          <w:rFonts w:hint="default" w:ascii="Times New Roman" w:hAnsi="Times New Roman" w:eastAsia="仿宋_GB2312" w:cs="Times New Roman"/>
          <w:b/>
          <w:sz w:val="32"/>
        </w:rPr>
        <w:t>如对《条例》的宣传力度还不够、政府信息公开的内容还不够深化、政府信息公开的行为还不规范、不够及时、政府信息公开中投入的人力物力相对不足等。下一步，将从以下三个方面作进一步的改进：</w:t>
      </w:r>
    </w:p>
    <w:p>
      <w:pPr>
        <w:widowControl/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</w:rPr>
        <w:t>（一）加强《条例》的宣传和普及力度</w:t>
      </w:r>
      <w:r>
        <w:rPr>
          <w:rFonts w:hint="default" w:ascii="Times New Roman" w:hAnsi="Times New Roman" w:eastAsia="仿宋_GB2312" w:cs="Times New Roman"/>
          <w:b/>
          <w:kern w:val="0"/>
          <w:sz w:val="32"/>
        </w:rPr>
        <w:t>。加大《条例》的宣传和普及力度，提高公众对政府信息公开的认知度。提高对政府门户网站的宣传力度，充分发挥网络信息容量大、信息内容全的特点，加大对政府门户网站的推广力度，让群众普遍了解网站的存在，使其作用发挥到最大化。</w:t>
      </w:r>
    </w:p>
    <w:p>
      <w:pPr>
        <w:widowControl/>
        <w:adjustRightInd w:val="0"/>
        <w:snapToGrid w:val="0"/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</w:rPr>
        <w:t>（二）规范政府信息公开行为。</w:t>
      </w:r>
      <w:r>
        <w:rPr>
          <w:rFonts w:hint="default" w:ascii="Times New Roman" w:hAnsi="Times New Roman" w:eastAsia="仿宋_GB2312" w:cs="Times New Roman"/>
          <w:b/>
          <w:kern w:val="0"/>
          <w:sz w:val="32"/>
        </w:rPr>
        <w:t>加强信息公开经办人员的培训工作，避免因信息公开经办人员的变更和能力水平的参差不齐，造成信息公开工作不规范，信息公开不及时、不完整的现象。规范政府信息公开工作的操作流程。坚持“公开为原则，不公开为例外”，充分发挥政府信息对人民群众生产、生活和经济社会活动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kern w:val="0"/>
          <w:sz w:val="32"/>
        </w:rPr>
        <w:t>服务作用。</w:t>
      </w:r>
    </w:p>
    <w:p>
      <w:pPr>
        <w:widowControl/>
        <w:adjustRightInd w:val="0"/>
        <w:snapToGrid w:val="0"/>
        <w:spacing w:line="500" w:lineRule="exact"/>
        <w:ind w:firstLine="641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（三）完善相关工作制度。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切实抓好各项规章制度的落实，进一步规范政府信息公开工作，确保政府信息公开内容的真实性、全面性和有效性。同时，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进一步做好政府信息公开保密审查工作，维护政府安全和利益。</w:t>
      </w:r>
    </w:p>
    <w:p>
      <w:pPr>
        <w:widowControl/>
        <w:snapToGrid w:val="0"/>
        <w:spacing w:line="580" w:lineRule="atLeast"/>
        <w:ind w:firstLine="420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、需要说明的事项</w:t>
      </w:r>
    </w:p>
    <w:p>
      <w:pPr>
        <w:widowControl/>
        <w:snapToGrid w:val="0"/>
        <w:spacing w:line="580" w:lineRule="atLeast"/>
        <w:ind w:firstLine="42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无需要特别说明的事项。</w:t>
      </w:r>
    </w:p>
    <w:p>
      <w:pPr>
        <w:widowControl/>
        <w:snapToGrid w:val="0"/>
        <w:spacing w:line="580" w:lineRule="atLeas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>
      <w:pPr>
        <w:widowControl/>
        <w:snapToGrid w:val="0"/>
        <w:spacing w:line="580" w:lineRule="atLeas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>
      <w:pPr>
        <w:widowControl/>
        <w:snapToGrid w:val="0"/>
        <w:spacing w:line="500" w:lineRule="atLeast"/>
        <w:ind w:firstLine="4337" w:firstLineChars="1350"/>
        <w:jc w:val="righ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小雪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街道办事处</w:t>
      </w:r>
    </w:p>
    <w:p>
      <w:pPr>
        <w:widowControl/>
        <w:snapToGrid w:val="0"/>
        <w:spacing w:line="500" w:lineRule="atLeast"/>
        <w:ind w:firstLine="4661" w:firstLineChars="1451"/>
        <w:jc w:val="righ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2014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A300A"/>
    <w:rsid w:val="566C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2020-06-29T07:03:11Z</dcterms:created>
  <dc:creator>Administrator</dc:creator>
  <cp:lastModifiedBy>晴天</cp:lastModifiedBy>
  <dcterms:modified xsi:type="dcterms:W3CDTF">2020-06-29T07:12:57Z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