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/>
          <w:b/>
          <w:sz w:val="44"/>
          <w:lang w:eastAsia="zh-CN"/>
        </w:rPr>
      </w:pPr>
      <w:bookmarkStart w:id="0" w:name="_GoBack"/>
      <w:r>
        <w:rPr>
          <w:rFonts w:ascii="方正小标宋简体" w:hAnsi="方正小标宋简体" w:eastAsia="方正小标宋简体"/>
          <w:b/>
          <w:sz w:val="44"/>
        </w:rPr>
        <w:t>曲阜市</w:t>
      </w:r>
      <w:r>
        <w:rPr>
          <w:rFonts w:hint="eastAsia" w:ascii="方正小标宋简体" w:hAnsi="方正小标宋简体" w:eastAsia="方正小标宋简体"/>
          <w:b/>
          <w:sz w:val="44"/>
          <w:lang w:val="en-US" w:eastAsia="zh-CN"/>
        </w:rPr>
        <w:t>应急管理</w:t>
      </w:r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局信息公开申请表</w:t>
      </w:r>
    </w:p>
    <w:bookmarkEnd w:id="0"/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hint="eastAsia" w:ascii="文星简大标宋" w:hAnsi="Times New Roman" w:eastAsia="文星简大标宋"/>
          <w:b/>
          <w:sz w:val="44"/>
          <w:lang w:eastAsia="zh-CN"/>
        </w:rPr>
      </w:pPr>
    </w:p>
    <w:tbl>
      <w:tblPr>
        <w:tblW w:w="74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458"/>
        <w:gridCol w:w="2000"/>
        <w:gridCol w:w="1091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公民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证件名称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联系电话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法人或者其他组织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名    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法人代表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  <w:t>选   填   部 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是否申请减免费用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获取信息方式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(仅限公民申请)</w:t>
            </w:r>
          </w:p>
        </w:tc>
        <w:tc>
          <w:tcPr>
            <w:tcW w:w="2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uiPriority w:val="0"/>
    <w:pPr>
      <w:widowControl w:val="0"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个人版_9.1.0.4555_{F1E327BC-269C-435d-A152-05C5408002CA}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HP</cp:lastModifiedBy>
  <dcterms:modified xsi:type="dcterms:W3CDTF">2020-07-17T03:52:50Z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