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3"/>
        <w:tblpPr w:leftFromText="181" w:rightFromText="181" w:vertAnchor="page" w:horzAnchor="page" w:tblpXSpec="center" w:tblpY="-6354"/>
        <w:tblOverlap w:val="never"/>
        <w:tblW w:w="88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54" w:hRule="atLeast"/>
          <w:jc w:val="center"/>
        </w:trPr>
        <w:tc>
          <w:tcPr>
            <w:tcW w:w="8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4" w:beforeLines="20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曲审服字〔202</w:t>
            </w:r>
            <w:r>
              <w:rPr>
                <w:rFonts w:hint="eastAsia" w:eastAsia="方正仿宋简体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〕</w:t>
            </w:r>
            <w:r>
              <w:rPr>
                <w:rFonts w:hint="eastAsia" w:eastAsia="方正仿宋简体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pStyle w:val="1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26"/>
          <w:sz w:val="44"/>
          <w:szCs w:val="44"/>
          <w:highlight w:val="none"/>
          <w:lang w:eastAsia="zh-CN"/>
        </w:rPr>
        <w:t>曲阜市行政审批服务局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  <w:t>关于表彰20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  <w:lang w:val="en-US" w:eastAsia="zh-CN"/>
        </w:rPr>
        <w:t>2</w:t>
      </w:r>
      <w:r>
        <w:rPr>
          <w:rFonts w:hint="eastAsia" w:eastAsia="方正小标宋简体" w:cs="Times New Roman"/>
          <w:b/>
          <w:bCs/>
          <w:color w:val="auto"/>
          <w:spacing w:val="20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  <w:t>年度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  <w:lang w:eastAsia="zh-CN"/>
        </w:rPr>
        <w:t>为民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  <w:t>先进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  <w:lang w:eastAsia="zh-CN"/>
        </w:rPr>
        <w:t>科室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20"/>
          <w:sz w:val="44"/>
          <w:szCs w:val="44"/>
          <w:highlight w:val="none"/>
        </w:rPr>
        <w:t>先进个人的决定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机关各科室，局属各单位：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年，在局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党组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正确领导下，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全局干部职工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勇于担当、埋头苦干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断强化服务意识，创新服务方式，提升服务质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，较好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完成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各项工作任务，涌现出一批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敢担当、善作为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的先进集体和先进个人。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为表彰先进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树立榜样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经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长办公会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研究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决定授予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政策法规科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等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科室为民服务先进科室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称号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授予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李颖心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名工作人员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为民服务先进个人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称号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希望受表彰的先进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科室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和先进个人珍惜荣誉，再接再厉，再创佳绩。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干部职工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要以先进为榜样，以更加饱满的激情、昂扬的斗志、过硬的作风，担好新使命、干出新业绩，依法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高效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审批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贴心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暖心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服务，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不断提高政务服务质效，为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擦亮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“至精至简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满意阜务”品牌贡献力量，奋力开创曲阜争先进位和高质量发展新局面。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880" w:firstLineChars="200"/>
        <w:textAlignment w:val="baseline"/>
        <w:outlineLvl w:val="9"/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p>
      <w:pPr>
        <w:pStyle w:val="14"/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p>
      <w:pPr>
        <w:pStyle w:val="14"/>
        <w:ind w:left="0" w:leftChars="0" w:firstLine="0" w:firstLineChars="0"/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420" w:rightChars="200" w:firstLine="643"/>
        <w:jc w:val="right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420" w:rightChars="200" w:firstLine="643"/>
        <w:jc w:val="right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FF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FF0000"/>
          <w:kern w:val="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年度</w:t>
      </w:r>
      <w:r>
        <w:rPr>
          <w:rFonts w:hint="eastAsia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  <w:t>市行政审批服务局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  <w:t>为民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先进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CN"/>
        </w:rPr>
        <w:t>科室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先进个人名单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为民服务先进科室（</w:t>
      </w:r>
      <w:r>
        <w:rPr>
          <w:rFonts w:hint="eastAsia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个）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政策法规科        投资项目科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市场准入科    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社会事务一科     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社会事务二科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涉农事务一科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二、为民服务先进个人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（1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李颖心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朱倩倩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毕启涛     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任丕燕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袁文刚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葛  艳     刘  群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魏长冬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马长凤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关  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3" w:firstLineChars="200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颜廷娟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李  振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吴传青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eastAsia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徐德旺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sz w:val="32"/>
          <w:szCs w:val="32"/>
          <w:u w:val="single"/>
          <w:lang w:val="en-US" w:eastAsia="zh-CN"/>
        </w:rPr>
      </w:pPr>
    </w:p>
    <w:p>
      <w:pPr>
        <w:spacing w:line="540" w:lineRule="exact"/>
        <w:ind w:left="17" w:leftChars="8" w:right="-58" w:firstLine="281" w:firstLineChars="1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eastAsia="方正仿宋简体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5991860" cy="3175"/>
                <wp:effectExtent l="0" t="0" r="0" b="0"/>
                <wp:wrapNone/>
                <wp:docPr id="4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86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y;margin-left:0pt;margin-top:26.9pt;height:0.25pt;width:471.8pt;z-index:251659264;mso-width-relative:page;mso-height-relative:page;" filled="f" stroked="t" coordsize="21600,21600" o:gfxdata="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sSlVtUAAAAGAQAADwAAAAAA&#10;AAABACAAAAAiAAAAZHJzL2Rvd25yZXYueG1sUEsBAhQAFAAAAAgAh07iQOSz2nbdAQAAqQ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b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972810" cy="635"/>
                <wp:effectExtent l="0" t="0" r="0" b="0"/>
                <wp:wrapNone/>
                <wp:docPr id="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8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0pt;margin-top:0.6pt;height:0.05pt;width:470.3pt;z-index:251660288;mso-width-relative:page;mso-height-relative:page;" filled="f" stroked="t" coordsize="21600,21600" o:gfxdata="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G1jijTAAAABAEAAA8AAAAAAAAAAQAgAAAAIgAA&#10;AGRycy9kb3ducmV2LnhtbFBLAQIUABQAAAAIAIdO4kBfz3CM1AEAAJ4DAAAOAAAAAAAAAAEAIAAA&#10;ACI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b/>
          <w:sz w:val="28"/>
          <w:szCs w:val="28"/>
          <w:highlight w:val="none"/>
        </w:rPr>
        <w:t xml:space="preserve">曲阜市行政审批服务局  </w:t>
      </w:r>
      <w:r>
        <w:rPr>
          <w:rFonts w:eastAsia="FangSong_GB2312"/>
          <w:b/>
          <w:sz w:val="28"/>
          <w:szCs w:val="28"/>
          <w:highlight w:val="none"/>
        </w:rPr>
        <w:t xml:space="preserve">             </w:t>
      </w:r>
      <w:r>
        <w:rPr>
          <w:rFonts w:hint="eastAsia" w:eastAsia="FangSong_GB2312"/>
          <w:b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eastAsia="方正仿宋简体"/>
          <w:b/>
          <w:sz w:val="28"/>
          <w:szCs w:val="28"/>
          <w:highlight w:val="none"/>
        </w:rPr>
        <w:t>20</w:t>
      </w:r>
      <w:r>
        <w:rPr>
          <w:rFonts w:hint="eastAsia" w:eastAsia="方正仿宋简体"/>
          <w:b/>
          <w:sz w:val="28"/>
          <w:szCs w:val="28"/>
          <w:highlight w:val="none"/>
          <w:lang w:val="en-US" w:eastAsia="zh-CN"/>
        </w:rPr>
        <w:t>22</w:t>
      </w:r>
      <w:r>
        <w:rPr>
          <w:rFonts w:eastAsia="方正仿宋简体"/>
          <w:b/>
          <w:sz w:val="28"/>
          <w:szCs w:val="28"/>
          <w:highlight w:val="none"/>
        </w:rPr>
        <w:t>年</w:t>
      </w:r>
      <w:r>
        <w:rPr>
          <w:rFonts w:hint="eastAsia" w:eastAsia="方正仿宋简体"/>
          <w:b/>
          <w:sz w:val="28"/>
          <w:szCs w:val="28"/>
          <w:highlight w:val="none"/>
          <w:lang w:val="en-US" w:eastAsia="zh-CN"/>
        </w:rPr>
        <w:t>3</w:t>
      </w:r>
      <w:r>
        <w:rPr>
          <w:rFonts w:eastAsia="方正仿宋简体"/>
          <w:b/>
          <w:sz w:val="28"/>
          <w:szCs w:val="28"/>
          <w:highlight w:val="none"/>
        </w:rPr>
        <w:t>月</w:t>
      </w:r>
      <w:r>
        <w:rPr>
          <w:rFonts w:hint="eastAsia" w:eastAsia="方正仿宋简体"/>
          <w:b/>
          <w:sz w:val="28"/>
          <w:szCs w:val="28"/>
          <w:highlight w:val="none"/>
          <w:lang w:val="en-US" w:eastAsia="zh-CN"/>
        </w:rPr>
        <w:t>1</w:t>
      </w:r>
      <w:r>
        <w:rPr>
          <w:rFonts w:eastAsia="方正仿宋简体"/>
          <w:b/>
          <w:sz w:val="28"/>
          <w:szCs w:val="28"/>
        </w:rPr>
        <w:t>日印发</w:t>
      </w:r>
    </w:p>
    <w:sectPr>
      <w:footerReference r:id="rId5" w:type="first"/>
      <w:headerReference r:id="rId3" w:type="default"/>
      <w:footerReference r:id="rId4" w:type="default"/>
      <w:pgSz w:w="11906" w:h="16838"/>
      <w:pgMar w:top="1984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idowControl w:val="0"/>
      <w:pBdr>
        <w:top w:val="none" w:color="auto" w:sz="0" w:space="1"/>
        <w:left w:val="none" w:color="auto" w:sz="0" w:space="4"/>
        <w:bottom w:val="none" w:color="FF0000" w:sz="0" w:space="1"/>
        <w:right w:val="none" w:color="auto" w:sz="0" w:space="4"/>
        <w:between w:val="none" w:color="auto" w:sz="0" w:space="0"/>
      </w:pBdr>
      <w:snapToGrid w:val="0"/>
      <w:spacing w:line="240" w:lineRule="auto"/>
      <w:jc w:val="both"/>
      <w:outlineLvl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58"/>
  <w:drawingGridVerticalSpacing w:val="289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C1FED"/>
    <w:rsid w:val="002B2475"/>
    <w:rsid w:val="00BA5718"/>
    <w:rsid w:val="00C03309"/>
    <w:rsid w:val="00DB7475"/>
    <w:rsid w:val="01B20303"/>
    <w:rsid w:val="02555D75"/>
    <w:rsid w:val="026576CC"/>
    <w:rsid w:val="02F55E1B"/>
    <w:rsid w:val="02F63C58"/>
    <w:rsid w:val="03744831"/>
    <w:rsid w:val="03A10B93"/>
    <w:rsid w:val="03D25D5B"/>
    <w:rsid w:val="03DA3885"/>
    <w:rsid w:val="0400078D"/>
    <w:rsid w:val="04913A42"/>
    <w:rsid w:val="04F65ACD"/>
    <w:rsid w:val="053865BA"/>
    <w:rsid w:val="056A63AD"/>
    <w:rsid w:val="056B4ACC"/>
    <w:rsid w:val="05D7405C"/>
    <w:rsid w:val="05EC0B7E"/>
    <w:rsid w:val="067B47A1"/>
    <w:rsid w:val="06D516CC"/>
    <w:rsid w:val="06FD19EA"/>
    <w:rsid w:val="078E0B3A"/>
    <w:rsid w:val="07A04F81"/>
    <w:rsid w:val="07AC45C0"/>
    <w:rsid w:val="07DE715F"/>
    <w:rsid w:val="08004F3A"/>
    <w:rsid w:val="0808318B"/>
    <w:rsid w:val="08664DD4"/>
    <w:rsid w:val="088441DB"/>
    <w:rsid w:val="095F7C85"/>
    <w:rsid w:val="097B6DDE"/>
    <w:rsid w:val="09D1109D"/>
    <w:rsid w:val="09D45A9F"/>
    <w:rsid w:val="0A2B2AFA"/>
    <w:rsid w:val="0A986061"/>
    <w:rsid w:val="0A9F0295"/>
    <w:rsid w:val="0AD00D03"/>
    <w:rsid w:val="0B03610E"/>
    <w:rsid w:val="0B230FE9"/>
    <w:rsid w:val="0B6A50E1"/>
    <w:rsid w:val="0BF03C15"/>
    <w:rsid w:val="0C09577A"/>
    <w:rsid w:val="0C635AB6"/>
    <w:rsid w:val="0CC35325"/>
    <w:rsid w:val="0CC95D4F"/>
    <w:rsid w:val="0D03591A"/>
    <w:rsid w:val="0D876489"/>
    <w:rsid w:val="0D8A5BEB"/>
    <w:rsid w:val="0EAA244A"/>
    <w:rsid w:val="0F1233B8"/>
    <w:rsid w:val="0F227953"/>
    <w:rsid w:val="10B54B68"/>
    <w:rsid w:val="10CB0C3E"/>
    <w:rsid w:val="112F58EF"/>
    <w:rsid w:val="11926115"/>
    <w:rsid w:val="11AC674D"/>
    <w:rsid w:val="12324CCF"/>
    <w:rsid w:val="126F5FC0"/>
    <w:rsid w:val="133F518F"/>
    <w:rsid w:val="13976BBB"/>
    <w:rsid w:val="13A929AB"/>
    <w:rsid w:val="13B42D52"/>
    <w:rsid w:val="146E3BCC"/>
    <w:rsid w:val="1539083B"/>
    <w:rsid w:val="15454B23"/>
    <w:rsid w:val="155209A2"/>
    <w:rsid w:val="15E13CAE"/>
    <w:rsid w:val="16091A77"/>
    <w:rsid w:val="16515AD1"/>
    <w:rsid w:val="169E4B8B"/>
    <w:rsid w:val="16AE4138"/>
    <w:rsid w:val="17160AF2"/>
    <w:rsid w:val="179770DC"/>
    <w:rsid w:val="17AD5D22"/>
    <w:rsid w:val="17FC4C5D"/>
    <w:rsid w:val="18AF78F5"/>
    <w:rsid w:val="19944F6F"/>
    <w:rsid w:val="19BD3460"/>
    <w:rsid w:val="19F5767E"/>
    <w:rsid w:val="1A0908E7"/>
    <w:rsid w:val="1A813C7D"/>
    <w:rsid w:val="1ADA08EB"/>
    <w:rsid w:val="1BF90C42"/>
    <w:rsid w:val="1C5C37A8"/>
    <w:rsid w:val="1DC91199"/>
    <w:rsid w:val="1E375445"/>
    <w:rsid w:val="1E44612C"/>
    <w:rsid w:val="1E481223"/>
    <w:rsid w:val="1E6A6B42"/>
    <w:rsid w:val="1EB06289"/>
    <w:rsid w:val="1F2236F2"/>
    <w:rsid w:val="200A6CC6"/>
    <w:rsid w:val="201E205F"/>
    <w:rsid w:val="20B16D64"/>
    <w:rsid w:val="20C17DCA"/>
    <w:rsid w:val="21506CFF"/>
    <w:rsid w:val="21743A95"/>
    <w:rsid w:val="21A173C9"/>
    <w:rsid w:val="21F570D2"/>
    <w:rsid w:val="229332C8"/>
    <w:rsid w:val="22A51B92"/>
    <w:rsid w:val="232A6F77"/>
    <w:rsid w:val="23363647"/>
    <w:rsid w:val="23963190"/>
    <w:rsid w:val="239C1653"/>
    <w:rsid w:val="23A776FD"/>
    <w:rsid w:val="24866BA2"/>
    <w:rsid w:val="24CF1DE7"/>
    <w:rsid w:val="25240EA7"/>
    <w:rsid w:val="25E232CD"/>
    <w:rsid w:val="25EF7EDF"/>
    <w:rsid w:val="260D1CAA"/>
    <w:rsid w:val="261A39BB"/>
    <w:rsid w:val="261D39E9"/>
    <w:rsid w:val="264D6E0F"/>
    <w:rsid w:val="26564C4F"/>
    <w:rsid w:val="2723420B"/>
    <w:rsid w:val="27613B3B"/>
    <w:rsid w:val="27894B2B"/>
    <w:rsid w:val="289C6611"/>
    <w:rsid w:val="28DE01A2"/>
    <w:rsid w:val="28E86B18"/>
    <w:rsid w:val="294174AD"/>
    <w:rsid w:val="298E19B6"/>
    <w:rsid w:val="2A0C0888"/>
    <w:rsid w:val="2A3F54E8"/>
    <w:rsid w:val="2AD54057"/>
    <w:rsid w:val="2AF44A92"/>
    <w:rsid w:val="2B7632E8"/>
    <w:rsid w:val="2B9D2296"/>
    <w:rsid w:val="2BC66EE1"/>
    <w:rsid w:val="2C3B3FE5"/>
    <w:rsid w:val="2C645154"/>
    <w:rsid w:val="2CAB0B75"/>
    <w:rsid w:val="2CF1436B"/>
    <w:rsid w:val="2D2E665B"/>
    <w:rsid w:val="2D4010B5"/>
    <w:rsid w:val="2D486CDB"/>
    <w:rsid w:val="2E0B472A"/>
    <w:rsid w:val="2E0E7FB7"/>
    <w:rsid w:val="2E122FFB"/>
    <w:rsid w:val="2E9E620C"/>
    <w:rsid w:val="2EC42B34"/>
    <w:rsid w:val="2F1C1FED"/>
    <w:rsid w:val="2F363007"/>
    <w:rsid w:val="2F424D40"/>
    <w:rsid w:val="2F453480"/>
    <w:rsid w:val="2F536D6B"/>
    <w:rsid w:val="2F8638B7"/>
    <w:rsid w:val="2FE9604B"/>
    <w:rsid w:val="30124515"/>
    <w:rsid w:val="30AF7521"/>
    <w:rsid w:val="30D25159"/>
    <w:rsid w:val="314C5265"/>
    <w:rsid w:val="317F5355"/>
    <w:rsid w:val="31936BA4"/>
    <w:rsid w:val="31DB2966"/>
    <w:rsid w:val="31F974F2"/>
    <w:rsid w:val="3210272E"/>
    <w:rsid w:val="321A6B21"/>
    <w:rsid w:val="32354C72"/>
    <w:rsid w:val="324C0D40"/>
    <w:rsid w:val="32566763"/>
    <w:rsid w:val="32580E19"/>
    <w:rsid w:val="32632C2C"/>
    <w:rsid w:val="3286037D"/>
    <w:rsid w:val="32BA31D4"/>
    <w:rsid w:val="32F61D8D"/>
    <w:rsid w:val="3369230E"/>
    <w:rsid w:val="339E471F"/>
    <w:rsid w:val="34037389"/>
    <w:rsid w:val="341A32EE"/>
    <w:rsid w:val="349A1FCD"/>
    <w:rsid w:val="34BA4CA2"/>
    <w:rsid w:val="34F76C2E"/>
    <w:rsid w:val="35854A37"/>
    <w:rsid w:val="35E23F89"/>
    <w:rsid w:val="371256D4"/>
    <w:rsid w:val="37172ADE"/>
    <w:rsid w:val="37327B60"/>
    <w:rsid w:val="37461CDB"/>
    <w:rsid w:val="379B7966"/>
    <w:rsid w:val="37CC1909"/>
    <w:rsid w:val="380A7498"/>
    <w:rsid w:val="38861141"/>
    <w:rsid w:val="39B972C0"/>
    <w:rsid w:val="39C452E2"/>
    <w:rsid w:val="3A8118AD"/>
    <w:rsid w:val="3B866EC0"/>
    <w:rsid w:val="3BA016DD"/>
    <w:rsid w:val="3C977BF9"/>
    <w:rsid w:val="3CC65941"/>
    <w:rsid w:val="3CD52F85"/>
    <w:rsid w:val="3D447FF5"/>
    <w:rsid w:val="3D9503B4"/>
    <w:rsid w:val="3DA97D3D"/>
    <w:rsid w:val="3E1C612D"/>
    <w:rsid w:val="3E6D38F0"/>
    <w:rsid w:val="3EAE015F"/>
    <w:rsid w:val="3EB547DA"/>
    <w:rsid w:val="3ED94A76"/>
    <w:rsid w:val="3F212AAA"/>
    <w:rsid w:val="3F267AEB"/>
    <w:rsid w:val="3F3E1DEC"/>
    <w:rsid w:val="400E53C2"/>
    <w:rsid w:val="401768BC"/>
    <w:rsid w:val="40F51879"/>
    <w:rsid w:val="41102E39"/>
    <w:rsid w:val="41190DB4"/>
    <w:rsid w:val="41541740"/>
    <w:rsid w:val="41847F9F"/>
    <w:rsid w:val="420227A6"/>
    <w:rsid w:val="42316589"/>
    <w:rsid w:val="42417C43"/>
    <w:rsid w:val="42E11BEE"/>
    <w:rsid w:val="42EB0653"/>
    <w:rsid w:val="43481DC9"/>
    <w:rsid w:val="435548D8"/>
    <w:rsid w:val="43BD30C2"/>
    <w:rsid w:val="445A582C"/>
    <w:rsid w:val="44D128D4"/>
    <w:rsid w:val="45042506"/>
    <w:rsid w:val="45582169"/>
    <w:rsid w:val="456F794E"/>
    <w:rsid w:val="45787A75"/>
    <w:rsid w:val="46BE4E25"/>
    <w:rsid w:val="472C2FC6"/>
    <w:rsid w:val="4774573F"/>
    <w:rsid w:val="4783365C"/>
    <w:rsid w:val="47A0745D"/>
    <w:rsid w:val="47DC5222"/>
    <w:rsid w:val="48013F04"/>
    <w:rsid w:val="48086F22"/>
    <w:rsid w:val="48450CB8"/>
    <w:rsid w:val="484C5A0A"/>
    <w:rsid w:val="48640B94"/>
    <w:rsid w:val="48C72EE5"/>
    <w:rsid w:val="49245C85"/>
    <w:rsid w:val="4AAD100B"/>
    <w:rsid w:val="4AAF4916"/>
    <w:rsid w:val="4BA51960"/>
    <w:rsid w:val="4BA559C7"/>
    <w:rsid w:val="4BB52FB1"/>
    <w:rsid w:val="4BD64726"/>
    <w:rsid w:val="4BEC2C69"/>
    <w:rsid w:val="4C3C12B1"/>
    <w:rsid w:val="4C560F3F"/>
    <w:rsid w:val="4C8353EE"/>
    <w:rsid w:val="4CD178D9"/>
    <w:rsid w:val="4D2C3CB2"/>
    <w:rsid w:val="4D617E8D"/>
    <w:rsid w:val="4E5A6C8F"/>
    <w:rsid w:val="4E7C775D"/>
    <w:rsid w:val="4EB12D1A"/>
    <w:rsid w:val="4F10759D"/>
    <w:rsid w:val="4FAF0D39"/>
    <w:rsid w:val="500073BA"/>
    <w:rsid w:val="501B37CA"/>
    <w:rsid w:val="506B46E7"/>
    <w:rsid w:val="508F40C5"/>
    <w:rsid w:val="50997D08"/>
    <w:rsid w:val="50EB0E0C"/>
    <w:rsid w:val="5108431A"/>
    <w:rsid w:val="51394FD3"/>
    <w:rsid w:val="52A46725"/>
    <w:rsid w:val="52F03A1E"/>
    <w:rsid w:val="53066742"/>
    <w:rsid w:val="53B3768D"/>
    <w:rsid w:val="53B800B7"/>
    <w:rsid w:val="53B8549A"/>
    <w:rsid w:val="53D6140C"/>
    <w:rsid w:val="53DE4B74"/>
    <w:rsid w:val="54444A41"/>
    <w:rsid w:val="54D92C13"/>
    <w:rsid w:val="55084C0D"/>
    <w:rsid w:val="555D0BCD"/>
    <w:rsid w:val="55F35284"/>
    <w:rsid w:val="56085DA9"/>
    <w:rsid w:val="560C7788"/>
    <w:rsid w:val="563A23E8"/>
    <w:rsid w:val="56932EF0"/>
    <w:rsid w:val="56EE2E84"/>
    <w:rsid w:val="57AA5605"/>
    <w:rsid w:val="58935364"/>
    <w:rsid w:val="58A81A7F"/>
    <w:rsid w:val="591343D6"/>
    <w:rsid w:val="591B3C6F"/>
    <w:rsid w:val="591D3214"/>
    <w:rsid w:val="59903EEE"/>
    <w:rsid w:val="5A2529DB"/>
    <w:rsid w:val="5A7A1D36"/>
    <w:rsid w:val="5C0624F6"/>
    <w:rsid w:val="5C12480B"/>
    <w:rsid w:val="5C183ADE"/>
    <w:rsid w:val="5C4714C6"/>
    <w:rsid w:val="5C696924"/>
    <w:rsid w:val="5E0B0B07"/>
    <w:rsid w:val="5E677F78"/>
    <w:rsid w:val="5E9F2066"/>
    <w:rsid w:val="5ED85A9B"/>
    <w:rsid w:val="5F105312"/>
    <w:rsid w:val="5F197E44"/>
    <w:rsid w:val="5F3C4FCF"/>
    <w:rsid w:val="5F410228"/>
    <w:rsid w:val="5F823CEE"/>
    <w:rsid w:val="5F8E0EDC"/>
    <w:rsid w:val="608E65A5"/>
    <w:rsid w:val="60AE6D92"/>
    <w:rsid w:val="61353BBF"/>
    <w:rsid w:val="61C30A75"/>
    <w:rsid w:val="62040C97"/>
    <w:rsid w:val="627B0046"/>
    <w:rsid w:val="62D63DEB"/>
    <w:rsid w:val="6300757A"/>
    <w:rsid w:val="635E31F8"/>
    <w:rsid w:val="63B8233B"/>
    <w:rsid w:val="63D773BF"/>
    <w:rsid w:val="63E236B2"/>
    <w:rsid w:val="63F23111"/>
    <w:rsid w:val="6412527D"/>
    <w:rsid w:val="64701B24"/>
    <w:rsid w:val="6477362B"/>
    <w:rsid w:val="649F6F43"/>
    <w:rsid w:val="64DB7FC6"/>
    <w:rsid w:val="64F43BD6"/>
    <w:rsid w:val="650D7F02"/>
    <w:rsid w:val="652531C0"/>
    <w:rsid w:val="65D85EE0"/>
    <w:rsid w:val="65EE4478"/>
    <w:rsid w:val="661329E3"/>
    <w:rsid w:val="665E16CB"/>
    <w:rsid w:val="6668343D"/>
    <w:rsid w:val="666D2034"/>
    <w:rsid w:val="673A519F"/>
    <w:rsid w:val="674B3FF9"/>
    <w:rsid w:val="677D7893"/>
    <w:rsid w:val="67F660C3"/>
    <w:rsid w:val="682F79C8"/>
    <w:rsid w:val="68390F77"/>
    <w:rsid w:val="68A1337A"/>
    <w:rsid w:val="69780C1F"/>
    <w:rsid w:val="69890730"/>
    <w:rsid w:val="69A3593F"/>
    <w:rsid w:val="69C306D5"/>
    <w:rsid w:val="69C47D1B"/>
    <w:rsid w:val="6A217ABB"/>
    <w:rsid w:val="6A254CBD"/>
    <w:rsid w:val="6AF65109"/>
    <w:rsid w:val="6C21117F"/>
    <w:rsid w:val="6CF245EC"/>
    <w:rsid w:val="6D76571F"/>
    <w:rsid w:val="6EE4042A"/>
    <w:rsid w:val="6F4D3B87"/>
    <w:rsid w:val="6F6E5A3E"/>
    <w:rsid w:val="6F8A3A9C"/>
    <w:rsid w:val="6FB20DE5"/>
    <w:rsid w:val="6FD70D60"/>
    <w:rsid w:val="7011035E"/>
    <w:rsid w:val="70590162"/>
    <w:rsid w:val="705976B0"/>
    <w:rsid w:val="707420AE"/>
    <w:rsid w:val="70B86BEE"/>
    <w:rsid w:val="714D4CB1"/>
    <w:rsid w:val="716A4EB5"/>
    <w:rsid w:val="717E2D31"/>
    <w:rsid w:val="71BF0CD7"/>
    <w:rsid w:val="71F1516B"/>
    <w:rsid w:val="722B4614"/>
    <w:rsid w:val="723F3A62"/>
    <w:rsid w:val="729D0A5D"/>
    <w:rsid w:val="741517F9"/>
    <w:rsid w:val="742255C2"/>
    <w:rsid w:val="744C473D"/>
    <w:rsid w:val="745F47CD"/>
    <w:rsid w:val="74C0369F"/>
    <w:rsid w:val="75467FDD"/>
    <w:rsid w:val="755E3715"/>
    <w:rsid w:val="75781E53"/>
    <w:rsid w:val="757F5599"/>
    <w:rsid w:val="75BB4578"/>
    <w:rsid w:val="75C232BB"/>
    <w:rsid w:val="75EE1CA6"/>
    <w:rsid w:val="76984DF4"/>
    <w:rsid w:val="775F70AB"/>
    <w:rsid w:val="77DC7B1A"/>
    <w:rsid w:val="7828596B"/>
    <w:rsid w:val="78AD3909"/>
    <w:rsid w:val="795C027B"/>
    <w:rsid w:val="79725901"/>
    <w:rsid w:val="79D258A3"/>
    <w:rsid w:val="7A2A4D41"/>
    <w:rsid w:val="7A613880"/>
    <w:rsid w:val="7A655BC3"/>
    <w:rsid w:val="7B3D2BA4"/>
    <w:rsid w:val="7BD85C2F"/>
    <w:rsid w:val="7C0536E6"/>
    <w:rsid w:val="7C6C4703"/>
    <w:rsid w:val="7CCF6B33"/>
    <w:rsid w:val="7D2F1F15"/>
    <w:rsid w:val="7E955768"/>
    <w:rsid w:val="7EA8108E"/>
    <w:rsid w:val="7EC376CA"/>
    <w:rsid w:val="7ECC7AEB"/>
    <w:rsid w:val="7FC14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line="560" w:lineRule="exact"/>
      <w:ind w:left="0" w:leftChars="0"/>
      <w:jc w:val="left"/>
      <w:outlineLvl w:val="2"/>
    </w:pPr>
    <w:rPr>
      <w:rFonts w:eastAsia="楷体_GB2312"/>
    </w:rPr>
  </w:style>
  <w:style w:type="character" w:default="1" w:styleId="11">
    <w:name w:val="Default Paragraph Font"/>
    <w:unhideWhenUsed/>
    <w:qFormat/>
    <w:uiPriority w:val="0"/>
    <w:rPr>
      <w:rFonts w:eastAsia="方正仿宋简体"/>
      <w:sz w:val="32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rPr>
      <w:sz w:val="32"/>
      <w:szCs w:val="32"/>
    </w:rPr>
  </w:style>
  <w:style w:type="paragraph" w:styleId="5">
    <w:name w:val="Body Text Indent"/>
    <w:basedOn w:val="1"/>
    <w:qFormat/>
    <w:uiPriority w:val="0"/>
    <w:pPr>
      <w:ind w:firstLine="640" w:firstLineChars="200"/>
      <w:jc w:val="left"/>
    </w:pPr>
    <w:rPr>
      <w:rFonts w:eastAsia="仿宋_GB2312"/>
      <w:sz w:val="32"/>
      <w:szCs w:val="24"/>
    </w:rPr>
  </w:style>
  <w:style w:type="paragraph" w:styleId="6">
    <w:name w:val="index 4"/>
    <w:basedOn w:val="1"/>
    <w:next w:val="1"/>
    <w:qFormat/>
    <w:uiPriority w:val="0"/>
    <w:pPr>
      <w:ind w:left="600" w:leftChars="600"/>
      <w:jc w:val="left"/>
    </w:pPr>
    <w:rPr>
      <w:rFonts w:ascii="DFKai-SB" w:eastAsia="DFKai-SB"/>
      <w:sz w:val="28"/>
      <w:lang w:eastAsia="zh-TW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9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paragraph" w:customStyle="1" w:styleId="14">
    <w:name w:val="正文首行缩进 21"/>
    <w:basedOn w:val="15"/>
    <w:qFormat/>
    <w:uiPriority w:val="0"/>
    <w:pPr>
      <w:ind w:firstLine="420" w:firstLineChars="200"/>
    </w:pPr>
  </w:style>
  <w:style w:type="paragraph" w:customStyle="1" w:styleId="15">
    <w:name w:val="正文文本缩进1"/>
    <w:basedOn w:val="1"/>
    <w:qFormat/>
    <w:uiPriority w:val="0"/>
    <w:pPr>
      <w:ind w:left="420" w:leftChars="200"/>
    </w:pPr>
  </w:style>
  <w:style w:type="paragraph" w:customStyle="1" w:styleId="16">
    <w:name w:val="样式4"/>
    <w:basedOn w:val="3"/>
    <w:qFormat/>
    <w:uiPriority w:val="0"/>
    <w:pPr>
      <w:spacing w:line="500" w:lineRule="exact"/>
      <w:ind w:firstLine="480" w:firstLineChars="0"/>
    </w:pPr>
    <w:rPr>
      <w:rFonts w:ascii="Times New Roman" w:hAnsi="宋体"/>
      <w:bCs/>
      <w:kern w:val="0"/>
      <w:sz w:val="24"/>
      <w:szCs w:val="24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  <w:kern w:val="0"/>
      <w:szCs w:val="21"/>
    </w:rPr>
  </w:style>
  <w:style w:type="paragraph" w:customStyle="1" w:styleId="19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\2019&#24180;&#20844;&#25991;\&#32418;&#22836;&#22871;&#2517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红头套打模板.wpt</Template>
  <Pages>2</Pages>
  <Words>16</Words>
  <Characters>19</Characters>
  <Lines>1</Lines>
  <Paragraphs>1</Paragraphs>
  <ScaleCrop>false</ScaleCrop>
  <LinksUpToDate>false</LinksUpToDate>
  <CharactersWithSpaces>20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2019-02-21T03:39:00Z</dcterms:created>
  <dc:creator>cdf</dc:creator>
  <cp:lastModifiedBy>Administrator</cp:lastModifiedBy>
  <cp:lastPrinted>2022-03-08T03:44:24Z</cp:lastPrinted>
  <dcterms:modified xsi:type="dcterms:W3CDTF">2022-03-08T03:46:17Z</dcterms:modified>
  <dc:title>曲阜市行政服务中心文件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