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曲阜市审计局</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b w:val="0"/>
          <w:bCs/>
          <w:sz w:val="32"/>
          <w:szCs w:val="32"/>
          <w:lang w:val="en-US" w:eastAsia="zh-CN"/>
        </w:rPr>
      </w:pPr>
      <w:r>
        <w:rPr>
          <w:rFonts w:hint="eastAsia" w:ascii="方正小标宋简体" w:hAnsi="方正小标宋简体" w:eastAsia="方正小标宋简体" w:cs="方正小标宋简体"/>
          <w:b w:val="0"/>
          <w:bCs/>
          <w:sz w:val="44"/>
          <w:szCs w:val="44"/>
        </w:rPr>
        <w:t>关于20</w:t>
      </w:r>
      <w:r>
        <w:rPr>
          <w:rFonts w:hint="eastAsia" w:ascii="方正小标宋简体" w:hAnsi="方正小标宋简体" w:eastAsia="方正小标宋简体" w:cs="方正小标宋简体"/>
          <w:b w:val="0"/>
          <w:bCs/>
          <w:sz w:val="44"/>
          <w:szCs w:val="44"/>
          <w:lang w:val="en-US" w:eastAsia="zh-CN"/>
        </w:rPr>
        <w:t>22</w:t>
      </w:r>
      <w:r>
        <w:rPr>
          <w:rFonts w:hint="eastAsia" w:ascii="方正小标宋简体" w:hAnsi="方正小标宋简体" w:eastAsia="方正小标宋简体" w:cs="方正小标宋简体"/>
          <w:b w:val="0"/>
          <w:bCs/>
          <w:sz w:val="44"/>
          <w:szCs w:val="44"/>
        </w:rPr>
        <w:t>年度预算执行</w:t>
      </w: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lang w:val="en-US" w:eastAsia="zh-CN"/>
        </w:rPr>
        <w:t>决算草案</w:t>
      </w:r>
      <w:r>
        <w:rPr>
          <w:rFonts w:hint="eastAsia" w:ascii="方正小标宋简体" w:hAnsi="方正小标宋简体" w:eastAsia="方正小标宋简体" w:cs="方正小标宋简体"/>
          <w:b w:val="0"/>
          <w:bCs/>
          <w:sz w:val="44"/>
          <w:szCs w:val="44"/>
        </w:rPr>
        <w:t>其他财政收支审计查出问题整改情况的结果公</w:t>
      </w:r>
      <w:r>
        <w:rPr>
          <w:rFonts w:hint="eastAsia" w:ascii="方正小标宋简体" w:hAnsi="方正小标宋简体" w:eastAsia="方正小标宋简体" w:cs="方正小标宋简体"/>
          <w:b w:val="0"/>
          <w:bCs/>
          <w:sz w:val="44"/>
          <w:szCs w:val="44"/>
          <w:lang w:eastAsia="zh-CN"/>
        </w:rPr>
        <w:t>告</w:t>
      </w:r>
    </w:p>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方正小标宋简体" w:hAnsi="方正小标宋简体" w:eastAsia="方正小标宋简体" w:cs="方正小标宋简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方正小标宋简体" w:hAnsi="方正小标宋简体" w:eastAsia="方正小标宋简体" w:cs="方正小标宋简体"/>
          <w:b w:val="0"/>
          <w:bCs/>
          <w:sz w:val="32"/>
          <w:szCs w:val="32"/>
          <w:lang w:val="en-US" w:eastAsia="zh-CN"/>
        </w:rPr>
      </w:pPr>
      <w:r>
        <w:rPr>
          <w:rFonts w:hint="eastAsia" w:ascii="方正小标宋简体" w:hAnsi="方正小标宋简体" w:eastAsia="方正小标宋简体" w:cs="方正小标宋简体"/>
          <w:b w:val="0"/>
          <w:bCs/>
          <w:sz w:val="32"/>
          <w:szCs w:val="32"/>
          <w:lang w:val="en-US" w:eastAsia="zh-CN"/>
        </w:rPr>
        <w:t>2024年第   号公告</w:t>
      </w:r>
    </w:p>
    <w:p>
      <w:pPr>
        <w:keepNext w:val="0"/>
        <w:keepLines w:val="0"/>
        <w:pageBreakBefore w:val="0"/>
        <w:widowControl/>
        <w:shd w:val="clear" w:color="auto" w:fill="FFFFFF"/>
        <w:kinsoku/>
        <w:wordWrap/>
        <w:overflowPunct/>
        <w:topLinePunct w:val="0"/>
        <w:autoSpaceDE/>
        <w:autoSpaceDN/>
        <w:bidi w:val="0"/>
        <w:adjustRightInd/>
        <w:snapToGrid/>
        <w:spacing w:afterAutospacing="0" w:line="240" w:lineRule="exact"/>
        <w:ind w:left="0" w:leftChars="0" w:firstLine="482"/>
        <w:jc w:val="left"/>
        <w:textAlignment w:val="auto"/>
        <w:rPr>
          <w:rFonts w:hint="eastAsia" w:ascii="方正仿宋简体" w:hAnsi="方正仿宋简体" w:eastAsia="方正仿宋简体" w:cs="方正仿宋简体"/>
          <w:b w:val="0"/>
          <w:bCs/>
          <w:color w:val="auto"/>
          <w:kern w:val="0"/>
          <w:sz w:val="32"/>
          <w:szCs w:val="32"/>
          <w:lang w:val="en-US" w:eastAsia="zh-CN"/>
        </w:rPr>
      </w:pPr>
    </w:p>
    <w:p>
      <w:pPr>
        <w:keepNext w:val="0"/>
        <w:keepLines w:val="0"/>
        <w:pageBreakBefore w:val="0"/>
        <w:widowControl/>
        <w:shd w:val="clear" w:color="auto" w:fill="FFFFFF"/>
        <w:kinsoku/>
        <w:wordWrap/>
        <w:overflowPunct/>
        <w:topLinePunct w:val="0"/>
        <w:bidi w:val="0"/>
        <w:spacing w:afterAutospacing="0" w:line="600" w:lineRule="exact"/>
        <w:ind w:firstLine="640" w:firstLineChars="200"/>
        <w:jc w:val="left"/>
        <w:textAlignment w:val="auto"/>
        <w:rPr>
          <w:rFonts w:hint="eastAsia" w:ascii="方正仿宋简体" w:hAnsi="Helvetica" w:eastAsia="方正仿宋简体" w:cs="Helvetica"/>
          <w:color w:val="373535"/>
          <w:kern w:val="0"/>
          <w:sz w:val="32"/>
          <w:szCs w:val="32"/>
        </w:rPr>
      </w:pPr>
      <w:r>
        <w:rPr>
          <w:rFonts w:hint="eastAsia" w:ascii="方正仿宋简体" w:hAnsi="方正仿宋简体" w:eastAsia="方正仿宋简体" w:cs="方正仿宋简体"/>
          <w:b w:val="0"/>
          <w:bCs/>
          <w:color w:val="auto"/>
          <w:kern w:val="0"/>
          <w:sz w:val="32"/>
          <w:szCs w:val="32"/>
          <w:lang w:val="en-US" w:eastAsia="zh-CN"/>
        </w:rPr>
        <w:t>2023年8月3日，</w:t>
      </w:r>
      <w:r>
        <w:rPr>
          <w:rFonts w:hint="eastAsia" w:ascii="方正仿宋简体" w:hAnsi="方正仿宋简体" w:eastAsia="方正仿宋简体" w:cs="方正仿宋简体"/>
          <w:b w:val="0"/>
          <w:bCs/>
          <w:color w:val="auto"/>
          <w:kern w:val="0"/>
          <w:sz w:val="32"/>
          <w:szCs w:val="32"/>
          <w:lang w:eastAsia="zh-CN"/>
        </w:rPr>
        <w:t>市审计局受市政府委托向市第十九届人大常委会第十六次会议报告曲阜市202</w:t>
      </w:r>
      <w:r>
        <w:rPr>
          <w:rFonts w:hint="eastAsia" w:ascii="方正仿宋简体" w:hAnsi="方正仿宋简体" w:eastAsia="方正仿宋简体" w:cs="方正仿宋简体"/>
          <w:b w:val="0"/>
          <w:bCs/>
          <w:color w:val="auto"/>
          <w:kern w:val="0"/>
          <w:sz w:val="32"/>
          <w:szCs w:val="32"/>
          <w:lang w:val="en-US" w:eastAsia="zh-CN"/>
        </w:rPr>
        <w:t>2</w:t>
      </w:r>
      <w:r>
        <w:rPr>
          <w:rFonts w:hint="eastAsia" w:ascii="方正仿宋简体" w:hAnsi="方正仿宋简体" w:eastAsia="方正仿宋简体" w:cs="方正仿宋简体"/>
          <w:b w:val="0"/>
          <w:bCs/>
          <w:color w:val="auto"/>
          <w:kern w:val="0"/>
          <w:sz w:val="32"/>
          <w:szCs w:val="32"/>
          <w:lang w:eastAsia="zh-CN"/>
        </w:rPr>
        <w:t>年度市级预算执行和其他财政收支审计情况。</w:t>
      </w:r>
      <w:r>
        <w:rPr>
          <w:rFonts w:hint="eastAsia" w:ascii="方正仿宋简体" w:hAnsi="方正仿宋简体" w:eastAsia="方正仿宋简体" w:cs="方正仿宋简体"/>
          <w:b w:val="0"/>
          <w:bCs/>
          <w:kern w:val="0"/>
          <w:sz w:val="32"/>
          <w:szCs w:val="32"/>
          <w:lang w:eastAsia="zh-CN"/>
        </w:rPr>
        <w:t>曲阜</w:t>
      </w:r>
      <w:r>
        <w:rPr>
          <w:rFonts w:hint="eastAsia" w:ascii="方正仿宋简体" w:hAnsi="方正仿宋简体" w:eastAsia="方正仿宋简体" w:cs="方正仿宋简体"/>
          <w:i w:val="0"/>
          <w:iCs w:val="0"/>
          <w:caps w:val="0"/>
          <w:color w:val="333333"/>
          <w:spacing w:val="0"/>
          <w:kern w:val="0"/>
          <w:sz w:val="32"/>
          <w:szCs w:val="32"/>
        </w:rPr>
        <w:t>市委、市政府</w:t>
      </w:r>
      <w:r>
        <w:rPr>
          <w:rFonts w:hint="eastAsia" w:ascii="方正仿宋简体" w:hAnsi="Helvetica" w:eastAsia="方正仿宋简体" w:cs="Helvetica"/>
          <w:color w:val="373535"/>
          <w:kern w:val="0"/>
          <w:sz w:val="32"/>
          <w:szCs w:val="32"/>
        </w:rPr>
        <w:t>深入学习贯彻习近平总书记关于审计查出问题整改工作的重要指示批示精神，组织召开全市审计查出问题整改工作视频会议，深入贯彻落实省</w:t>
      </w:r>
      <w:r>
        <w:rPr>
          <w:rFonts w:hint="eastAsia" w:ascii="方正仿宋简体" w:hAnsi="Helvetica" w:eastAsia="方正仿宋简体" w:cs="Helvetica"/>
          <w:color w:val="373535"/>
          <w:kern w:val="0"/>
          <w:sz w:val="32"/>
          <w:szCs w:val="32"/>
          <w:lang w:eastAsia="zh-CN"/>
        </w:rPr>
        <w:t>、市</w:t>
      </w:r>
      <w:r>
        <w:rPr>
          <w:rFonts w:hint="eastAsia" w:ascii="方正仿宋简体" w:hAnsi="Helvetica" w:eastAsia="方正仿宋简体" w:cs="Helvetica"/>
          <w:color w:val="373535"/>
          <w:kern w:val="0"/>
          <w:sz w:val="32"/>
          <w:szCs w:val="32"/>
        </w:rPr>
        <w:t>审计查出问题整改工作会议精神，研究部署全市审计查出问题整改工作。现将具体情况报告如下：</w:t>
      </w:r>
    </w:p>
    <w:p>
      <w:pPr>
        <w:keepNext w:val="0"/>
        <w:keepLines w:val="0"/>
        <w:pageBreakBefore w:val="0"/>
        <w:widowControl/>
        <w:shd w:val="clear" w:color="auto" w:fill="FFFFFF"/>
        <w:kinsoku/>
        <w:wordWrap/>
        <w:overflowPunct/>
        <w:topLinePunct w:val="0"/>
        <w:bidi w:val="0"/>
        <w:spacing w:afterAutospacing="0" w:line="600" w:lineRule="exact"/>
        <w:ind w:left="0" w:leftChars="0" w:firstLine="480"/>
        <w:jc w:val="left"/>
        <w:textAlignment w:val="auto"/>
        <w:rPr>
          <w:rFonts w:hint="eastAsia" w:ascii="黑体" w:hAnsi="黑体" w:eastAsia="黑体" w:cs="黑体"/>
          <w:color w:val="373535"/>
          <w:kern w:val="0"/>
          <w:sz w:val="32"/>
          <w:szCs w:val="32"/>
        </w:rPr>
      </w:pPr>
      <w:r>
        <w:rPr>
          <w:rFonts w:hint="eastAsia" w:ascii="黑体" w:hAnsi="黑体" w:eastAsia="黑体" w:cs="黑体"/>
          <w:color w:val="373535"/>
          <w:kern w:val="0"/>
          <w:sz w:val="32"/>
          <w:szCs w:val="32"/>
        </w:rPr>
        <w:t>一、整改工作的部署推进情况</w:t>
      </w:r>
    </w:p>
    <w:p>
      <w:pPr>
        <w:keepNext w:val="0"/>
        <w:keepLines w:val="0"/>
        <w:pageBreakBefore w:val="0"/>
        <w:widowControl/>
        <w:shd w:val="clear" w:color="auto" w:fill="FFFFFF"/>
        <w:kinsoku/>
        <w:wordWrap/>
        <w:overflowPunct/>
        <w:topLinePunct w:val="0"/>
        <w:bidi w:val="0"/>
        <w:spacing w:afterAutospacing="0" w:line="600" w:lineRule="exact"/>
        <w:ind w:firstLine="640" w:firstLineChars="200"/>
        <w:jc w:val="left"/>
        <w:textAlignment w:val="auto"/>
        <w:rPr>
          <w:rFonts w:hint="default" w:ascii="方正仿宋简体" w:hAnsi="Helvetica" w:eastAsia="方正仿宋简体" w:cs="Helvetica"/>
          <w:color w:val="373535"/>
          <w:kern w:val="0"/>
          <w:sz w:val="32"/>
          <w:szCs w:val="32"/>
          <w:lang w:val="en-US" w:eastAsia="zh-CN"/>
        </w:rPr>
      </w:pPr>
      <w:r>
        <w:rPr>
          <w:rFonts w:hint="eastAsia" w:ascii="方正仿宋简体" w:hAnsi="Helvetica" w:eastAsia="方正仿宋简体" w:cs="Helvetica"/>
          <w:color w:val="373535"/>
          <w:kern w:val="0"/>
          <w:sz w:val="32"/>
          <w:szCs w:val="32"/>
        </w:rPr>
        <w:t>市委、市政府高度重视审计查出问题整改工作。2023年</w:t>
      </w:r>
      <w:r>
        <w:rPr>
          <w:rFonts w:hint="eastAsia" w:ascii="方正仿宋简体" w:hAnsi="Helvetica" w:eastAsia="方正仿宋简体" w:cs="Helvetica"/>
          <w:color w:val="373535"/>
          <w:kern w:val="0"/>
          <w:sz w:val="32"/>
          <w:szCs w:val="32"/>
          <w:lang w:val="en-US" w:eastAsia="zh-CN"/>
        </w:rPr>
        <w:t>4</w:t>
      </w:r>
      <w:r>
        <w:rPr>
          <w:rFonts w:hint="eastAsia" w:ascii="方正仿宋简体" w:hAnsi="Helvetica" w:eastAsia="方正仿宋简体" w:cs="Helvetica"/>
          <w:color w:val="373535"/>
          <w:kern w:val="0"/>
          <w:sz w:val="32"/>
          <w:szCs w:val="32"/>
        </w:rPr>
        <w:t>月2</w:t>
      </w:r>
      <w:r>
        <w:rPr>
          <w:rFonts w:hint="eastAsia" w:ascii="方正仿宋简体" w:hAnsi="Helvetica" w:eastAsia="方正仿宋简体" w:cs="Helvetica"/>
          <w:color w:val="373535"/>
          <w:kern w:val="0"/>
          <w:sz w:val="32"/>
          <w:szCs w:val="32"/>
          <w:lang w:val="en-US" w:eastAsia="zh-CN"/>
        </w:rPr>
        <w:t>4</w:t>
      </w:r>
      <w:r>
        <w:rPr>
          <w:rFonts w:hint="eastAsia" w:ascii="方正仿宋简体" w:hAnsi="Helvetica" w:eastAsia="方正仿宋简体" w:cs="Helvetica"/>
          <w:color w:val="373535"/>
          <w:kern w:val="0"/>
          <w:sz w:val="32"/>
          <w:szCs w:val="32"/>
        </w:rPr>
        <w:t>日，市委书记</w:t>
      </w:r>
      <w:r>
        <w:rPr>
          <w:rFonts w:hint="eastAsia" w:ascii="方正仿宋简体" w:hAnsi="Helvetica" w:eastAsia="方正仿宋简体" w:cs="Helvetica"/>
          <w:color w:val="373535"/>
          <w:kern w:val="0"/>
          <w:sz w:val="32"/>
          <w:szCs w:val="32"/>
          <w:lang w:eastAsia="zh-CN"/>
        </w:rPr>
        <w:t>李丽</w:t>
      </w:r>
      <w:r>
        <w:rPr>
          <w:rFonts w:hint="eastAsia" w:ascii="方正仿宋简体" w:hAnsi="Helvetica" w:eastAsia="方正仿宋简体" w:cs="Helvetica"/>
          <w:color w:val="373535"/>
          <w:kern w:val="0"/>
          <w:sz w:val="32"/>
          <w:szCs w:val="32"/>
        </w:rPr>
        <w:t>主持召开</w:t>
      </w:r>
      <w:r>
        <w:rPr>
          <w:rFonts w:hint="eastAsia" w:ascii="方正仿宋简体" w:hAnsi="Helvetica" w:eastAsia="方正仿宋简体" w:cs="Helvetica"/>
          <w:color w:val="373535"/>
          <w:kern w:val="0"/>
          <w:sz w:val="32"/>
          <w:szCs w:val="32"/>
          <w:lang w:eastAsia="zh-CN"/>
        </w:rPr>
        <w:t>十五届曲阜</w:t>
      </w:r>
      <w:r>
        <w:rPr>
          <w:rFonts w:hint="eastAsia" w:ascii="方正仿宋简体" w:hAnsi="Helvetica" w:eastAsia="方正仿宋简体" w:cs="Helvetica"/>
          <w:color w:val="373535"/>
          <w:kern w:val="0"/>
          <w:sz w:val="32"/>
          <w:szCs w:val="32"/>
        </w:rPr>
        <w:t>市委审计委员会第</w:t>
      </w:r>
      <w:r>
        <w:rPr>
          <w:rFonts w:hint="eastAsia" w:ascii="方正仿宋简体" w:hAnsi="Helvetica" w:eastAsia="方正仿宋简体" w:cs="Helvetica"/>
          <w:color w:val="373535"/>
          <w:kern w:val="0"/>
          <w:sz w:val="32"/>
          <w:szCs w:val="32"/>
          <w:lang w:eastAsia="zh-CN"/>
        </w:rPr>
        <w:t>二</w:t>
      </w:r>
      <w:r>
        <w:rPr>
          <w:rFonts w:hint="eastAsia" w:ascii="方正仿宋简体" w:hAnsi="Helvetica" w:eastAsia="方正仿宋简体" w:cs="Helvetica"/>
          <w:color w:val="373535"/>
          <w:kern w:val="0"/>
          <w:sz w:val="32"/>
          <w:szCs w:val="32"/>
        </w:rPr>
        <w:t>次会议，指出要强化审计结果运用，</w:t>
      </w:r>
      <w:r>
        <w:rPr>
          <w:rFonts w:hint="eastAsia" w:ascii="方正仿宋简体" w:hAnsi="方正仿宋简体" w:eastAsia="方正仿宋简体" w:cs="方正仿宋简体"/>
          <w:kern w:val="0"/>
          <w:sz w:val="32"/>
          <w:szCs w:val="32"/>
          <w:lang w:val="en-US" w:eastAsia="zh-CN" w:bidi="ar-SA"/>
        </w:rPr>
        <w:t>出台了《曲阜市关于建立健全审计查出问题整改长效机制的实施意见》《曲阜市审计整改约谈办法》，</w:t>
      </w:r>
      <w:r>
        <w:rPr>
          <w:rFonts w:hint="eastAsia" w:ascii="方正仿宋简体" w:hAnsi="Helvetica" w:eastAsia="方正仿宋简体" w:cs="Helvetica"/>
          <w:color w:val="373535"/>
          <w:kern w:val="0"/>
          <w:sz w:val="32"/>
          <w:szCs w:val="32"/>
        </w:rPr>
        <w:t>坚持揭示问题与解决问题一体推进，协同推进形成整改合力，扎实做好审计整改“下半篇文章”。2023年8月25日，市委副书记、市长</w:t>
      </w:r>
      <w:r>
        <w:rPr>
          <w:rFonts w:hint="eastAsia" w:ascii="方正仿宋简体" w:hAnsi="Helvetica" w:eastAsia="方正仿宋简体" w:cs="Helvetica"/>
          <w:color w:val="373535"/>
          <w:kern w:val="0"/>
          <w:sz w:val="32"/>
          <w:szCs w:val="32"/>
          <w:lang w:eastAsia="zh-CN"/>
        </w:rPr>
        <w:t>崔加清</w:t>
      </w:r>
      <w:r>
        <w:rPr>
          <w:rFonts w:hint="eastAsia" w:ascii="方正仿宋简体" w:hAnsi="Helvetica" w:eastAsia="方正仿宋简体" w:cs="Helvetica"/>
          <w:color w:val="373535"/>
          <w:kern w:val="0"/>
          <w:sz w:val="32"/>
          <w:szCs w:val="32"/>
        </w:rPr>
        <w:t>主持召开全市审计查出问题整改工作会议，对审计整改工作进行全面部署。</w:t>
      </w:r>
      <w:r>
        <w:rPr>
          <w:rFonts w:hint="eastAsia" w:ascii="方正仿宋简体" w:hAnsi="Helvetica" w:eastAsia="方正仿宋简体" w:cs="Helvetica"/>
          <w:color w:val="373535"/>
          <w:kern w:val="0"/>
          <w:sz w:val="32"/>
          <w:szCs w:val="32"/>
          <w:lang w:val="en-US" w:eastAsia="zh-CN"/>
        </w:rPr>
        <w:t>2023年12月16日，</w:t>
      </w:r>
      <w:r>
        <w:rPr>
          <w:rFonts w:hint="eastAsia" w:ascii="方正仿宋简体" w:hAnsi="Helvetica" w:eastAsia="方正仿宋简体" w:cs="Helvetica"/>
          <w:color w:val="373535"/>
          <w:kern w:val="0"/>
          <w:sz w:val="32"/>
          <w:szCs w:val="32"/>
        </w:rPr>
        <w:t>市委书记</w:t>
      </w:r>
      <w:r>
        <w:rPr>
          <w:rFonts w:hint="eastAsia" w:ascii="方正仿宋简体" w:hAnsi="Helvetica" w:eastAsia="方正仿宋简体" w:cs="Helvetica"/>
          <w:color w:val="373535"/>
          <w:kern w:val="0"/>
          <w:sz w:val="32"/>
          <w:szCs w:val="32"/>
          <w:lang w:eastAsia="zh-CN"/>
        </w:rPr>
        <w:t>李丽</w:t>
      </w:r>
      <w:r>
        <w:rPr>
          <w:rFonts w:hint="eastAsia" w:ascii="方正仿宋简体" w:hAnsi="Helvetica" w:eastAsia="方正仿宋简体" w:cs="Helvetica"/>
          <w:color w:val="373535"/>
          <w:kern w:val="0"/>
          <w:sz w:val="32"/>
          <w:szCs w:val="32"/>
        </w:rPr>
        <w:t>主持召开</w:t>
      </w:r>
      <w:r>
        <w:rPr>
          <w:rFonts w:hint="eastAsia" w:ascii="方正仿宋简体" w:hAnsi="Helvetica" w:eastAsia="方正仿宋简体" w:cs="Helvetica"/>
          <w:color w:val="373535"/>
          <w:kern w:val="0"/>
          <w:sz w:val="32"/>
          <w:szCs w:val="32"/>
          <w:lang w:eastAsia="zh-CN"/>
        </w:rPr>
        <w:t>十五届曲阜</w:t>
      </w:r>
      <w:r>
        <w:rPr>
          <w:rFonts w:hint="eastAsia" w:ascii="方正仿宋简体" w:hAnsi="Helvetica" w:eastAsia="方正仿宋简体" w:cs="Helvetica"/>
          <w:color w:val="373535"/>
          <w:kern w:val="0"/>
          <w:sz w:val="32"/>
          <w:szCs w:val="32"/>
        </w:rPr>
        <w:t>市委审计委员会第</w:t>
      </w:r>
      <w:r>
        <w:rPr>
          <w:rFonts w:hint="eastAsia" w:ascii="方正仿宋简体" w:hAnsi="Helvetica" w:eastAsia="方正仿宋简体" w:cs="Helvetica"/>
          <w:color w:val="373535"/>
          <w:kern w:val="0"/>
          <w:sz w:val="32"/>
          <w:szCs w:val="32"/>
          <w:lang w:eastAsia="zh-CN"/>
        </w:rPr>
        <w:t>三</w:t>
      </w:r>
      <w:r>
        <w:rPr>
          <w:rFonts w:hint="eastAsia" w:ascii="方正仿宋简体" w:hAnsi="Helvetica" w:eastAsia="方正仿宋简体" w:cs="Helvetica"/>
          <w:color w:val="373535"/>
          <w:kern w:val="0"/>
          <w:sz w:val="32"/>
          <w:szCs w:val="32"/>
        </w:rPr>
        <w:t>次会议，</w:t>
      </w:r>
      <w:r>
        <w:rPr>
          <w:rFonts w:hint="eastAsia" w:ascii="方正仿宋简体" w:hAnsi="Helvetica" w:eastAsia="方正仿宋简体" w:cs="Helvetica"/>
          <w:color w:val="373535"/>
          <w:kern w:val="0"/>
          <w:sz w:val="32"/>
          <w:szCs w:val="32"/>
          <w:lang w:eastAsia="zh-CN"/>
        </w:rPr>
        <w:t>审议通过</w:t>
      </w:r>
      <w:r>
        <w:rPr>
          <w:rFonts w:hint="default" w:ascii="Times New Roman" w:hAnsi="Times New Roman" w:eastAsia="方正仿宋简体" w:cs="Times New Roman"/>
          <w:color w:val="auto"/>
          <w:sz w:val="32"/>
          <w:szCs w:val="32"/>
          <w:u w:val="none"/>
          <w:lang w:val="en-US" w:eastAsia="zh-CN"/>
        </w:rPr>
        <w:t>《中</w:t>
      </w:r>
      <w:r>
        <w:rPr>
          <w:rFonts w:hint="eastAsia" w:eastAsia="方正仿宋简体" w:cs="Times New Roman"/>
          <w:color w:val="auto"/>
          <w:sz w:val="32"/>
          <w:szCs w:val="32"/>
          <w:u w:val="none"/>
          <w:lang w:val="en-US" w:eastAsia="zh-CN"/>
        </w:rPr>
        <w:t>共曲阜市</w:t>
      </w:r>
      <w:r>
        <w:rPr>
          <w:rFonts w:hint="default" w:ascii="Times New Roman" w:hAnsi="Times New Roman" w:eastAsia="方正仿宋简体" w:cs="Times New Roman"/>
          <w:color w:val="auto"/>
          <w:sz w:val="32"/>
          <w:szCs w:val="32"/>
          <w:u w:val="none"/>
          <w:lang w:val="en-US" w:eastAsia="zh-CN"/>
        </w:rPr>
        <w:t>审计委员会关于推进新时代审计工作高质量发展的意见》</w:t>
      </w:r>
      <w:r>
        <w:rPr>
          <w:rFonts w:hint="eastAsia" w:eastAsia="方正仿宋简体" w:cs="Times New Roman"/>
          <w:color w:val="auto"/>
          <w:sz w:val="32"/>
          <w:szCs w:val="32"/>
          <w:u w:val="none"/>
          <w:lang w:val="en-US" w:eastAsia="zh-CN"/>
        </w:rPr>
        <w:t>，</w:t>
      </w:r>
      <w:r>
        <w:rPr>
          <w:rFonts w:hint="eastAsia" w:ascii="方正仿宋简体" w:hAnsi="Helvetica" w:eastAsia="方正仿宋简体" w:cs="Helvetica"/>
          <w:color w:val="373535"/>
          <w:kern w:val="0"/>
          <w:sz w:val="32"/>
          <w:szCs w:val="32"/>
          <w:lang w:val="en-US" w:eastAsia="zh-CN"/>
        </w:rPr>
        <w:t>强调抓严抓实审计整改，</w:t>
      </w:r>
      <w:r>
        <w:rPr>
          <w:rFonts w:hint="default" w:ascii="方正仿宋简体" w:hAnsi="Helvetica" w:eastAsia="方正仿宋简体" w:cs="Helvetica"/>
          <w:color w:val="373535"/>
          <w:kern w:val="0"/>
          <w:sz w:val="32"/>
          <w:szCs w:val="32"/>
          <w:lang w:val="en-US" w:eastAsia="zh-CN"/>
        </w:rPr>
        <w:t>健全审计整改长效机制</w:t>
      </w:r>
      <w:r>
        <w:rPr>
          <w:rFonts w:hint="eastAsia" w:ascii="方正仿宋简体" w:hAnsi="Helvetica" w:eastAsia="方正仿宋简体" w:cs="Helvetica"/>
          <w:color w:val="373535"/>
          <w:kern w:val="0"/>
          <w:sz w:val="32"/>
          <w:szCs w:val="32"/>
          <w:lang w:val="en-US" w:eastAsia="zh-CN"/>
        </w:rPr>
        <w:t>及审计结果运用</w:t>
      </w:r>
      <w:r>
        <w:rPr>
          <w:rFonts w:hint="default" w:ascii="方正仿宋简体" w:hAnsi="Helvetica" w:eastAsia="方正仿宋简体" w:cs="Helvetica"/>
          <w:color w:val="373535"/>
          <w:kern w:val="0"/>
          <w:sz w:val="32"/>
          <w:szCs w:val="32"/>
          <w:lang w:val="en-US" w:eastAsia="zh-CN"/>
        </w:rPr>
        <w:t>。</w:t>
      </w:r>
    </w:p>
    <w:p>
      <w:pPr>
        <w:keepNext w:val="0"/>
        <w:keepLines w:val="0"/>
        <w:pageBreakBefore w:val="0"/>
        <w:widowControl/>
        <w:shd w:val="clear" w:color="auto" w:fill="FFFFFF"/>
        <w:kinsoku/>
        <w:wordWrap/>
        <w:overflowPunct/>
        <w:topLinePunct w:val="0"/>
        <w:bidi w:val="0"/>
        <w:spacing w:afterAutospacing="0" w:line="600" w:lineRule="exact"/>
        <w:ind w:firstLine="640" w:firstLineChars="200"/>
        <w:jc w:val="left"/>
        <w:textAlignment w:val="auto"/>
        <w:rPr>
          <w:rFonts w:hint="eastAsia" w:ascii="方正仿宋简体" w:hAnsi="Helvetica" w:eastAsia="方正仿宋简体" w:cs="Helvetica"/>
          <w:color w:val="373535"/>
          <w:kern w:val="0"/>
          <w:sz w:val="32"/>
          <w:szCs w:val="32"/>
        </w:rPr>
      </w:pPr>
      <w:r>
        <w:rPr>
          <w:rFonts w:hint="eastAsia" w:ascii="方正仿宋简体" w:hAnsi="Helvetica" w:eastAsia="方正仿宋简体" w:cs="Helvetica"/>
          <w:color w:val="373535"/>
          <w:kern w:val="0"/>
          <w:sz w:val="32"/>
          <w:szCs w:val="32"/>
          <w:lang w:eastAsia="zh-CN"/>
        </w:rPr>
        <w:t>曲阜</w:t>
      </w:r>
      <w:r>
        <w:rPr>
          <w:rFonts w:hint="eastAsia" w:ascii="方正仿宋简体" w:hAnsi="Helvetica" w:eastAsia="方正仿宋简体" w:cs="Helvetica"/>
          <w:color w:val="373535"/>
          <w:kern w:val="0"/>
          <w:sz w:val="32"/>
          <w:szCs w:val="32"/>
        </w:rPr>
        <w:t>市审计局认真履行审计整改督促责任，全面落实市委、市政府工作要求，积极落实市人大意见建议。严格执行督促机制，积极对接财政整改责任单位，持续强化对问题整改的跟踪督促检查和业务指导力度；汇总梳理省</w:t>
      </w:r>
      <w:r>
        <w:rPr>
          <w:rFonts w:hint="eastAsia" w:ascii="方正仿宋简体" w:hAnsi="Helvetica" w:eastAsia="方正仿宋简体" w:cs="Helvetica"/>
          <w:color w:val="373535"/>
          <w:kern w:val="0"/>
          <w:sz w:val="32"/>
          <w:szCs w:val="32"/>
          <w:lang w:eastAsia="zh-CN"/>
        </w:rPr>
        <w:t>、市</w:t>
      </w:r>
      <w:r>
        <w:rPr>
          <w:rFonts w:hint="eastAsia" w:ascii="方正仿宋简体" w:hAnsi="Helvetica" w:eastAsia="方正仿宋简体" w:cs="Helvetica"/>
          <w:color w:val="373535"/>
          <w:kern w:val="0"/>
          <w:sz w:val="32"/>
          <w:szCs w:val="32"/>
        </w:rPr>
        <w:t>级预算执行审计查出问题</w:t>
      </w:r>
      <w:r>
        <w:rPr>
          <w:rFonts w:hint="eastAsia" w:ascii="方正仿宋简体" w:hAnsi="Helvetica" w:eastAsia="方正仿宋简体" w:cs="Helvetica"/>
          <w:color w:val="373535"/>
          <w:kern w:val="0"/>
          <w:sz w:val="32"/>
          <w:szCs w:val="32"/>
          <w:lang w:eastAsia="zh-CN"/>
        </w:rPr>
        <w:t>，</w:t>
      </w:r>
      <w:r>
        <w:rPr>
          <w:rFonts w:hint="eastAsia" w:ascii="方正仿宋简体" w:hAnsi="Helvetica" w:eastAsia="方正仿宋简体" w:cs="Helvetica"/>
          <w:color w:val="373535"/>
          <w:kern w:val="0"/>
          <w:sz w:val="32"/>
          <w:szCs w:val="32"/>
        </w:rPr>
        <w:t>形成问题清单，充分发挥了审计“治已病、防未病”作用。</w:t>
      </w:r>
    </w:p>
    <w:p>
      <w:pPr>
        <w:keepNext w:val="0"/>
        <w:keepLines w:val="0"/>
        <w:pageBreakBefore w:val="0"/>
        <w:kinsoku/>
        <w:wordWrap/>
        <w:overflowPunct/>
        <w:topLinePunct w:val="0"/>
        <w:bidi w:val="0"/>
        <w:spacing w:line="600" w:lineRule="exact"/>
        <w:ind w:firstLine="640" w:firstLineChars="200"/>
        <w:textAlignment w:val="auto"/>
        <w:rPr>
          <w:rFonts w:hint="eastAsia" w:ascii="方正仿宋简体" w:hAnsi="Helvetica" w:eastAsia="方正仿宋简体" w:cs="Helvetica"/>
          <w:color w:val="373535"/>
          <w:kern w:val="0"/>
          <w:sz w:val="32"/>
          <w:szCs w:val="32"/>
        </w:rPr>
      </w:pPr>
      <w:r>
        <w:rPr>
          <w:rFonts w:hint="eastAsia" w:ascii="方正仿宋简体" w:hAnsi="Helvetica" w:eastAsia="方正仿宋简体" w:cs="Helvetica"/>
          <w:color w:val="373535"/>
          <w:kern w:val="0"/>
          <w:sz w:val="32"/>
          <w:szCs w:val="32"/>
        </w:rPr>
        <w:t>市财政局和各有关部门单位切实履行部门整改主体责任和行业主管部门牵头责任，全力推进审计查出问题整改工作。</w:t>
      </w:r>
      <w:r>
        <w:rPr>
          <w:rFonts w:hint="eastAsia" w:ascii="方正仿宋简体" w:hAnsi="方正仿宋简体" w:eastAsia="方正仿宋简体" w:cs="方正仿宋简体"/>
          <w:kern w:val="0"/>
          <w:sz w:val="32"/>
          <w:szCs w:val="32"/>
        </w:rPr>
        <w:t>截至202</w:t>
      </w:r>
      <w:r>
        <w:rPr>
          <w:rFonts w:hint="eastAsia" w:ascii="方正仿宋简体" w:hAnsi="方正仿宋简体" w:eastAsia="方正仿宋简体" w:cs="方正仿宋简体"/>
          <w:kern w:val="0"/>
          <w:sz w:val="32"/>
          <w:szCs w:val="32"/>
          <w:lang w:val="en-US" w:eastAsia="zh-CN"/>
        </w:rPr>
        <w:t>4</w:t>
      </w:r>
      <w:r>
        <w:rPr>
          <w:rFonts w:hint="eastAsia" w:ascii="方正仿宋简体" w:hAnsi="方正仿宋简体" w:eastAsia="方正仿宋简体" w:cs="方正仿宋简体"/>
          <w:kern w:val="0"/>
          <w:sz w:val="32"/>
          <w:szCs w:val="32"/>
        </w:rPr>
        <w:t>年</w:t>
      </w:r>
      <w:r>
        <w:rPr>
          <w:rFonts w:hint="eastAsia" w:ascii="方正仿宋简体" w:hAnsi="方正仿宋简体" w:eastAsia="方正仿宋简体" w:cs="方正仿宋简体"/>
          <w:kern w:val="0"/>
          <w:sz w:val="32"/>
          <w:szCs w:val="32"/>
          <w:lang w:val="en-US" w:eastAsia="zh-CN"/>
        </w:rPr>
        <w:t>1</w:t>
      </w:r>
      <w:r>
        <w:rPr>
          <w:rFonts w:hint="eastAsia" w:ascii="方正仿宋简体" w:hAnsi="方正仿宋简体" w:eastAsia="方正仿宋简体" w:cs="方正仿宋简体"/>
          <w:kern w:val="0"/>
          <w:sz w:val="32"/>
          <w:szCs w:val="32"/>
        </w:rPr>
        <w:t>月底，</w:t>
      </w:r>
      <w:r>
        <w:rPr>
          <w:rFonts w:hint="eastAsia" w:ascii="方正仿宋简体" w:hAnsi="方正仿宋简体" w:eastAsia="方正仿宋简体" w:cs="方正仿宋简体"/>
          <w:kern w:val="0"/>
          <w:sz w:val="32"/>
          <w:szCs w:val="32"/>
          <w:lang w:eastAsia="zh-CN"/>
        </w:rPr>
        <w:t>审计报告中共审计查出问题</w:t>
      </w:r>
      <w:r>
        <w:rPr>
          <w:rFonts w:hint="eastAsia" w:ascii="方正仿宋简体" w:hAnsi="方正仿宋简体" w:eastAsia="方正仿宋简体" w:cs="方正仿宋简体"/>
          <w:kern w:val="0"/>
          <w:sz w:val="32"/>
          <w:szCs w:val="32"/>
          <w:lang w:val="en-US" w:eastAsia="zh-CN"/>
        </w:rPr>
        <w:t>15个，</w:t>
      </w:r>
      <w:r>
        <w:rPr>
          <w:rFonts w:hint="eastAsia" w:ascii="方正仿宋简体" w:hAnsi="方正仿宋简体" w:eastAsia="方正仿宋简体" w:cs="方正仿宋简体"/>
          <w:kern w:val="0"/>
          <w:sz w:val="32"/>
          <w:szCs w:val="32"/>
          <w:lang w:eastAsia="zh-CN"/>
        </w:rPr>
        <w:t>全部整改。</w:t>
      </w:r>
      <w:r>
        <w:rPr>
          <w:rFonts w:hint="eastAsia" w:ascii="仿宋" w:hAnsi="仿宋" w:eastAsia="仿宋" w:cs="仿宋"/>
          <w:b w:val="0"/>
          <w:bCs w:val="0"/>
          <w:sz w:val="32"/>
          <w:szCs w:val="32"/>
          <w:lang w:val="en-US" w:eastAsia="zh-CN"/>
        </w:rPr>
        <w:t>涉及镇街、市直部门单位25个，</w:t>
      </w:r>
      <w:r>
        <w:rPr>
          <w:rFonts w:hint="eastAsia" w:ascii="方正仿宋简体" w:hAnsi="方正仿宋简体" w:eastAsia="方正仿宋简体" w:cs="方正仿宋简体"/>
          <w:kern w:val="0"/>
          <w:sz w:val="32"/>
          <w:szCs w:val="32"/>
          <w:lang w:eastAsia="zh-CN"/>
        </w:rPr>
        <w:t>完成整改金额5548.12万元，修订完善各项制度</w:t>
      </w:r>
      <w:r>
        <w:rPr>
          <w:rFonts w:hint="eastAsia" w:ascii="方正仿宋简体" w:hAnsi="方正仿宋简体" w:eastAsia="方正仿宋简体" w:cs="方正仿宋简体"/>
          <w:kern w:val="0"/>
          <w:sz w:val="32"/>
          <w:szCs w:val="32"/>
          <w:lang w:val="en-US" w:eastAsia="zh-CN"/>
        </w:rPr>
        <w:t>18项，采纳审计建议5条</w:t>
      </w:r>
      <w:r>
        <w:rPr>
          <w:rFonts w:hint="eastAsia" w:ascii="仿宋" w:hAnsi="仿宋" w:eastAsia="仿宋" w:cs="仿宋"/>
          <w:b w:val="0"/>
          <w:bCs w:val="0"/>
          <w:sz w:val="32"/>
          <w:szCs w:val="32"/>
          <w:lang w:val="en-US" w:eastAsia="zh-CN"/>
        </w:rPr>
        <w:t>。</w:t>
      </w:r>
    </w:p>
    <w:p>
      <w:pPr>
        <w:keepNext w:val="0"/>
        <w:keepLines w:val="0"/>
        <w:pageBreakBefore w:val="0"/>
        <w:widowControl/>
        <w:shd w:val="clear" w:color="auto" w:fill="FFFFFF"/>
        <w:kinsoku/>
        <w:wordWrap/>
        <w:overflowPunct/>
        <w:topLinePunct w:val="0"/>
        <w:bidi w:val="0"/>
        <w:spacing w:afterAutospacing="0" w:line="600" w:lineRule="exact"/>
        <w:ind w:left="0" w:leftChars="0" w:firstLine="480"/>
        <w:jc w:val="left"/>
        <w:textAlignment w:val="auto"/>
        <w:rPr>
          <w:rFonts w:hint="eastAsia" w:ascii="黑体" w:hAnsi="黑体" w:eastAsia="黑体" w:cs="黑体"/>
          <w:b/>
          <w:bCs/>
          <w:color w:val="373535"/>
          <w:kern w:val="0"/>
          <w:sz w:val="32"/>
          <w:szCs w:val="32"/>
        </w:rPr>
      </w:pPr>
      <w:r>
        <w:rPr>
          <w:rFonts w:hint="eastAsia" w:ascii="黑体" w:hAnsi="黑体" w:eastAsia="黑体" w:cs="黑体"/>
          <w:b/>
          <w:bCs/>
          <w:color w:val="373535"/>
          <w:kern w:val="0"/>
          <w:sz w:val="32"/>
          <w:szCs w:val="32"/>
        </w:rPr>
        <w:t>二、审计查出问题整改情况</w:t>
      </w:r>
    </w:p>
    <w:p>
      <w:pPr>
        <w:keepNext w:val="0"/>
        <w:keepLines w:val="0"/>
        <w:pageBreakBefore w:val="0"/>
        <w:kinsoku/>
        <w:wordWrap/>
        <w:overflowPunct/>
        <w:topLinePunct w:val="0"/>
        <w:bidi w:val="0"/>
        <w:spacing w:line="600" w:lineRule="exact"/>
        <w:ind w:left="0" w:leftChars="0" w:firstLine="640" w:firstLineChars="2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（一）预算执行</w:t>
      </w:r>
      <w:r>
        <w:rPr>
          <w:rFonts w:hint="eastAsia" w:ascii="方正楷体简体" w:hAnsi="方正楷体简体" w:eastAsia="方正楷体简体" w:cs="方正楷体简体"/>
          <w:sz w:val="32"/>
          <w:szCs w:val="32"/>
          <w:lang w:val="en-US" w:eastAsia="zh-CN"/>
        </w:rPr>
        <w:t>审计情况</w:t>
      </w:r>
    </w:p>
    <w:p>
      <w:pPr>
        <w:pStyle w:val="22"/>
        <w:keepNext w:val="0"/>
        <w:keepLines w:val="0"/>
        <w:pageBreakBefore w:val="0"/>
        <w:kinsoku/>
        <w:wordWrap/>
        <w:overflowPunct/>
        <w:topLinePunct w:val="0"/>
        <w:bidi w:val="0"/>
        <w:spacing w:line="600" w:lineRule="exact"/>
        <w:ind w:left="0" w:leftChars="0" w:firstLine="640" w:firstLineChars="200"/>
        <w:jc w:val="both"/>
        <w:textAlignment w:val="auto"/>
        <w:rPr>
          <w:rStyle w:val="15"/>
          <w:rFonts w:hint="eastAsia" w:ascii="方正楷体简体" w:hAnsi="方正楷体简体" w:eastAsia="方正楷体简体" w:cs="方正楷体简体"/>
          <w:bCs/>
          <w:spacing w:val="0"/>
          <w:kern w:val="2"/>
          <w:sz w:val="32"/>
          <w:szCs w:val="32"/>
        </w:rPr>
      </w:pPr>
      <w:r>
        <w:rPr>
          <w:rFonts w:hint="eastAsia" w:ascii="方正仿宋简体" w:hAnsi="方正仿宋简体" w:eastAsia="方正仿宋简体" w:cs="方正仿宋简体"/>
          <w:color w:val="auto"/>
          <w:spacing w:val="0"/>
          <w:kern w:val="0"/>
          <w:sz w:val="32"/>
          <w:szCs w:val="32"/>
          <w:lang w:val="en-US" w:eastAsia="zh-CN" w:bidi="ar-SA"/>
        </w:rPr>
        <w:t>1.部分项目预算执行率较低。下步</w:t>
      </w:r>
      <w:r>
        <w:rPr>
          <w:rFonts w:hint="eastAsia" w:ascii="仿宋" w:hAnsi="仿宋" w:eastAsia="仿宋" w:cs="仿宋"/>
          <w:spacing w:val="0"/>
          <w:sz w:val="32"/>
          <w:szCs w:val="32"/>
          <w:highlight w:val="none"/>
          <w:lang w:val="en-US" w:eastAsia="zh-CN"/>
        </w:rPr>
        <w:t>我市将大力组织财政收入，不断优化财政支出结构，提高预算执行率。</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eastAsia" w:ascii="方正仿宋简体" w:hAnsi="方正仿宋简体" w:eastAsia="方正仿宋简体" w:cs="方正仿宋简体"/>
          <w:b w:val="0"/>
          <w:bCs w:val="0"/>
          <w:spacing w:val="0"/>
          <w:kern w:val="0"/>
          <w:sz w:val="32"/>
          <w:szCs w:val="32"/>
          <w:lang w:val="en-US" w:eastAsia="zh-CN" w:bidi="ar-SA"/>
        </w:rPr>
      </w:pPr>
      <w:r>
        <w:rPr>
          <w:rFonts w:hint="eastAsia" w:ascii="方正仿宋简体" w:hAnsi="方正仿宋简体" w:eastAsia="方正仿宋简体" w:cs="方正仿宋简体"/>
          <w:b w:val="0"/>
          <w:bCs w:val="0"/>
          <w:spacing w:val="0"/>
          <w:kern w:val="0"/>
          <w:sz w:val="32"/>
          <w:szCs w:val="32"/>
          <w:lang w:val="en-US" w:eastAsia="zh-CN" w:bidi="ar-SA"/>
        </w:rPr>
        <w:t>2.2022年底财政专户应缴未缴国库各项收入5548.12万元。</w:t>
      </w:r>
    </w:p>
    <w:p>
      <w:pPr>
        <w:keepNext w:val="0"/>
        <w:keepLines w:val="0"/>
        <w:pageBreakBefore w:val="0"/>
        <w:kinsoku/>
        <w:wordWrap/>
        <w:overflowPunct/>
        <w:topLinePunct w:val="0"/>
        <w:bidi w:val="0"/>
        <w:spacing w:line="600" w:lineRule="exact"/>
        <w:ind w:left="0" w:leftChars="0" w:firstLine="640" w:firstLineChars="200"/>
        <w:textAlignment w:val="auto"/>
        <w:rPr>
          <w:rFonts w:hint="eastAsia"/>
        </w:rPr>
      </w:pPr>
      <w:r>
        <w:rPr>
          <w:rFonts w:hint="eastAsia" w:ascii="仿宋" w:hAnsi="仿宋" w:eastAsia="仿宋" w:cs="仿宋"/>
          <w:spacing w:val="0"/>
          <w:sz w:val="32"/>
          <w:szCs w:val="32"/>
          <w:highlight w:val="none"/>
          <w:lang w:val="en-US" w:eastAsia="zh-CN"/>
        </w:rPr>
        <w:t>市财政局已将2022年底财政专户应缴未缴的国库各项收入5548.12万元及时足额上交国库。</w:t>
      </w:r>
    </w:p>
    <w:p>
      <w:pPr>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方正仿宋简体" w:hAnsi="方正仿宋简体" w:eastAsia="方正仿宋简体" w:cs="方正仿宋简体"/>
          <w:spacing w:val="0"/>
          <w:kern w:val="0"/>
          <w:sz w:val="32"/>
          <w:szCs w:val="32"/>
          <w:lang w:val="en-US" w:eastAsia="zh-CN" w:bidi="ar-SA"/>
        </w:rPr>
      </w:pPr>
      <w:r>
        <w:rPr>
          <w:rFonts w:hint="eastAsia" w:ascii="方正仿宋简体" w:hAnsi="方正仿宋简体" w:eastAsia="方正仿宋简体" w:cs="方正仿宋简体"/>
          <w:spacing w:val="0"/>
          <w:kern w:val="0"/>
          <w:sz w:val="32"/>
          <w:szCs w:val="32"/>
          <w:lang w:val="en-US" w:eastAsia="zh-CN" w:bidi="ar-SA"/>
        </w:rPr>
        <w:t>3.预算调整未及时报市人大常委会审批。</w:t>
      </w:r>
      <w:r>
        <w:rPr>
          <w:rFonts w:hint="eastAsia" w:ascii="仿宋" w:hAnsi="仿宋" w:eastAsia="仿宋" w:cs="仿宋"/>
          <w:sz w:val="32"/>
          <w:szCs w:val="32"/>
          <w:highlight w:val="none"/>
          <w:lang w:val="en-US" w:eastAsia="zh-CN"/>
        </w:rPr>
        <w:t>市财政局将进一步完善全年预算调整方案报批工作，及时报送市人大常委会审批。</w:t>
      </w:r>
    </w:p>
    <w:p>
      <w:pPr>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方正仿宋简体" w:hAnsi="方正仿宋简体" w:eastAsia="方正仿宋简体" w:cs="方正仿宋简体"/>
          <w:spacing w:val="0"/>
          <w:kern w:val="0"/>
          <w:sz w:val="32"/>
          <w:szCs w:val="32"/>
          <w:lang w:val="en-US" w:eastAsia="zh-CN" w:bidi="ar-SA"/>
        </w:rPr>
      </w:pPr>
      <w:r>
        <w:rPr>
          <w:rFonts w:hint="eastAsia" w:ascii="方正仿宋简体" w:hAnsi="方正仿宋简体" w:eastAsia="方正仿宋简体" w:cs="方正仿宋简体"/>
          <w:spacing w:val="0"/>
          <w:kern w:val="0"/>
          <w:sz w:val="32"/>
          <w:szCs w:val="32"/>
          <w:lang w:val="en-US" w:eastAsia="zh-CN" w:bidi="ar-SA"/>
        </w:rPr>
        <w:t>4.部分支出预算未细化到部门和具体项目。</w:t>
      </w:r>
      <w:r>
        <w:rPr>
          <w:rFonts w:hint="eastAsia" w:ascii="仿宋" w:hAnsi="仿宋" w:eastAsia="仿宋" w:cs="仿宋"/>
          <w:sz w:val="32"/>
          <w:szCs w:val="32"/>
          <w:highlight w:val="none"/>
          <w:lang w:val="en-US" w:eastAsia="zh-CN"/>
        </w:rPr>
        <w:t>市财政局将进一步做好预算细化工作，明确支出范围，提高预算编制精细化、科学化水平。</w:t>
      </w:r>
    </w:p>
    <w:p>
      <w:pPr>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方正仿宋简体" w:hAnsi="方正仿宋简体" w:eastAsia="方正仿宋简体" w:cs="方正仿宋简体"/>
          <w:spacing w:val="0"/>
          <w:kern w:val="0"/>
          <w:sz w:val="32"/>
          <w:szCs w:val="32"/>
          <w:lang w:val="en-US" w:eastAsia="zh-CN" w:bidi="ar-SA"/>
        </w:rPr>
      </w:pPr>
      <w:r>
        <w:rPr>
          <w:rFonts w:hint="eastAsia" w:ascii="方正仿宋简体" w:hAnsi="方正仿宋简体" w:eastAsia="方正仿宋简体" w:cs="方正仿宋简体"/>
          <w:spacing w:val="0"/>
          <w:kern w:val="0"/>
          <w:sz w:val="32"/>
          <w:szCs w:val="32"/>
          <w:lang w:val="en-US" w:eastAsia="zh-CN" w:bidi="ar-SA"/>
        </w:rPr>
        <w:t>5.一般性支出较上年增长8.3%。</w:t>
      </w:r>
      <w:r>
        <w:rPr>
          <w:rFonts w:hint="eastAsia" w:ascii="仿宋" w:hAnsi="仿宋" w:eastAsia="仿宋" w:cs="仿宋"/>
          <w:b w:val="0"/>
          <w:spacing w:val="0"/>
          <w:kern w:val="0"/>
          <w:sz w:val="32"/>
          <w:szCs w:val="32"/>
          <w:highlight w:val="none"/>
        </w:rPr>
        <w:t>在今后的工作中，精细实施预算编制</w:t>
      </w:r>
      <w:r>
        <w:rPr>
          <w:rFonts w:hint="eastAsia" w:ascii="仿宋" w:hAnsi="仿宋" w:eastAsia="仿宋" w:cs="仿宋"/>
          <w:b w:val="0"/>
          <w:spacing w:val="0"/>
          <w:kern w:val="0"/>
          <w:sz w:val="32"/>
          <w:szCs w:val="32"/>
          <w:highlight w:val="none"/>
          <w:lang w:eastAsia="zh-CN"/>
        </w:rPr>
        <w:t>，坚持“三保”根本宗旨，</w:t>
      </w:r>
      <w:r>
        <w:rPr>
          <w:rFonts w:hint="eastAsia" w:ascii="仿宋" w:hAnsi="仿宋" w:eastAsia="仿宋" w:cs="仿宋"/>
          <w:b w:val="0"/>
          <w:spacing w:val="0"/>
          <w:kern w:val="0"/>
          <w:sz w:val="32"/>
          <w:szCs w:val="32"/>
          <w:highlight w:val="none"/>
        </w:rPr>
        <w:t>对各单位上报的年初预算金额进行压缩</w:t>
      </w:r>
      <w:r>
        <w:rPr>
          <w:rFonts w:hint="eastAsia" w:ascii="仿宋" w:hAnsi="仿宋" w:eastAsia="仿宋" w:cs="仿宋"/>
          <w:b w:val="0"/>
          <w:spacing w:val="0"/>
          <w:kern w:val="0"/>
          <w:sz w:val="32"/>
          <w:szCs w:val="32"/>
          <w:highlight w:val="none"/>
          <w:lang w:eastAsia="zh-CN"/>
        </w:rPr>
        <w:t>，</w:t>
      </w:r>
      <w:r>
        <w:rPr>
          <w:rFonts w:hint="eastAsia" w:ascii="仿宋" w:hAnsi="仿宋" w:eastAsia="仿宋" w:cs="仿宋"/>
          <w:b w:val="0"/>
          <w:spacing w:val="0"/>
          <w:kern w:val="0"/>
          <w:sz w:val="32"/>
          <w:szCs w:val="32"/>
          <w:highlight w:val="none"/>
        </w:rPr>
        <w:t>强化预算约束作用</w:t>
      </w:r>
      <w:r>
        <w:rPr>
          <w:rFonts w:hint="eastAsia" w:ascii="仿宋" w:hAnsi="仿宋" w:eastAsia="仿宋" w:cs="仿宋"/>
          <w:b w:val="0"/>
          <w:spacing w:val="0"/>
          <w:kern w:val="0"/>
          <w:sz w:val="32"/>
          <w:szCs w:val="32"/>
          <w:highlight w:val="none"/>
          <w:lang w:eastAsia="zh-CN"/>
        </w:rPr>
        <w:t>，</w:t>
      </w:r>
      <w:r>
        <w:rPr>
          <w:rFonts w:hint="eastAsia" w:ascii="仿宋" w:hAnsi="仿宋" w:eastAsia="仿宋" w:cs="仿宋"/>
          <w:b w:val="0"/>
          <w:spacing w:val="0"/>
          <w:kern w:val="0"/>
          <w:sz w:val="32"/>
          <w:szCs w:val="32"/>
          <w:highlight w:val="none"/>
        </w:rPr>
        <w:t>牢固树立过“紧日子”思想。</w:t>
      </w:r>
    </w:p>
    <w:p>
      <w:pPr>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方正仿宋简体" w:hAnsi="方正仿宋简体" w:eastAsia="方正仿宋简体" w:cs="方正仿宋简体"/>
          <w:spacing w:val="0"/>
          <w:kern w:val="0"/>
          <w:sz w:val="32"/>
          <w:szCs w:val="32"/>
          <w:lang w:val="en-US" w:eastAsia="zh-CN" w:bidi="ar-SA"/>
        </w:rPr>
      </w:pPr>
      <w:r>
        <w:rPr>
          <w:rFonts w:hint="eastAsia" w:ascii="方正仿宋简体" w:hAnsi="方正仿宋简体" w:eastAsia="方正仿宋简体" w:cs="方正仿宋简体"/>
          <w:spacing w:val="0"/>
          <w:kern w:val="0"/>
          <w:sz w:val="32"/>
          <w:szCs w:val="32"/>
          <w:lang w:val="en-US" w:eastAsia="zh-CN" w:bidi="ar-SA"/>
        </w:rPr>
        <w:t>6.政府采购预算与实际</w:t>
      </w:r>
      <w:r>
        <w:rPr>
          <w:rFonts w:hint="eastAsia" w:ascii="方正仿宋简体" w:hAnsi="方正仿宋简体" w:eastAsia="方正仿宋简体" w:cs="方正仿宋简体"/>
          <w:spacing w:val="0"/>
          <w:kern w:val="0"/>
          <w:sz w:val="32"/>
          <w:szCs w:val="32"/>
          <w:shd w:val="clear" w:color="auto" w:fill="FFFFFF"/>
          <w:lang w:val="en-US" w:eastAsia="zh-CN" w:bidi="ar-SA"/>
        </w:rPr>
        <w:t>存在一定差异</w:t>
      </w:r>
      <w:r>
        <w:rPr>
          <w:rFonts w:hint="eastAsia" w:ascii="方正仿宋简体" w:hAnsi="方正仿宋简体" w:eastAsia="方正仿宋简体" w:cs="方正仿宋简体"/>
          <w:spacing w:val="0"/>
          <w:kern w:val="0"/>
          <w:sz w:val="32"/>
          <w:szCs w:val="32"/>
          <w:lang w:val="en-US" w:eastAsia="zh-CN" w:bidi="ar-SA"/>
        </w:rPr>
        <w:t>。</w:t>
      </w:r>
      <w:r>
        <w:rPr>
          <w:rFonts w:hint="eastAsia" w:ascii="仿宋" w:hAnsi="仿宋" w:eastAsia="仿宋" w:cs="仿宋"/>
          <w:b w:val="0"/>
          <w:bCs w:val="0"/>
          <w:snapToGrid w:val="0"/>
          <w:color w:val="000000"/>
          <w:kern w:val="0"/>
          <w:sz w:val="32"/>
          <w:szCs w:val="32"/>
          <w:highlight w:val="none"/>
          <w:lang w:val="en-US" w:eastAsia="zh-CN"/>
        </w:rPr>
        <w:t>今后，进一步规范政府采购预算编制程序，督促各单位严格按照批准的预算执行。</w:t>
      </w:r>
    </w:p>
    <w:p>
      <w:pPr>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方正仿宋简体" w:hAnsi="方正仿宋简体" w:eastAsia="方正仿宋简体" w:cs="方正仿宋简体"/>
          <w:spacing w:val="0"/>
          <w:kern w:val="0"/>
          <w:sz w:val="32"/>
          <w:szCs w:val="32"/>
          <w:lang w:val="en-US" w:eastAsia="zh-CN" w:bidi="ar-SA"/>
        </w:rPr>
      </w:pPr>
      <w:r>
        <w:rPr>
          <w:rFonts w:hint="eastAsia" w:ascii="方正仿宋简体" w:hAnsi="方正仿宋简体" w:eastAsia="方正仿宋简体" w:cs="方正仿宋简体"/>
          <w:spacing w:val="0"/>
          <w:kern w:val="0"/>
          <w:sz w:val="32"/>
          <w:szCs w:val="32"/>
          <w:lang w:val="en-US" w:eastAsia="zh-CN" w:bidi="ar-SA"/>
        </w:rPr>
        <w:t xml:space="preserve">7.未经事前绩效评估，将新设立的2022年市政府办公室关于自然灾害综合风险普查工作600万元项目纳入财政项目库。      </w:t>
      </w:r>
    </w:p>
    <w:p>
      <w:pPr>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方正仿宋简体" w:hAnsi="方正仿宋简体" w:eastAsia="方正仿宋简体" w:cs="方正仿宋简体"/>
          <w:spacing w:val="0"/>
          <w:kern w:val="0"/>
          <w:sz w:val="32"/>
          <w:szCs w:val="32"/>
          <w:lang w:val="en-US" w:eastAsia="zh-CN" w:bidi="ar-SA"/>
        </w:rPr>
      </w:pPr>
      <w:r>
        <w:rPr>
          <w:rFonts w:hint="eastAsia" w:ascii="仿宋" w:hAnsi="仿宋" w:eastAsia="仿宋" w:cs="仿宋"/>
          <w:sz w:val="32"/>
          <w:szCs w:val="32"/>
          <w:highlight w:val="none"/>
          <w:lang w:eastAsia="zh-CN"/>
        </w:rPr>
        <w:t>下一步曲阜市财政局将继续严格按照《曲阜市市级政策和项目预算事前绩效评估管理暂行办法》和《曲阜市市级政策和项目预算事前绩效评估工作规程》文件要求执行。</w:t>
      </w:r>
    </w:p>
    <w:p>
      <w:pPr>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方正仿宋简体" w:hAnsi="方正仿宋简体" w:eastAsia="方正仿宋简体" w:cs="方正仿宋简体"/>
          <w:spacing w:val="0"/>
          <w:kern w:val="0"/>
          <w:sz w:val="32"/>
          <w:szCs w:val="32"/>
          <w:lang w:eastAsia="zh-CN"/>
        </w:rPr>
      </w:pPr>
      <w:r>
        <w:rPr>
          <w:rFonts w:hint="eastAsia" w:ascii="方正仿宋简体" w:hAnsi="方正仿宋简体" w:eastAsia="方正仿宋简体" w:cs="方正仿宋简体"/>
          <w:spacing w:val="0"/>
          <w:kern w:val="0"/>
          <w:sz w:val="32"/>
          <w:szCs w:val="32"/>
          <w:lang w:val="en-US" w:eastAsia="zh-CN" w:bidi="ar-SA"/>
        </w:rPr>
        <w:t>8.调节收入进</w:t>
      </w:r>
      <w:r>
        <w:rPr>
          <w:rFonts w:hint="eastAsia" w:ascii="方正仿宋简体" w:hAnsi="方正仿宋简体" w:eastAsia="方正仿宋简体" w:cs="方正仿宋简体"/>
          <w:spacing w:val="0"/>
          <w:sz w:val="32"/>
          <w:szCs w:val="32"/>
        </w:rPr>
        <w:t>度</w:t>
      </w:r>
      <w:r>
        <w:rPr>
          <w:rFonts w:hint="eastAsia" w:ascii="方正仿宋简体" w:hAnsi="方正仿宋简体" w:eastAsia="方正仿宋简体" w:cs="方正仿宋简体"/>
          <w:spacing w:val="0"/>
          <w:sz w:val="32"/>
          <w:szCs w:val="32"/>
          <w:lang w:eastAsia="zh-CN"/>
        </w:rPr>
        <w:t>。</w:t>
      </w:r>
      <w:r>
        <w:rPr>
          <w:rFonts w:hint="eastAsia" w:ascii="仿宋" w:hAnsi="仿宋" w:eastAsia="仿宋" w:cs="仿宋"/>
          <w:spacing w:val="0"/>
          <w:sz w:val="32"/>
          <w:szCs w:val="32"/>
          <w:highlight w:val="none"/>
          <w:lang w:eastAsia="zh-CN"/>
        </w:rPr>
        <w:t>市财政局将加强与上级的沟通协调，努力推进均衡入库，完善内部管控制度，以实际发生的经济业务或者事项为依据进行会计核算，如实、全面反映政府财政的预算执行情况和财务状况。</w:t>
      </w:r>
    </w:p>
    <w:p>
      <w:pPr>
        <w:pStyle w:val="3"/>
        <w:keepNext w:val="0"/>
        <w:keepLines w:val="0"/>
        <w:pageBreakBefore w:val="0"/>
        <w:kinsoku/>
        <w:wordWrap/>
        <w:overflowPunct/>
        <w:topLinePunct w:val="0"/>
        <w:bidi w:val="0"/>
        <w:spacing w:line="600" w:lineRule="exact"/>
        <w:ind w:left="0" w:leftChars="0" w:firstLine="624" w:firstLineChars="200"/>
        <w:jc w:val="left"/>
        <w:textAlignment w:val="auto"/>
        <w:rPr>
          <w:rFonts w:hint="eastAsia" w:ascii="方正楷体简体" w:hAnsi="方正楷体简体" w:eastAsia="方正楷体简体" w:cs="方正楷体简体"/>
          <w:b w:val="0"/>
          <w:bCs/>
          <w:spacing w:val="0"/>
          <w:sz w:val="32"/>
          <w:szCs w:val="32"/>
        </w:rPr>
      </w:pPr>
      <w:r>
        <w:rPr>
          <w:rFonts w:hint="eastAsia" w:ascii="方正楷体简体" w:hAnsi="方正楷体简体" w:eastAsia="方正楷体简体" w:cs="方正楷体简体"/>
          <w:b w:val="0"/>
          <w:bCs/>
          <w:snapToGrid w:val="0"/>
          <w:spacing w:val="-4"/>
          <w:kern w:val="0"/>
          <w:sz w:val="32"/>
          <w:szCs w:val="32"/>
          <w:lang w:eastAsia="zh-CN"/>
        </w:rPr>
        <w:t>（</w:t>
      </w:r>
      <w:r>
        <w:rPr>
          <w:rFonts w:hint="eastAsia" w:ascii="方正楷体简体" w:hAnsi="方正楷体简体" w:eastAsia="方正楷体简体" w:cs="方正楷体简体"/>
          <w:b w:val="0"/>
          <w:bCs/>
          <w:snapToGrid w:val="0"/>
          <w:spacing w:val="-4"/>
          <w:kern w:val="0"/>
          <w:sz w:val="32"/>
          <w:szCs w:val="32"/>
          <w:lang w:val="en-US" w:eastAsia="zh-CN"/>
        </w:rPr>
        <w:t>二</w:t>
      </w:r>
      <w:r>
        <w:rPr>
          <w:rFonts w:hint="eastAsia" w:ascii="方正楷体简体" w:hAnsi="方正楷体简体" w:eastAsia="方正楷体简体" w:cs="方正楷体简体"/>
          <w:b w:val="0"/>
          <w:bCs/>
          <w:snapToGrid w:val="0"/>
          <w:spacing w:val="-4"/>
          <w:kern w:val="0"/>
          <w:sz w:val="32"/>
          <w:szCs w:val="32"/>
          <w:lang w:eastAsia="zh-CN"/>
        </w:rPr>
        <w:t>）</w:t>
      </w:r>
      <w:r>
        <w:rPr>
          <w:rFonts w:hint="eastAsia" w:ascii="方正楷体简体" w:hAnsi="方正楷体简体" w:eastAsia="方正楷体简体" w:cs="方正楷体简体"/>
          <w:b w:val="0"/>
          <w:bCs/>
          <w:spacing w:val="0"/>
          <w:sz w:val="32"/>
          <w:szCs w:val="32"/>
        </w:rPr>
        <w:t>编外人员审计调查情况</w:t>
      </w:r>
    </w:p>
    <w:p>
      <w:pPr>
        <w:pStyle w:val="21"/>
        <w:keepNext w:val="0"/>
        <w:keepLines w:val="0"/>
        <w:pageBreakBefore w:val="0"/>
        <w:kinsoku/>
        <w:wordWrap/>
        <w:overflowPunct/>
        <w:topLinePunct w:val="0"/>
        <w:bidi w:val="0"/>
        <w:snapToGrid/>
        <w:spacing w:line="600" w:lineRule="exact"/>
        <w:ind w:firstLine="640" w:firstLineChars="200"/>
        <w:textAlignment w:val="auto"/>
        <w:outlineLvl w:val="9"/>
        <w:rPr>
          <w:rFonts w:ascii="方正仿宋简体" w:hAnsi="方正仿宋简体" w:eastAsia="方正仿宋简体" w:cs="方正仿宋简体"/>
          <w:b w:val="0"/>
          <w:spacing w:val="0"/>
          <w:sz w:val="32"/>
          <w:szCs w:val="32"/>
        </w:rPr>
      </w:pPr>
      <w:r>
        <w:rPr>
          <w:rFonts w:hint="eastAsia" w:ascii="方正仿宋简体" w:hAnsi="方正仿宋简体" w:eastAsia="方正仿宋简体" w:cs="方正仿宋简体"/>
          <w:b w:val="0"/>
          <w:spacing w:val="0"/>
          <w:sz w:val="32"/>
          <w:szCs w:val="32"/>
          <w:lang w:val="en-US" w:eastAsia="zh-CN"/>
        </w:rPr>
        <w:t>部分部门单位</w:t>
      </w:r>
      <w:r>
        <w:rPr>
          <w:rFonts w:hint="eastAsia" w:ascii="方正仿宋简体" w:hAnsi="方正仿宋简体" w:eastAsia="方正仿宋简体" w:cs="方正仿宋简体"/>
          <w:b w:val="0"/>
          <w:spacing w:val="0"/>
          <w:sz w:val="32"/>
          <w:szCs w:val="32"/>
        </w:rPr>
        <w:t>编外人员工资支出未纳入财政预算管理</w:t>
      </w:r>
      <w:r>
        <w:rPr>
          <w:rFonts w:ascii="方正仿宋简体" w:hAnsi="方正仿宋简体" w:eastAsia="方正仿宋简体" w:cs="方正仿宋简体"/>
          <w:b w:val="0"/>
          <w:spacing w:val="0"/>
          <w:sz w:val="32"/>
          <w:szCs w:val="32"/>
        </w:rPr>
        <w:t>。</w:t>
      </w:r>
      <w:r>
        <w:rPr>
          <w:rFonts w:hint="eastAsia" w:ascii="仿宋" w:hAnsi="仿宋" w:eastAsia="仿宋" w:cs="仿宋"/>
          <w:b w:val="0"/>
          <w:spacing w:val="0"/>
          <w:sz w:val="32"/>
          <w:szCs w:val="32"/>
          <w:highlight w:val="none"/>
          <w:lang w:val="en-US" w:eastAsia="zh-CN"/>
        </w:rPr>
        <w:t>根据政策和管理要求，对符合政策要求的编外人员，向市财政申请将工资纳入预算管理，增强财政预算完整性。今后将严格实行编外人员总量控制，做到编外人员总量只减不增。</w:t>
      </w:r>
    </w:p>
    <w:p>
      <w:pPr>
        <w:pStyle w:val="3"/>
        <w:keepNext w:val="0"/>
        <w:keepLines w:val="0"/>
        <w:pageBreakBefore w:val="0"/>
        <w:kinsoku/>
        <w:wordWrap/>
        <w:overflowPunct/>
        <w:topLinePunct w:val="0"/>
        <w:bidi w:val="0"/>
        <w:spacing w:line="600" w:lineRule="exact"/>
        <w:ind w:left="0" w:leftChars="0" w:firstLine="640" w:firstLineChars="200"/>
        <w:jc w:val="left"/>
        <w:textAlignment w:val="auto"/>
        <w:rPr>
          <w:rFonts w:hint="eastAsia" w:ascii="楷体" w:hAnsi="楷体" w:eastAsia="楷体" w:cs="楷体"/>
          <w:b w:val="0"/>
          <w:bCs/>
          <w:spacing w:val="0"/>
          <w:sz w:val="32"/>
          <w:szCs w:val="32"/>
        </w:rPr>
      </w:pPr>
      <w:r>
        <w:rPr>
          <w:rFonts w:hint="eastAsia" w:ascii="方正楷体简体" w:hAnsi="方正楷体简体" w:eastAsia="方正楷体简体" w:cs="方正楷体简体"/>
          <w:b w:val="0"/>
          <w:bCs/>
          <w:spacing w:val="0"/>
          <w:sz w:val="32"/>
          <w:szCs w:val="32"/>
          <w:lang w:eastAsia="zh-CN"/>
        </w:rPr>
        <w:t>（</w:t>
      </w:r>
      <w:r>
        <w:rPr>
          <w:rFonts w:hint="eastAsia" w:ascii="方正楷体简体" w:hAnsi="方正楷体简体" w:eastAsia="方正楷体简体" w:cs="方正楷体简体"/>
          <w:b w:val="0"/>
          <w:bCs/>
          <w:spacing w:val="0"/>
          <w:sz w:val="32"/>
          <w:szCs w:val="32"/>
          <w:lang w:val="en-US" w:eastAsia="zh-CN"/>
        </w:rPr>
        <w:t>三</w:t>
      </w:r>
      <w:r>
        <w:rPr>
          <w:rFonts w:hint="eastAsia" w:ascii="方正楷体简体" w:hAnsi="方正楷体简体" w:eastAsia="方正楷体简体" w:cs="方正楷体简体"/>
          <w:b w:val="0"/>
          <w:bCs/>
          <w:spacing w:val="0"/>
          <w:sz w:val="32"/>
          <w:szCs w:val="32"/>
          <w:lang w:eastAsia="zh-CN"/>
        </w:rPr>
        <w:t>）</w:t>
      </w:r>
      <w:r>
        <w:rPr>
          <w:rFonts w:hint="eastAsia" w:ascii="方正楷体简体" w:hAnsi="方正楷体简体" w:eastAsia="方正楷体简体" w:cs="方正楷体简体"/>
          <w:b w:val="0"/>
          <w:bCs/>
          <w:spacing w:val="0"/>
          <w:sz w:val="32"/>
          <w:szCs w:val="32"/>
        </w:rPr>
        <w:t>会计基础工作规范审计调查情况</w:t>
      </w:r>
    </w:p>
    <w:p>
      <w:pPr>
        <w:pStyle w:val="3"/>
        <w:keepNext w:val="0"/>
        <w:keepLines w:val="0"/>
        <w:pageBreakBefore w:val="0"/>
        <w:kinsoku/>
        <w:wordWrap/>
        <w:overflowPunct/>
        <w:topLinePunct w:val="0"/>
        <w:bidi w:val="0"/>
        <w:spacing w:line="600" w:lineRule="exact"/>
        <w:ind w:left="0" w:leftChars="0" w:firstLine="640" w:firstLineChars="200"/>
        <w:jc w:val="both"/>
        <w:textAlignment w:val="auto"/>
        <w:rPr>
          <w:rFonts w:ascii="方正仿宋简体" w:hAnsi="方正仿宋简体" w:eastAsia="方正仿宋简体" w:cs="方正仿宋简体"/>
          <w:spacing w:val="0"/>
          <w:sz w:val="32"/>
          <w:szCs w:val="32"/>
        </w:rPr>
      </w:pPr>
      <w:r>
        <w:rPr>
          <w:rFonts w:hint="eastAsia" w:ascii="方正仿宋简体" w:hAnsi="方正仿宋简体" w:eastAsia="方正仿宋简体" w:cs="方正仿宋简体"/>
          <w:spacing w:val="0"/>
          <w:sz w:val="32"/>
          <w:szCs w:val="32"/>
        </w:rPr>
        <w:t>1.</w:t>
      </w:r>
      <w:r>
        <w:rPr>
          <w:rFonts w:hint="eastAsia" w:ascii="方正仿宋简体" w:hAnsi="方正仿宋简体" w:eastAsia="方正仿宋简体" w:cs="方正仿宋简体"/>
          <w:spacing w:val="0"/>
          <w:sz w:val="32"/>
          <w:szCs w:val="32"/>
          <w:lang w:val="en-US" w:eastAsia="zh-CN"/>
        </w:rPr>
        <w:t>部分部门单位</w:t>
      </w:r>
      <w:r>
        <w:rPr>
          <w:rFonts w:hint="eastAsia" w:ascii="方正仿宋简体" w:hAnsi="方正仿宋简体" w:eastAsia="方正仿宋简体" w:cs="方正仿宋简体"/>
          <w:spacing w:val="0"/>
          <w:sz w:val="32"/>
          <w:szCs w:val="32"/>
        </w:rPr>
        <w:t>未建立健全相应的内部会计管理制度及会计档案管理制度。</w:t>
      </w:r>
      <w:r>
        <w:rPr>
          <w:rFonts w:hint="eastAsia" w:ascii="仿宋" w:hAnsi="仿宋" w:eastAsia="仿宋" w:cs="仿宋"/>
          <w:b w:val="0"/>
          <w:spacing w:val="0"/>
          <w:kern w:val="2"/>
          <w:sz w:val="32"/>
          <w:szCs w:val="32"/>
          <w:highlight w:val="none"/>
          <w:lang w:val="en-US" w:eastAsia="zh-CN" w:bidi="ar-SA"/>
        </w:rPr>
        <w:t>相关单位现均已建立完善内部会计管理制度及会计档案管理制度，明确了财务机构岗位设置与职责。</w:t>
      </w:r>
    </w:p>
    <w:p>
      <w:pPr>
        <w:keepNext w:val="0"/>
        <w:keepLines w:val="0"/>
        <w:pageBreakBefore w:val="0"/>
        <w:kinsoku/>
        <w:wordWrap/>
        <w:overflowPunct/>
        <w:topLinePunct w:val="0"/>
        <w:bidi w:val="0"/>
        <w:spacing w:line="600" w:lineRule="exact"/>
        <w:ind w:left="0" w:leftChars="0" w:firstLine="640" w:firstLineChars="200"/>
        <w:textAlignment w:val="auto"/>
        <w:rPr>
          <w:rFonts w:ascii="方正仿宋简体" w:hAnsi="方正仿宋简体" w:eastAsia="方正仿宋简体" w:cs="方正仿宋简体"/>
          <w:spacing w:val="0"/>
          <w:sz w:val="32"/>
          <w:szCs w:val="32"/>
        </w:rPr>
      </w:pPr>
      <w:r>
        <w:rPr>
          <w:rFonts w:hint="eastAsia" w:ascii="方正仿宋简体" w:hAnsi="方正仿宋简体" w:eastAsia="方正仿宋简体" w:cs="方正仿宋简体"/>
          <w:spacing w:val="0"/>
          <w:sz w:val="32"/>
          <w:szCs w:val="32"/>
        </w:rPr>
        <w:t>2.</w:t>
      </w:r>
      <w:r>
        <w:rPr>
          <w:rFonts w:hint="eastAsia" w:ascii="方正仿宋简体" w:hAnsi="方正仿宋简体" w:eastAsia="方正仿宋简体" w:cs="方正仿宋简体"/>
          <w:spacing w:val="0"/>
          <w:sz w:val="32"/>
          <w:szCs w:val="32"/>
          <w:lang w:val="en-US" w:eastAsia="zh-CN"/>
        </w:rPr>
        <w:t>部分部门单位</w:t>
      </w:r>
      <w:r>
        <w:rPr>
          <w:rFonts w:hint="eastAsia" w:ascii="方正仿宋简体" w:hAnsi="方正仿宋简体" w:eastAsia="方正仿宋简体" w:cs="方正仿宋简体"/>
          <w:spacing w:val="0"/>
          <w:sz w:val="32"/>
          <w:szCs w:val="32"/>
        </w:rPr>
        <w:t>记账凭证管理</w:t>
      </w:r>
      <w:r>
        <w:rPr>
          <w:rFonts w:ascii="方正仿宋简体" w:hAnsi="方正仿宋简体" w:eastAsia="方正仿宋简体" w:cs="方正仿宋简体"/>
          <w:spacing w:val="0"/>
          <w:sz w:val="32"/>
          <w:szCs w:val="32"/>
        </w:rPr>
        <w:t>不规范</w:t>
      </w:r>
      <w:r>
        <w:rPr>
          <w:rFonts w:hint="eastAsia" w:ascii="方正仿宋简体" w:hAnsi="方正仿宋简体" w:eastAsia="方正仿宋简体" w:cs="方正仿宋简体"/>
          <w:spacing w:val="0"/>
          <w:sz w:val="32"/>
          <w:szCs w:val="32"/>
        </w:rPr>
        <w:t>。</w:t>
      </w:r>
      <w:r>
        <w:rPr>
          <w:rFonts w:hint="eastAsia" w:ascii="方正仿宋简体" w:hAnsi="方正仿宋简体" w:eastAsia="方正仿宋简体" w:cs="方正仿宋简体"/>
          <w:spacing w:val="0"/>
          <w:sz w:val="32"/>
          <w:szCs w:val="32"/>
          <w:lang w:eastAsia="zh-CN"/>
        </w:rPr>
        <w:t>相关单位</w:t>
      </w:r>
      <w:r>
        <w:rPr>
          <w:rFonts w:hint="eastAsia" w:ascii="仿宋" w:hAnsi="仿宋" w:eastAsia="仿宋" w:cs="仿宋"/>
          <w:b w:val="0"/>
          <w:spacing w:val="0"/>
          <w:kern w:val="2"/>
          <w:sz w:val="32"/>
          <w:szCs w:val="32"/>
          <w:highlight w:val="none"/>
          <w:lang w:val="en-US" w:eastAsia="zh-CN" w:bidi="ar-SA"/>
        </w:rPr>
        <w:t>已严格落实记账凭证上稽核人员、会计机构负责人、会计主管人员签字或者盖章的要求，将记账凭证填制完整，并将记账凭证装订成册。</w:t>
      </w:r>
    </w:p>
    <w:p>
      <w:pPr>
        <w:keepNext w:val="0"/>
        <w:keepLines w:val="0"/>
        <w:pageBreakBefore w:val="0"/>
        <w:kinsoku/>
        <w:wordWrap/>
        <w:overflowPunct/>
        <w:topLinePunct w:val="0"/>
        <w:autoSpaceDE/>
        <w:autoSpaceDN/>
        <w:bidi w:val="0"/>
        <w:spacing w:line="600" w:lineRule="exact"/>
        <w:ind w:left="0" w:leftChars="0" w:firstLine="640" w:firstLineChars="200"/>
        <w:textAlignment w:val="auto"/>
        <w:rPr>
          <w:rFonts w:ascii="方正仿宋简体" w:hAnsi="方正仿宋简体" w:eastAsia="方正仿宋简体" w:cs="方正仿宋简体"/>
          <w:spacing w:val="0"/>
          <w:sz w:val="32"/>
          <w:szCs w:val="32"/>
        </w:rPr>
      </w:pPr>
      <w:r>
        <w:rPr>
          <w:rFonts w:ascii="方正仿宋简体" w:hAnsi="方正仿宋简体" w:eastAsia="方正仿宋简体" w:cs="方正仿宋简体"/>
          <w:spacing w:val="0"/>
          <w:sz w:val="32"/>
          <w:szCs w:val="32"/>
        </w:rPr>
        <w:t>3</w:t>
      </w:r>
      <w:r>
        <w:rPr>
          <w:rFonts w:hint="eastAsia" w:ascii="方正仿宋简体" w:hAnsi="方正仿宋简体" w:eastAsia="方正仿宋简体" w:cs="方正仿宋简体"/>
          <w:spacing w:val="0"/>
          <w:sz w:val="32"/>
          <w:szCs w:val="32"/>
        </w:rPr>
        <w:t>.</w:t>
      </w:r>
      <w:r>
        <w:rPr>
          <w:rFonts w:hint="eastAsia" w:ascii="方正仿宋简体" w:hAnsi="方正仿宋简体" w:eastAsia="方正仿宋简体" w:cs="方正仿宋简体"/>
          <w:spacing w:val="0"/>
          <w:sz w:val="32"/>
          <w:szCs w:val="32"/>
          <w:lang w:val="en-US" w:eastAsia="zh-CN"/>
        </w:rPr>
        <w:t>部分部门单位</w:t>
      </w:r>
      <w:r>
        <w:rPr>
          <w:rFonts w:hint="eastAsia" w:ascii="方正仿宋简体" w:hAnsi="方正仿宋简体" w:eastAsia="方正仿宋简体" w:cs="方正仿宋简体"/>
          <w:spacing w:val="0"/>
          <w:sz w:val="32"/>
          <w:szCs w:val="32"/>
        </w:rPr>
        <w:t>会计人员的工作岗位未定期轮换。</w:t>
      </w:r>
      <w:r>
        <w:rPr>
          <w:rFonts w:hint="eastAsia" w:ascii="仿宋" w:hAnsi="仿宋" w:eastAsia="仿宋" w:cs="仿宋"/>
          <w:b w:val="0"/>
          <w:spacing w:val="0"/>
          <w:kern w:val="2"/>
          <w:sz w:val="32"/>
          <w:szCs w:val="32"/>
          <w:highlight w:val="none"/>
          <w:lang w:val="en-US" w:eastAsia="zh-CN" w:bidi="ar-SA"/>
        </w:rPr>
        <w:t>相关单位已完善财务人员轮岗制度，今后有计划地进行会计人员工作岗位轮换。</w:t>
      </w:r>
    </w:p>
    <w:p>
      <w:pPr>
        <w:pStyle w:val="3"/>
        <w:keepNext w:val="0"/>
        <w:keepLines w:val="0"/>
        <w:pageBreakBefore w:val="0"/>
        <w:kinsoku/>
        <w:wordWrap/>
        <w:overflowPunct/>
        <w:topLinePunct w:val="0"/>
        <w:autoSpaceDE/>
        <w:autoSpaceDN/>
        <w:bidi w:val="0"/>
        <w:spacing w:line="600" w:lineRule="exact"/>
        <w:ind w:left="0" w:leftChars="0" w:firstLine="640" w:firstLineChars="200"/>
        <w:jc w:val="left"/>
        <w:textAlignment w:val="auto"/>
        <w:rPr>
          <w:rFonts w:hint="eastAsia" w:ascii="方正楷体简体" w:hAnsi="方正楷体简体" w:eastAsia="方正楷体简体" w:cs="方正楷体简体"/>
          <w:b w:val="0"/>
          <w:bCs/>
          <w:spacing w:val="0"/>
          <w:sz w:val="32"/>
          <w:szCs w:val="32"/>
        </w:rPr>
      </w:pPr>
      <w:r>
        <w:rPr>
          <w:rFonts w:hint="eastAsia" w:ascii="方正楷体简体" w:hAnsi="方正楷体简体" w:eastAsia="方正楷体简体" w:cs="方正楷体简体"/>
          <w:b w:val="0"/>
          <w:bCs/>
          <w:spacing w:val="0"/>
          <w:sz w:val="32"/>
          <w:szCs w:val="32"/>
        </w:rPr>
        <w:t>（</w:t>
      </w:r>
      <w:r>
        <w:rPr>
          <w:rFonts w:hint="eastAsia" w:ascii="方正楷体简体" w:hAnsi="方正楷体简体" w:eastAsia="方正楷体简体" w:cs="方正楷体简体"/>
          <w:b w:val="0"/>
          <w:bCs/>
          <w:spacing w:val="0"/>
          <w:sz w:val="32"/>
          <w:szCs w:val="32"/>
          <w:lang w:val="en-US" w:eastAsia="zh-CN"/>
        </w:rPr>
        <w:t>四</w:t>
      </w:r>
      <w:r>
        <w:rPr>
          <w:rFonts w:hint="eastAsia" w:ascii="方正楷体简体" w:hAnsi="方正楷体简体" w:eastAsia="方正楷体简体" w:cs="方正楷体简体"/>
          <w:b w:val="0"/>
          <w:bCs/>
          <w:spacing w:val="0"/>
          <w:sz w:val="32"/>
          <w:szCs w:val="32"/>
        </w:rPr>
        <w:t>）非民营单位资产、资源审计调查情况</w:t>
      </w:r>
    </w:p>
    <w:p>
      <w:pPr>
        <w:pStyle w:val="3"/>
        <w:keepNext w:val="0"/>
        <w:keepLines w:val="0"/>
        <w:pageBreakBefore w:val="0"/>
        <w:numPr>
          <w:ilvl w:val="0"/>
          <w:numId w:val="0"/>
        </w:numPr>
        <w:kinsoku/>
        <w:wordWrap/>
        <w:overflowPunct/>
        <w:topLinePunct w:val="0"/>
        <w:autoSpaceDE/>
        <w:autoSpaceDN/>
        <w:bidi w:val="0"/>
        <w:snapToGrid w:val="0"/>
        <w:spacing w:line="600" w:lineRule="exact"/>
        <w:ind w:left="0" w:leftChars="0" w:firstLine="640" w:firstLineChars="200"/>
        <w:jc w:val="left"/>
        <w:textAlignment w:val="auto"/>
        <w:rPr>
          <w:rFonts w:hint="eastAsia" w:ascii="方正仿宋简体" w:hAnsi="方正仿宋简体" w:eastAsia="方正仿宋简体" w:cs="方正仿宋简体"/>
          <w:b w:val="0"/>
          <w:spacing w:val="0"/>
          <w:sz w:val="32"/>
          <w:szCs w:val="32"/>
        </w:rPr>
      </w:pPr>
      <w:r>
        <w:rPr>
          <w:rFonts w:hint="eastAsia" w:ascii="方正仿宋简体" w:hAnsi="方正仿宋简体" w:eastAsia="方正仿宋简体" w:cs="方正仿宋简体"/>
          <w:b w:val="0"/>
          <w:spacing w:val="0"/>
          <w:sz w:val="32"/>
          <w:szCs w:val="32"/>
          <w:lang w:val="en-US" w:eastAsia="zh-CN"/>
        </w:rPr>
        <w:t>1.个别单位</w:t>
      </w:r>
      <w:r>
        <w:rPr>
          <w:rFonts w:hint="eastAsia" w:ascii="方正仿宋简体" w:hAnsi="方正仿宋简体" w:eastAsia="方正仿宋简体" w:cs="方正仿宋简体"/>
          <w:b w:val="0"/>
          <w:spacing w:val="0"/>
          <w:sz w:val="32"/>
          <w:szCs w:val="32"/>
        </w:rPr>
        <w:t>固定资产采购</w:t>
      </w:r>
      <w:r>
        <w:rPr>
          <w:rFonts w:ascii="方正仿宋简体" w:hAnsi="方正仿宋简体" w:eastAsia="方正仿宋简体" w:cs="方正仿宋简体"/>
          <w:b w:val="0"/>
          <w:spacing w:val="0"/>
          <w:sz w:val="32"/>
          <w:szCs w:val="32"/>
        </w:rPr>
        <w:t>及管理不规范</w:t>
      </w:r>
      <w:r>
        <w:rPr>
          <w:rFonts w:hint="eastAsia" w:ascii="方正仿宋简体" w:hAnsi="方正仿宋简体" w:eastAsia="方正仿宋简体" w:cs="方正仿宋简体"/>
          <w:b w:val="0"/>
          <w:spacing w:val="0"/>
          <w:sz w:val="32"/>
          <w:szCs w:val="32"/>
        </w:rPr>
        <w:t>。</w:t>
      </w:r>
      <w:r>
        <w:rPr>
          <w:rFonts w:hint="eastAsia" w:ascii="仿宋" w:hAnsi="仿宋" w:eastAsia="仿宋" w:cs="仿宋"/>
          <w:b w:val="0"/>
          <w:bCs w:val="0"/>
          <w:spacing w:val="0"/>
          <w:kern w:val="2"/>
          <w:sz w:val="32"/>
          <w:szCs w:val="32"/>
          <w:highlight w:val="none"/>
          <w:lang w:val="en-US" w:eastAsia="zh-CN" w:bidi="ar-SA"/>
        </w:rPr>
        <w:t>相关单位已完成固定资产账补记，并补录固定资产管理信息系统，督促相</w:t>
      </w:r>
      <w:r>
        <w:rPr>
          <w:rFonts w:hint="eastAsia" w:ascii="仿宋" w:hAnsi="仿宋" w:eastAsia="仿宋" w:cs="仿宋"/>
          <w:b w:val="0"/>
          <w:spacing w:val="0"/>
          <w:kern w:val="2"/>
          <w:sz w:val="32"/>
          <w:szCs w:val="32"/>
          <w:highlight w:val="none"/>
          <w:lang w:val="en-US" w:eastAsia="zh-CN" w:bidi="ar-SA"/>
        </w:rPr>
        <w:t>关单位在2024年经费预算中严格执行资产采购及管理程序。</w:t>
      </w:r>
    </w:p>
    <w:p>
      <w:pPr>
        <w:keepNext w:val="0"/>
        <w:keepLines w:val="0"/>
        <w:pageBreakBefore w:val="0"/>
        <w:numPr>
          <w:ilvl w:val="0"/>
          <w:numId w:val="0"/>
        </w:numPr>
        <w:kinsoku/>
        <w:wordWrap/>
        <w:overflowPunct/>
        <w:topLinePunct w:val="0"/>
        <w:autoSpaceDE/>
        <w:autoSpaceDN/>
        <w:bidi w:val="0"/>
        <w:spacing w:line="600" w:lineRule="exact"/>
        <w:ind w:left="0" w:leftChars="0" w:firstLine="640" w:firstLineChars="200"/>
        <w:textAlignment w:val="auto"/>
        <w:rPr>
          <w:rFonts w:hint="eastAsia" w:ascii="方正仿宋简体" w:hAnsi="方正仿宋简体" w:eastAsia="方正仿宋简体" w:cs="方正仿宋简体"/>
          <w:spacing w:val="0"/>
          <w:sz w:val="32"/>
          <w:szCs w:val="32"/>
        </w:rPr>
      </w:pPr>
      <w:r>
        <w:rPr>
          <w:rFonts w:hint="eastAsia" w:ascii="方正仿宋简体" w:hAnsi="方正仿宋简体" w:eastAsia="方正仿宋简体" w:cs="方正仿宋简体"/>
          <w:spacing w:val="0"/>
          <w:sz w:val="32"/>
          <w:szCs w:val="32"/>
          <w:lang w:val="en-US" w:eastAsia="zh-CN"/>
        </w:rPr>
        <w:t>2.部分部门单位</w:t>
      </w:r>
      <w:r>
        <w:rPr>
          <w:rFonts w:hint="eastAsia" w:ascii="方正仿宋简体" w:hAnsi="方正仿宋简体" w:eastAsia="方正仿宋简体" w:cs="方正仿宋简体"/>
          <w:spacing w:val="0"/>
          <w:sz w:val="32"/>
          <w:szCs w:val="32"/>
        </w:rPr>
        <w:t>固定资产管理信息系统动态管理不及时。</w:t>
      </w:r>
      <w:r>
        <w:rPr>
          <w:rFonts w:hint="eastAsia" w:ascii="仿宋" w:hAnsi="仿宋" w:eastAsia="仿宋" w:cs="仿宋"/>
          <w:b w:val="0"/>
          <w:spacing w:val="0"/>
          <w:kern w:val="2"/>
          <w:sz w:val="32"/>
          <w:szCs w:val="32"/>
          <w:highlight w:val="none"/>
          <w:lang w:val="en-US" w:eastAsia="zh-CN" w:bidi="ar-SA"/>
        </w:rPr>
        <w:t>已将新增固定资产信息纳入资产管理信息系统，建立资产基础信息数据库，并根据资产增减变动情况及时梳理并录入更新，建立健全资产内部管理制度，规范资产的使用及处置程序，确保新增固定资产信息及时纳入资产管理信息系统。</w:t>
      </w:r>
    </w:p>
    <w:p>
      <w:pPr>
        <w:keepNext w:val="0"/>
        <w:keepLines w:val="0"/>
        <w:pageBreakBefore w:val="0"/>
        <w:numPr>
          <w:ilvl w:val="0"/>
          <w:numId w:val="0"/>
        </w:numPr>
        <w:kinsoku/>
        <w:wordWrap/>
        <w:overflowPunct/>
        <w:topLinePunct w:val="0"/>
        <w:autoSpaceDE/>
        <w:autoSpaceDN/>
        <w:bidi w:val="0"/>
        <w:spacing w:line="600" w:lineRule="exact"/>
        <w:ind w:left="0" w:leftChars="0" w:firstLine="640" w:firstLineChars="200"/>
        <w:textAlignment w:val="auto"/>
        <w:rPr>
          <w:rFonts w:hint="eastAsia" w:ascii="方正仿宋简体" w:hAnsi="方正仿宋简体" w:eastAsia="方正仿宋简体" w:cs="方正仿宋简体"/>
          <w:b w:val="0"/>
          <w:bCs/>
          <w:color w:val="auto"/>
          <w:kern w:val="0"/>
          <w:sz w:val="32"/>
          <w:szCs w:val="32"/>
          <w:lang w:val="en-US" w:eastAsia="zh-CN"/>
        </w:rPr>
      </w:pPr>
      <w:r>
        <w:rPr>
          <w:rFonts w:hint="eastAsia" w:ascii="方正仿宋简体" w:hAnsi="方正仿宋简体" w:eastAsia="方正仿宋简体" w:cs="方正仿宋简体"/>
          <w:spacing w:val="0"/>
          <w:sz w:val="32"/>
          <w:szCs w:val="32"/>
          <w:lang w:val="en-US" w:eastAsia="zh-CN"/>
        </w:rPr>
        <w:t>3.部分部门单位</w:t>
      </w:r>
      <w:r>
        <w:rPr>
          <w:rFonts w:hint="eastAsia" w:ascii="方正仿宋简体" w:hAnsi="方正仿宋简体" w:eastAsia="方正仿宋简体" w:cs="方正仿宋简体"/>
          <w:spacing w:val="0"/>
          <w:sz w:val="32"/>
          <w:szCs w:val="32"/>
        </w:rPr>
        <w:t>部分资产长期闲置，利用率低。</w:t>
      </w:r>
      <w:r>
        <w:rPr>
          <w:rFonts w:hint="eastAsia" w:ascii="方正仿宋简体" w:hAnsi="方正仿宋简体" w:eastAsia="方正仿宋简体" w:cs="方正仿宋简体"/>
          <w:spacing w:val="0"/>
          <w:sz w:val="32"/>
          <w:szCs w:val="32"/>
          <w:lang w:eastAsia="zh-CN"/>
        </w:rPr>
        <w:t>相关单位已进行报批程序进行出租和再利用。</w:t>
      </w:r>
    </w:p>
    <w:p>
      <w:pPr>
        <w:keepNext w:val="0"/>
        <w:keepLines w:val="0"/>
        <w:pageBreakBefore w:val="0"/>
        <w:widowControl/>
        <w:shd w:val="clear" w:color="auto" w:fill="FFFFFF"/>
        <w:kinsoku/>
        <w:wordWrap/>
        <w:overflowPunct/>
        <w:topLinePunct w:val="0"/>
        <w:bidi w:val="0"/>
        <w:spacing w:afterAutospacing="0" w:line="600" w:lineRule="exact"/>
        <w:ind w:left="0" w:leftChars="0" w:firstLine="480"/>
        <w:jc w:val="left"/>
        <w:textAlignment w:val="auto"/>
        <w:rPr>
          <w:rFonts w:hint="eastAsia"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0"/>
          <w:sz w:val="32"/>
          <w:szCs w:val="32"/>
        </w:rPr>
        <w:t>下一步，我们将认真落实市人大常委会决议，揭示问题、规范管理、促进改革一体推进，切实发挥审计“治已病、防未病”的建设性作用。</w:t>
      </w:r>
      <w:r>
        <w:rPr>
          <w:rFonts w:hint="eastAsia" w:ascii="方正仿宋简体" w:hAnsi="方正仿宋简体" w:eastAsia="方正仿宋简体" w:cs="方正仿宋简体"/>
          <w:bCs/>
          <w:kern w:val="0"/>
          <w:sz w:val="32"/>
          <w:szCs w:val="32"/>
          <w:lang w:eastAsia="zh-CN"/>
        </w:rPr>
        <w:t>一是</w:t>
      </w:r>
      <w:r>
        <w:rPr>
          <w:rFonts w:hint="eastAsia" w:ascii="方正仿宋简体" w:hAnsi="方正仿宋简体" w:eastAsia="方正仿宋简体" w:cs="方正仿宋简体"/>
          <w:bCs/>
          <w:kern w:val="0"/>
          <w:sz w:val="32"/>
          <w:szCs w:val="32"/>
        </w:rPr>
        <w:t>持续加强对问题整改的跟踪检查，督促有关部门单位压实整改主体责任，</w:t>
      </w:r>
      <w:r>
        <w:rPr>
          <w:rFonts w:hint="eastAsia" w:ascii="方正仿宋简体" w:hAnsi="方正仿宋简体" w:eastAsia="方正仿宋简体" w:cs="方正仿宋简体"/>
          <w:kern w:val="0"/>
          <w:sz w:val="32"/>
          <w:szCs w:val="32"/>
        </w:rPr>
        <w:t>注重从体制机制层面剖析原因，从完善制度措施、强化源头治理等方面提出建设性整</w:t>
      </w:r>
      <w:r>
        <w:rPr>
          <w:rFonts w:hint="eastAsia" w:ascii="方正仿宋简体" w:hAnsi="方正仿宋简体" w:eastAsia="方正仿宋简体" w:cs="方正仿宋简体"/>
          <w:kern w:val="0"/>
          <w:sz w:val="32"/>
          <w:szCs w:val="32"/>
          <w:lang w:eastAsia="zh-CN"/>
        </w:rPr>
        <w:t>改意见。</w:t>
      </w:r>
      <w:r>
        <w:rPr>
          <w:rFonts w:hint="eastAsia" w:ascii="方正仿宋简体" w:hAnsi="方正仿宋简体" w:eastAsia="方正仿宋简体" w:cs="方正仿宋简体"/>
          <w:bCs/>
          <w:kern w:val="0"/>
          <w:sz w:val="32"/>
          <w:szCs w:val="32"/>
          <w:lang w:eastAsia="zh-CN"/>
        </w:rPr>
        <w:t>二</w:t>
      </w:r>
      <w:r>
        <w:rPr>
          <w:rFonts w:hint="eastAsia" w:ascii="方正仿宋简体" w:hAnsi="方正仿宋简体" w:eastAsia="方正仿宋简体" w:cs="方正仿宋简体"/>
          <w:bCs/>
          <w:kern w:val="0"/>
          <w:sz w:val="32"/>
          <w:szCs w:val="32"/>
        </w:rPr>
        <w:t>是做好日常监督。把督促审计整改作为日常监督的重要抓手，</w:t>
      </w:r>
      <w:bookmarkStart w:id="0" w:name="_GoBack"/>
      <w:bookmarkEnd w:id="0"/>
      <w:r>
        <w:rPr>
          <w:rFonts w:hint="eastAsia" w:ascii="方正仿宋简体" w:hAnsi="方正仿宋简体" w:eastAsia="方正仿宋简体" w:cs="方正仿宋简体"/>
          <w:bCs/>
          <w:kern w:val="0"/>
          <w:sz w:val="32"/>
          <w:szCs w:val="32"/>
        </w:rPr>
        <w:t>对已经完成整改的问题，</w:t>
      </w:r>
      <w:r>
        <w:rPr>
          <w:rFonts w:hint="eastAsia" w:ascii="方正仿宋简体" w:hAnsi="方正仿宋简体" w:eastAsia="方正仿宋简体" w:cs="方正仿宋简体"/>
          <w:bCs/>
          <w:kern w:val="0"/>
          <w:sz w:val="32"/>
          <w:szCs w:val="32"/>
          <w:lang w:eastAsia="zh-CN"/>
        </w:rPr>
        <w:t>积极</w:t>
      </w:r>
      <w:r>
        <w:rPr>
          <w:rFonts w:hint="eastAsia" w:ascii="方正仿宋简体" w:hAnsi="方正仿宋简体" w:eastAsia="方正仿宋简体" w:cs="方正仿宋简体"/>
          <w:bCs/>
          <w:kern w:val="0"/>
          <w:sz w:val="32"/>
          <w:szCs w:val="32"/>
        </w:rPr>
        <w:t>开展“回头看”，巩固已取得的整改成果。</w:t>
      </w:r>
    </w:p>
    <w:p>
      <w:pPr>
        <w:pStyle w:val="8"/>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方正仿宋简体" w:hAnsi="方正仿宋简体" w:eastAsia="方正仿宋简体" w:cs="方正仿宋简体"/>
          <w:kern w:val="0"/>
          <w:sz w:val="32"/>
          <w:szCs w:val="32"/>
          <w:lang w:eastAsia="zh-CN"/>
        </w:rPr>
      </w:pPr>
    </w:p>
    <w:p>
      <w:pPr>
        <w:pStyle w:val="8"/>
        <w:keepNext w:val="0"/>
        <w:keepLines w:val="0"/>
        <w:pageBreakBefore w:val="0"/>
        <w:widowControl w:val="0"/>
        <w:kinsoku/>
        <w:wordWrap/>
        <w:overflowPunct/>
        <w:topLinePunct w:val="0"/>
        <w:autoSpaceDE/>
        <w:autoSpaceDN/>
        <w:bidi w:val="0"/>
        <w:adjustRightInd/>
        <w:spacing w:line="600" w:lineRule="exact"/>
        <w:ind w:left="0" w:leftChars="0" w:firstLine="640"/>
        <w:jc w:val="both"/>
        <w:textAlignment w:val="auto"/>
        <w:rPr>
          <w:rFonts w:hint="eastAsia" w:ascii="方正仿宋简体" w:hAnsi="方正仿宋简体" w:eastAsia="方正仿宋简体" w:cs="方正仿宋简体"/>
          <w:bCs/>
          <w:kern w:val="0"/>
          <w:sz w:val="32"/>
          <w:szCs w:val="32"/>
        </w:rPr>
      </w:pPr>
    </w:p>
    <w:p>
      <w:pPr>
        <w:pStyle w:val="8"/>
        <w:keepNext w:val="0"/>
        <w:keepLines w:val="0"/>
        <w:pageBreakBefore w:val="0"/>
        <w:widowControl w:val="0"/>
        <w:kinsoku/>
        <w:wordWrap/>
        <w:overflowPunct/>
        <w:topLinePunct w:val="0"/>
        <w:autoSpaceDE/>
        <w:autoSpaceDN/>
        <w:bidi w:val="0"/>
        <w:adjustRightInd/>
        <w:spacing w:line="600" w:lineRule="exact"/>
        <w:ind w:left="0" w:leftChars="0"/>
        <w:jc w:val="both"/>
        <w:textAlignment w:val="auto"/>
        <w:rPr>
          <w:rFonts w:hint="eastAsia" w:ascii="方正仿宋简体" w:hAnsi="方正仿宋简体" w:eastAsia="方正仿宋简体" w:cs="方正仿宋简体"/>
          <w:kern w:val="0"/>
          <w:sz w:val="32"/>
          <w:szCs w:val="32"/>
        </w:rPr>
      </w:pPr>
    </w:p>
    <w:p>
      <w:pPr>
        <w:pStyle w:val="8"/>
        <w:keepNext w:val="0"/>
        <w:keepLines w:val="0"/>
        <w:pageBreakBefore w:val="0"/>
        <w:widowControl w:val="0"/>
        <w:kinsoku/>
        <w:wordWrap/>
        <w:overflowPunct/>
        <w:topLinePunct w:val="0"/>
        <w:autoSpaceDE/>
        <w:autoSpaceDN/>
        <w:bidi w:val="0"/>
        <w:adjustRightInd/>
        <w:spacing w:line="600" w:lineRule="exact"/>
        <w:ind w:left="0" w:leftChars="0"/>
        <w:jc w:val="both"/>
        <w:textAlignment w:val="auto"/>
        <w:rPr>
          <w:rFonts w:hint="eastAsia" w:ascii="方正仿宋简体" w:hAnsi="方正仿宋简体" w:eastAsia="方正仿宋简体" w:cs="方正仿宋简体"/>
          <w:kern w:val="0"/>
          <w:sz w:val="32"/>
          <w:szCs w:val="32"/>
        </w:rPr>
      </w:pPr>
    </w:p>
    <w:p>
      <w:pPr>
        <w:pStyle w:val="8"/>
        <w:keepNext w:val="0"/>
        <w:keepLines w:val="0"/>
        <w:pageBreakBefore w:val="0"/>
        <w:widowControl w:val="0"/>
        <w:kinsoku/>
        <w:wordWrap/>
        <w:overflowPunct/>
        <w:topLinePunct w:val="0"/>
        <w:autoSpaceDE/>
        <w:autoSpaceDN/>
        <w:bidi w:val="0"/>
        <w:adjustRightInd/>
        <w:spacing w:line="600" w:lineRule="exact"/>
        <w:ind w:left="0" w:leftChars="0"/>
        <w:jc w:val="both"/>
        <w:textAlignment w:val="auto"/>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 xml:space="preserve">                               曲阜市审计局</w:t>
      </w:r>
    </w:p>
    <w:p>
      <w:pPr>
        <w:pStyle w:val="8"/>
        <w:keepNext w:val="0"/>
        <w:keepLines w:val="0"/>
        <w:pageBreakBefore w:val="0"/>
        <w:widowControl w:val="0"/>
        <w:kinsoku/>
        <w:wordWrap/>
        <w:overflowPunct/>
        <w:topLinePunct w:val="0"/>
        <w:autoSpaceDE/>
        <w:autoSpaceDN/>
        <w:bidi w:val="0"/>
        <w:adjustRightInd/>
        <w:spacing w:line="600" w:lineRule="exact"/>
        <w:ind w:left="0" w:leftChars="0"/>
        <w:jc w:val="both"/>
        <w:textAlignment w:val="auto"/>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 xml:space="preserve">                              202</w:t>
      </w:r>
      <w:r>
        <w:rPr>
          <w:rFonts w:hint="eastAsia" w:ascii="方正仿宋简体" w:hAnsi="方正仿宋简体" w:eastAsia="方正仿宋简体" w:cs="方正仿宋简体"/>
          <w:kern w:val="0"/>
          <w:sz w:val="32"/>
          <w:szCs w:val="32"/>
          <w:lang w:val="en-US" w:eastAsia="zh-CN"/>
        </w:rPr>
        <w:t>4</w:t>
      </w:r>
      <w:r>
        <w:rPr>
          <w:rFonts w:hint="eastAsia" w:ascii="方正仿宋简体" w:hAnsi="方正仿宋简体" w:eastAsia="方正仿宋简体" w:cs="方正仿宋简体"/>
          <w:kern w:val="0"/>
          <w:sz w:val="32"/>
          <w:szCs w:val="32"/>
        </w:rPr>
        <w:t>年</w:t>
      </w:r>
      <w:r>
        <w:rPr>
          <w:rFonts w:hint="eastAsia" w:ascii="方正仿宋简体" w:hAnsi="方正仿宋简体" w:eastAsia="方正仿宋简体" w:cs="方正仿宋简体"/>
          <w:kern w:val="0"/>
          <w:sz w:val="32"/>
          <w:szCs w:val="32"/>
          <w:lang w:val="en-US" w:eastAsia="zh-CN"/>
        </w:rPr>
        <w:t>1</w:t>
      </w:r>
      <w:r>
        <w:rPr>
          <w:rFonts w:hint="eastAsia" w:ascii="方正仿宋简体" w:hAnsi="方正仿宋简体" w:eastAsia="方正仿宋简体" w:cs="方正仿宋简体"/>
          <w:kern w:val="0"/>
          <w:sz w:val="32"/>
          <w:szCs w:val="32"/>
        </w:rPr>
        <w:t>月</w:t>
      </w:r>
      <w:r>
        <w:rPr>
          <w:rFonts w:hint="eastAsia" w:ascii="方正仿宋简体" w:hAnsi="方正仿宋简体" w:eastAsia="方正仿宋简体" w:cs="方正仿宋简体"/>
          <w:kern w:val="0"/>
          <w:sz w:val="32"/>
          <w:szCs w:val="32"/>
          <w:lang w:val="en-US" w:eastAsia="zh-CN"/>
        </w:rPr>
        <w:t>30</w:t>
      </w:r>
      <w:r>
        <w:rPr>
          <w:rFonts w:hint="eastAsia" w:ascii="方正仿宋简体" w:hAnsi="方正仿宋简体" w:eastAsia="方正仿宋简体" w:cs="方正仿宋简体"/>
          <w:kern w:val="0"/>
          <w:sz w:val="32"/>
          <w:szCs w:val="32"/>
        </w:rPr>
        <w:t>日</w:t>
      </w:r>
    </w:p>
    <w:p>
      <w:pPr>
        <w:pStyle w:val="8"/>
        <w:keepNext w:val="0"/>
        <w:keepLines w:val="0"/>
        <w:pageBreakBefore w:val="0"/>
        <w:widowControl w:val="0"/>
        <w:kinsoku/>
        <w:wordWrap/>
        <w:overflowPunct/>
        <w:topLinePunct w:val="0"/>
        <w:autoSpaceDE/>
        <w:autoSpaceDN/>
        <w:bidi w:val="0"/>
        <w:adjustRightInd/>
        <w:spacing w:line="600" w:lineRule="exact"/>
        <w:ind w:left="0" w:leftChars="0"/>
        <w:jc w:val="both"/>
        <w:textAlignment w:val="auto"/>
        <w:rPr>
          <w:rFonts w:hint="eastAsia" w:ascii="方正仿宋简体" w:hAnsi="方正仿宋简体" w:eastAsia="方正仿宋简体" w:cs="方正仿宋简体"/>
          <w:kern w:val="0"/>
          <w:sz w:val="32"/>
          <w:szCs w:val="32"/>
        </w:rPr>
      </w:pPr>
    </w:p>
    <w:sectPr>
      <w:headerReference r:id="rId3" w:type="default"/>
      <w:footerReference r:id="rId4" w:type="default"/>
      <w:pgSz w:w="11906" w:h="16838"/>
      <w:pgMar w:top="1871" w:right="1587" w:bottom="1587"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方正楷体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7" o:spid="_x0000_s1027" o:spt="202" type="#_x0000_t202" style="position:absolute;left:0pt;margin-top:-16.2pt;height:34.85pt;width:144pt;mso-position-horizontal:center;mso-position-horizontal-relative:margin;mso-wrap-style:none;z-index:251659264;mso-width-relative:page;mso-height-relative:page;" filled="f" stroked="f" coordsize="21600,21600" o:gfxdata="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KlnFn1wAAAAcBAAAPAAAAAAAAAAEAIAAAACIAAABkcnMvZG93bnJl&#10;di54bWxQSwECFAAUAAAACACHTuJAlIJayjcCAABgBAAADgAAAAAAAAABACAAAAAmAQAAZHJzL2Uy&#10;b0RvYy54bWxQSwUGAAAAAAYABgBZAQAAzwUAAAAA&#10;">
          <v:path/>
          <v:fill on="f" focussize="0,0"/>
          <v:stroke on="f" weight="0.5pt" joinstyle="miter"/>
          <v:imagedata o:title=""/>
          <o:lock v:ext="edit"/>
          <v:textbox inset="0mm,0mm,0mm,0mm">
            <w:txbxContent>
              <w:p>
                <w:pPr>
                  <w:pStyle w:val="6"/>
                  <w:rPr>
                    <w:rFonts w:ascii="宋体" w:hAnsi="宋体" w:cs="宋体"/>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- 3 -</w:t>
                </w:r>
                <w:r>
                  <w:rPr>
                    <w:rFonts w:hint="eastAsia" w:ascii="宋体" w:hAnsi="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FmM2Q4ZTVkMjFlMTZhZWNiYjI5NGM1NWMwMzVlOWYifQ=="/>
  </w:docVars>
  <w:rsids>
    <w:rsidRoot w:val="006749DA"/>
    <w:rsid w:val="00026EBF"/>
    <w:rsid w:val="000906EC"/>
    <w:rsid w:val="00133B90"/>
    <w:rsid w:val="001A480B"/>
    <w:rsid w:val="001F1E88"/>
    <w:rsid w:val="00254AB9"/>
    <w:rsid w:val="002C6ED6"/>
    <w:rsid w:val="0035771C"/>
    <w:rsid w:val="003B44E3"/>
    <w:rsid w:val="0048087A"/>
    <w:rsid w:val="004C4B78"/>
    <w:rsid w:val="004F6E2D"/>
    <w:rsid w:val="00524AF6"/>
    <w:rsid w:val="005B7CFA"/>
    <w:rsid w:val="005C088A"/>
    <w:rsid w:val="006609CC"/>
    <w:rsid w:val="006749DA"/>
    <w:rsid w:val="006B2327"/>
    <w:rsid w:val="006F4577"/>
    <w:rsid w:val="00781B47"/>
    <w:rsid w:val="007A27FF"/>
    <w:rsid w:val="00816EE5"/>
    <w:rsid w:val="0091796A"/>
    <w:rsid w:val="00A1545C"/>
    <w:rsid w:val="00AC7F5E"/>
    <w:rsid w:val="00B31692"/>
    <w:rsid w:val="00BA561C"/>
    <w:rsid w:val="00C55F9D"/>
    <w:rsid w:val="00E576D2"/>
    <w:rsid w:val="00EB578F"/>
    <w:rsid w:val="00ED4DE3"/>
    <w:rsid w:val="00F865EE"/>
    <w:rsid w:val="00FD56CC"/>
    <w:rsid w:val="011E1FE4"/>
    <w:rsid w:val="01527EDF"/>
    <w:rsid w:val="01E74ACC"/>
    <w:rsid w:val="041B025C"/>
    <w:rsid w:val="04830723"/>
    <w:rsid w:val="04934EF6"/>
    <w:rsid w:val="04B01F97"/>
    <w:rsid w:val="05CA0334"/>
    <w:rsid w:val="070659F4"/>
    <w:rsid w:val="084314D4"/>
    <w:rsid w:val="08FE1E4D"/>
    <w:rsid w:val="090C50BD"/>
    <w:rsid w:val="090F6CF1"/>
    <w:rsid w:val="091605B3"/>
    <w:rsid w:val="092B3525"/>
    <w:rsid w:val="092E2133"/>
    <w:rsid w:val="093A0C60"/>
    <w:rsid w:val="09554A11"/>
    <w:rsid w:val="09A20370"/>
    <w:rsid w:val="0A2D5046"/>
    <w:rsid w:val="0AD33E3F"/>
    <w:rsid w:val="0AE75B3C"/>
    <w:rsid w:val="0B0D713C"/>
    <w:rsid w:val="0B4A202C"/>
    <w:rsid w:val="0B4E66F7"/>
    <w:rsid w:val="0B646EC4"/>
    <w:rsid w:val="0B9E4C3E"/>
    <w:rsid w:val="0BCE1B79"/>
    <w:rsid w:val="0BFA2DB1"/>
    <w:rsid w:val="0C0F62AE"/>
    <w:rsid w:val="0CD05861"/>
    <w:rsid w:val="0CE75980"/>
    <w:rsid w:val="0D3C0B1A"/>
    <w:rsid w:val="0DE11360"/>
    <w:rsid w:val="0E137C62"/>
    <w:rsid w:val="0E3A5DAF"/>
    <w:rsid w:val="0F35761D"/>
    <w:rsid w:val="0F542D61"/>
    <w:rsid w:val="0F6A2898"/>
    <w:rsid w:val="0FF328C8"/>
    <w:rsid w:val="0FFA3C1C"/>
    <w:rsid w:val="102D5D9F"/>
    <w:rsid w:val="10343AF1"/>
    <w:rsid w:val="10394744"/>
    <w:rsid w:val="104A3261"/>
    <w:rsid w:val="10592A63"/>
    <w:rsid w:val="107E65FB"/>
    <w:rsid w:val="11534D7A"/>
    <w:rsid w:val="117B45DE"/>
    <w:rsid w:val="11846D70"/>
    <w:rsid w:val="11B147AE"/>
    <w:rsid w:val="11FE53A1"/>
    <w:rsid w:val="125F55D7"/>
    <w:rsid w:val="126D2615"/>
    <w:rsid w:val="12A14136"/>
    <w:rsid w:val="12AC07D4"/>
    <w:rsid w:val="12E902E2"/>
    <w:rsid w:val="136A7DAB"/>
    <w:rsid w:val="13820BF5"/>
    <w:rsid w:val="13DB4277"/>
    <w:rsid w:val="14830918"/>
    <w:rsid w:val="154B5D9E"/>
    <w:rsid w:val="161D4752"/>
    <w:rsid w:val="16966918"/>
    <w:rsid w:val="174A5489"/>
    <w:rsid w:val="174D73F5"/>
    <w:rsid w:val="17513A48"/>
    <w:rsid w:val="181810E3"/>
    <w:rsid w:val="181A64FB"/>
    <w:rsid w:val="18296A0F"/>
    <w:rsid w:val="18424965"/>
    <w:rsid w:val="188D656C"/>
    <w:rsid w:val="18C7762F"/>
    <w:rsid w:val="19733A25"/>
    <w:rsid w:val="1B353C6F"/>
    <w:rsid w:val="1C061946"/>
    <w:rsid w:val="1CD3637E"/>
    <w:rsid w:val="1D9C7A13"/>
    <w:rsid w:val="1E28404A"/>
    <w:rsid w:val="1E4619C5"/>
    <w:rsid w:val="1F185A86"/>
    <w:rsid w:val="1F423AC8"/>
    <w:rsid w:val="1F5F1EA3"/>
    <w:rsid w:val="201E7A94"/>
    <w:rsid w:val="20476A7C"/>
    <w:rsid w:val="20A21E76"/>
    <w:rsid w:val="20BB11A5"/>
    <w:rsid w:val="211A01AC"/>
    <w:rsid w:val="214A5729"/>
    <w:rsid w:val="21B539FA"/>
    <w:rsid w:val="22FE2484"/>
    <w:rsid w:val="23413A70"/>
    <w:rsid w:val="234E2546"/>
    <w:rsid w:val="238355CB"/>
    <w:rsid w:val="23845C64"/>
    <w:rsid w:val="24217571"/>
    <w:rsid w:val="253D662D"/>
    <w:rsid w:val="257638ED"/>
    <w:rsid w:val="25C15D5F"/>
    <w:rsid w:val="25E735DE"/>
    <w:rsid w:val="261E645E"/>
    <w:rsid w:val="26884563"/>
    <w:rsid w:val="26CB4DFF"/>
    <w:rsid w:val="26F83820"/>
    <w:rsid w:val="27430D33"/>
    <w:rsid w:val="27546759"/>
    <w:rsid w:val="27CA66CF"/>
    <w:rsid w:val="27E27504"/>
    <w:rsid w:val="280F0648"/>
    <w:rsid w:val="28562B1B"/>
    <w:rsid w:val="28826D2D"/>
    <w:rsid w:val="28B9246E"/>
    <w:rsid w:val="28C029CE"/>
    <w:rsid w:val="29137C82"/>
    <w:rsid w:val="2A5C2CCF"/>
    <w:rsid w:val="2A9236D6"/>
    <w:rsid w:val="2AB253C7"/>
    <w:rsid w:val="2AB43E97"/>
    <w:rsid w:val="2B2516DD"/>
    <w:rsid w:val="2B2D485F"/>
    <w:rsid w:val="2B8C752D"/>
    <w:rsid w:val="2BBE3511"/>
    <w:rsid w:val="2C172842"/>
    <w:rsid w:val="2CA156F3"/>
    <w:rsid w:val="2CDB0FB6"/>
    <w:rsid w:val="2D46629B"/>
    <w:rsid w:val="2DCA2A28"/>
    <w:rsid w:val="2E4220F9"/>
    <w:rsid w:val="2ECF60D0"/>
    <w:rsid w:val="2ED9557A"/>
    <w:rsid w:val="2EE46FD3"/>
    <w:rsid w:val="2F081A5A"/>
    <w:rsid w:val="305E0778"/>
    <w:rsid w:val="315B1EB4"/>
    <w:rsid w:val="31C97C50"/>
    <w:rsid w:val="31EF3145"/>
    <w:rsid w:val="31F054C6"/>
    <w:rsid w:val="328C4750"/>
    <w:rsid w:val="328D7C13"/>
    <w:rsid w:val="32A16893"/>
    <w:rsid w:val="32D53083"/>
    <w:rsid w:val="32E47256"/>
    <w:rsid w:val="32FA681C"/>
    <w:rsid w:val="334C1054"/>
    <w:rsid w:val="34EB02A1"/>
    <w:rsid w:val="3550261B"/>
    <w:rsid w:val="3558477E"/>
    <w:rsid w:val="35CE6E2D"/>
    <w:rsid w:val="36742E58"/>
    <w:rsid w:val="36BD6821"/>
    <w:rsid w:val="380148EA"/>
    <w:rsid w:val="381606D6"/>
    <w:rsid w:val="38334791"/>
    <w:rsid w:val="383E64EC"/>
    <w:rsid w:val="38415FDC"/>
    <w:rsid w:val="38792417"/>
    <w:rsid w:val="38D7265D"/>
    <w:rsid w:val="396B20A3"/>
    <w:rsid w:val="396D2FB9"/>
    <w:rsid w:val="3A004AFA"/>
    <w:rsid w:val="3AD3676C"/>
    <w:rsid w:val="3AFE07F6"/>
    <w:rsid w:val="3BAA2D0C"/>
    <w:rsid w:val="3C48192B"/>
    <w:rsid w:val="3D197357"/>
    <w:rsid w:val="3D5A62D8"/>
    <w:rsid w:val="3E371C8E"/>
    <w:rsid w:val="3EC47821"/>
    <w:rsid w:val="40A47108"/>
    <w:rsid w:val="40C15907"/>
    <w:rsid w:val="414D154E"/>
    <w:rsid w:val="4151777D"/>
    <w:rsid w:val="415E266D"/>
    <w:rsid w:val="418B12A0"/>
    <w:rsid w:val="4241230D"/>
    <w:rsid w:val="43476B9D"/>
    <w:rsid w:val="43DF20A9"/>
    <w:rsid w:val="44492397"/>
    <w:rsid w:val="44837FBF"/>
    <w:rsid w:val="452F11B7"/>
    <w:rsid w:val="457C2402"/>
    <w:rsid w:val="45E1035A"/>
    <w:rsid w:val="476364D9"/>
    <w:rsid w:val="479C1CA7"/>
    <w:rsid w:val="488B0695"/>
    <w:rsid w:val="48E1539E"/>
    <w:rsid w:val="496171F7"/>
    <w:rsid w:val="4B18338E"/>
    <w:rsid w:val="4B271062"/>
    <w:rsid w:val="4B8772BA"/>
    <w:rsid w:val="4BC24FD3"/>
    <w:rsid w:val="4BC36FDC"/>
    <w:rsid w:val="4BDF5D58"/>
    <w:rsid w:val="4BF00D05"/>
    <w:rsid w:val="4C3E24D5"/>
    <w:rsid w:val="4C4C3DF5"/>
    <w:rsid w:val="4C712F18"/>
    <w:rsid w:val="4D0D1E1B"/>
    <w:rsid w:val="4D675590"/>
    <w:rsid w:val="4E4168DE"/>
    <w:rsid w:val="4EA45DBC"/>
    <w:rsid w:val="4EFD01D6"/>
    <w:rsid w:val="508C2093"/>
    <w:rsid w:val="50923C5F"/>
    <w:rsid w:val="50C9689D"/>
    <w:rsid w:val="51223255"/>
    <w:rsid w:val="51436EB6"/>
    <w:rsid w:val="51CC30F2"/>
    <w:rsid w:val="52077DC2"/>
    <w:rsid w:val="520F0497"/>
    <w:rsid w:val="52293911"/>
    <w:rsid w:val="53544240"/>
    <w:rsid w:val="536B389A"/>
    <w:rsid w:val="536B583B"/>
    <w:rsid w:val="54CA318A"/>
    <w:rsid w:val="55B666CF"/>
    <w:rsid w:val="55FE6A38"/>
    <w:rsid w:val="563D3CF4"/>
    <w:rsid w:val="5686589D"/>
    <w:rsid w:val="56943A67"/>
    <w:rsid w:val="56A66523"/>
    <w:rsid w:val="56B04B7E"/>
    <w:rsid w:val="56BD5622"/>
    <w:rsid w:val="56C50E62"/>
    <w:rsid w:val="57974CD4"/>
    <w:rsid w:val="57DD4082"/>
    <w:rsid w:val="58117322"/>
    <w:rsid w:val="58374A42"/>
    <w:rsid w:val="593A41B1"/>
    <w:rsid w:val="59C328FD"/>
    <w:rsid w:val="59D6612D"/>
    <w:rsid w:val="5A2B3F53"/>
    <w:rsid w:val="5A505F59"/>
    <w:rsid w:val="5A782F83"/>
    <w:rsid w:val="5AC10B60"/>
    <w:rsid w:val="5B14079B"/>
    <w:rsid w:val="5B18527E"/>
    <w:rsid w:val="5B525C87"/>
    <w:rsid w:val="5B6C44BC"/>
    <w:rsid w:val="5C3E620B"/>
    <w:rsid w:val="5D8E583C"/>
    <w:rsid w:val="5DAB46B7"/>
    <w:rsid w:val="5DBA68D8"/>
    <w:rsid w:val="5DF3257F"/>
    <w:rsid w:val="5E981D12"/>
    <w:rsid w:val="5F1327E6"/>
    <w:rsid w:val="60091658"/>
    <w:rsid w:val="605502B7"/>
    <w:rsid w:val="60787F3E"/>
    <w:rsid w:val="608427E3"/>
    <w:rsid w:val="60E12310"/>
    <w:rsid w:val="6147568F"/>
    <w:rsid w:val="619830D1"/>
    <w:rsid w:val="61B635D0"/>
    <w:rsid w:val="63CB63FC"/>
    <w:rsid w:val="63F172BF"/>
    <w:rsid w:val="65925C1F"/>
    <w:rsid w:val="65C643E9"/>
    <w:rsid w:val="6630460E"/>
    <w:rsid w:val="66576847"/>
    <w:rsid w:val="6714634D"/>
    <w:rsid w:val="673F6C2E"/>
    <w:rsid w:val="67B33F51"/>
    <w:rsid w:val="68906041"/>
    <w:rsid w:val="691544F9"/>
    <w:rsid w:val="69FF522C"/>
    <w:rsid w:val="6A334ED5"/>
    <w:rsid w:val="6AFA3111"/>
    <w:rsid w:val="6B1B7425"/>
    <w:rsid w:val="6B2A62D8"/>
    <w:rsid w:val="6C120399"/>
    <w:rsid w:val="6C3F3DC3"/>
    <w:rsid w:val="6C67530A"/>
    <w:rsid w:val="6CEA25C0"/>
    <w:rsid w:val="6CFB2435"/>
    <w:rsid w:val="6D0D7C60"/>
    <w:rsid w:val="6DD6206D"/>
    <w:rsid w:val="6E205703"/>
    <w:rsid w:val="6E2F3EB4"/>
    <w:rsid w:val="6E5B2C4D"/>
    <w:rsid w:val="6EC151A6"/>
    <w:rsid w:val="6EDA7F2B"/>
    <w:rsid w:val="6F035F5A"/>
    <w:rsid w:val="6F0C5AD7"/>
    <w:rsid w:val="6F654CF8"/>
    <w:rsid w:val="6F817B9F"/>
    <w:rsid w:val="70C429FC"/>
    <w:rsid w:val="718B55F7"/>
    <w:rsid w:val="72285F51"/>
    <w:rsid w:val="723B7FE6"/>
    <w:rsid w:val="72BD37D8"/>
    <w:rsid w:val="73694BEA"/>
    <w:rsid w:val="736B7B88"/>
    <w:rsid w:val="73C748A6"/>
    <w:rsid w:val="7435629D"/>
    <w:rsid w:val="74705813"/>
    <w:rsid w:val="750A2CD7"/>
    <w:rsid w:val="758A5138"/>
    <w:rsid w:val="75AA330D"/>
    <w:rsid w:val="7647636F"/>
    <w:rsid w:val="76760C6C"/>
    <w:rsid w:val="775E5C88"/>
    <w:rsid w:val="777A2396"/>
    <w:rsid w:val="77AD11F2"/>
    <w:rsid w:val="7913563E"/>
    <w:rsid w:val="79A711C1"/>
    <w:rsid w:val="7A0855C5"/>
    <w:rsid w:val="7A643E8C"/>
    <w:rsid w:val="7A7B50B2"/>
    <w:rsid w:val="7A985C49"/>
    <w:rsid w:val="7AFA79F8"/>
    <w:rsid w:val="7C037EE7"/>
    <w:rsid w:val="7C427991"/>
    <w:rsid w:val="7C524C30"/>
    <w:rsid w:val="7CBE2D25"/>
    <w:rsid w:val="7D11473F"/>
    <w:rsid w:val="7D126B31"/>
    <w:rsid w:val="7D223B8D"/>
    <w:rsid w:val="7DEA48A9"/>
    <w:rsid w:val="7DF20C47"/>
    <w:rsid w:val="7E944561"/>
    <w:rsid w:val="7EF63C1F"/>
    <w:rsid w:val="7F3B2C32"/>
    <w:rsid w:val="7FEB55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0"/>
    <w:pPr>
      <w:ind w:right="214"/>
    </w:pPr>
    <w:rPr>
      <w:rFonts w:ascii="仿宋_GB2312"/>
    </w:rPr>
  </w:style>
  <w:style w:type="paragraph" w:styleId="4">
    <w:name w:val="Body Text Indent"/>
    <w:basedOn w:val="1"/>
    <w:autoRedefine/>
    <w:qFormat/>
    <w:uiPriority w:val="0"/>
    <w:pPr>
      <w:ind w:firstLine="420" w:firstLineChars="200"/>
    </w:pPr>
  </w:style>
  <w:style w:type="paragraph" w:styleId="5">
    <w:name w:val="Balloon Text"/>
    <w:basedOn w:val="1"/>
    <w:link w:val="20"/>
    <w:autoRedefine/>
    <w:semiHidden/>
    <w:unhideWhenUsed/>
    <w:qFormat/>
    <w:uiPriority w:val="99"/>
    <w:rPr>
      <w:sz w:val="18"/>
      <w:szCs w:val="18"/>
    </w:rPr>
  </w:style>
  <w:style w:type="paragraph" w:styleId="6">
    <w:name w:val="footer"/>
    <w:basedOn w:val="1"/>
    <w:link w:val="19"/>
    <w:autoRedefine/>
    <w:unhideWhenUsed/>
    <w:qFormat/>
    <w:uiPriority w:val="99"/>
    <w:pPr>
      <w:tabs>
        <w:tab w:val="center" w:pos="4153"/>
        <w:tab w:val="right" w:pos="8306"/>
      </w:tabs>
      <w:snapToGrid w:val="0"/>
      <w:jc w:val="left"/>
    </w:pPr>
    <w:rPr>
      <w:sz w:val="18"/>
      <w:szCs w:val="18"/>
    </w:rPr>
  </w:style>
  <w:style w:type="paragraph" w:styleId="7">
    <w:name w:val="header"/>
    <w:basedOn w:val="1"/>
    <w:link w:val="1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3"/>
    <w:link w:val="16"/>
    <w:autoRedefine/>
    <w:unhideWhenUsed/>
    <w:qFormat/>
    <w:uiPriority w:val="0"/>
    <w:pPr>
      <w:snapToGrid w:val="0"/>
      <w:jc w:val="left"/>
    </w:pPr>
    <w:rPr>
      <w:sz w:val="18"/>
      <w:szCs w:val="18"/>
    </w:rPr>
  </w:style>
  <w:style w:type="paragraph" w:styleId="9">
    <w:name w:val="Normal (Web)"/>
    <w:basedOn w:val="1"/>
    <w:autoRedefine/>
    <w:semiHidden/>
    <w:unhideWhenUsed/>
    <w:qFormat/>
    <w:uiPriority w:val="99"/>
    <w:pPr>
      <w:spacing w:beforeAutospacing="1" w:afterAutospacing="1"/>
      <w:jc w:val="left"/>
    </w:pPr>
    <w:rPr>
      <w:kern w:val="0"/>
      <w:sz w:val="24"/>
    </w:rPr>
  </w:style>
  <w:style w:type="paragraph" w:styleId="10">
    <w:name w:val="Body Text First Indent"/>
    <w:basedOn w:val="3"/>
    <w:autoRedefine/>
    <w:qFormat/>
    <w:uiPriority w:val="0"/>
    <w:pPr>
      <w:ind w:firstLine="420" w:firstLineChars="100"/>
    </w:pPr>
  </w:style>
  <w:style w:type="paragraph" w:styleId="11">
    <w:name w:val="Body Text First Indent 2"/>
    <w:basedOn w:val="4"/>
    <w:autoRedefine/>
    <w:qFormat/>
    <w:uiPriority w:val="0"/>
    <w:pPr>
      <w:ind w:left="420" w:firstLine="420" w:firstLineChars="200"/>
    </w:pPr>
    <w:rPr>
      <w:rFonts w:ascii="Times New Roman" w:hAnsi="Times New Roman"/>
    </w:rPr>
  </w:style>
  <w:style w:type="character" w:styleId="14">
    <w:name w:val="Strong"/>
    <w:basedOn w:val="13"/>
    <w:autoRedefine/>
    <w:qFormat/>
    <w:uiPriority w:val="0"/>
    <w:rPr>
      <w:b/>
    </w:rPr>
  </w:style>
  <w:style w:type="character" w:customStyle="1" w:styleId="15">
    <w:name w:val="NormalCharacter"/>
    <w:autoRedefine/>
    <w:qFormat/>
    <w:uiPriority w:val="0"/>
  </w:style>
  <w:style w:type="character" w:customStyle="1" w:styleId="16">
    <w:name w:val="脚注文本 Char"/>
    <w:basedOn w:val="13"/>
    <w:link w:val="8"/>
    <w:autoRedefine/>
    <w:qFormat/>
    <w:uiPriority w:val="99"/>
    <w:rPr>
      <w:rFonts w:ascii="Times New Roman" w:hAnsi="Times New Roman" w:eastAsia="宋体" w:cs="Times New Roman"/>
      <w:sz w:val="18"/>
      <w:szCs w:val="18"/>
    </w:rPr>
  </w:style>
  <w:style w:type="paragraph" w:customStyle="1" w:styleId="17">
    <w:name w:val="FootnoteText"/>
    <w:basedOn w:val="1"/>
    <w:autoRedefine/>
    <w:qFormat/>
    <w:uiPriority w:val="0"/>
    <w:pPr>
      <w:snapToGrid w:val="0"/>
      <w:jc w:val="left"/>
    </w:pPr>
    <w:rPr>
      <w:sz w:val="18"/>
      <w:szCs w:val="18"/>
    </w:rPr>
  </w:style>
  <w:style w:type="character" w:customStyle="1" w:styleId="18">
    <w:name w:val="页眉 Char"/>
    <w:basedOn w:val="13"/>
    <w:link w:val="7"/>
    <w:autoRedefine/>
    <w:semiHidden/>
    <w:qFormat/>
    <w:uiPriority w:val="99"/>
    <w:rPr>
      <w:rFonts w:ascii="Times New Roman" w:hAnsi="Times New Roman" w:eastAsia="宋体" w:cs="Times New Roman"/>
      <w:sz w:val="18"/>
      <w:szCs w:val="18"/>
    </w:rPr>
  </w:style>
  <w:style w:type="character" w:customStyle="1" w:styleId="19">
    <w:name w:val="页脚 Char"/>
    <w:basedOn w:val="13"/>
    <w:link w:val="6"/>
    <w:qFormat/>
    <w:uiPriority w:val="99"/>
    <w:rPr>
      <w:rFonts w:ascii="Times New Roman" w:hAnsi="Times New Roman" w:eastAsia="宋体" w:cs="Times New Roman"/>
      <w:sz w:val="18"/>
      <w:szCs w:val="18"/>
    </w:rPr>
  </w:style>
  <w:style w:type="character" w:customStyle="1" w:styleId="20">
    <w:name w:val="批注框文本 Char"/>
    <w:basedOn w:val="13"/>
    <w:link w:val="5"/>
    <w:semiHidden/>
    <w:qFormat/>
    <w:uiPriority w:val="99"/>
    <w:rPr>
      <w:rFonts w:ascii="Times New Roman" w:hAnsi="Times New Roman" w:eastAsia="宋体" w:cs="Times New Roman"/>
      <w:sz w:val="18"/>
      <w:szCs w:val="18"/>
    </w:rPr>
  </w:style>
  <w:style w:type="paragraph" w:customStyle="1" w:styleId="21">
    <w:name w:val="Default"/>
    <w:autoRedefine/>
    <w:qFormat/>
    <w:uiPriority w:val="0"/>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 w:type="paragraph" w:customStyle="1" w:styleId="22">
    <w:name w:val="UserStyle_3"/>
    <w:autoRedefine/>
    <w:qFormat/>
    <w:uiPriority w:val="0"/>
    <w:rPr>
      <w:rFonts w:ascii="仿宋_GB2312" w:hAnsi="仿宋_GB2312"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809</Words>
  <Characters>842</Characters>
  <Lines>1</Lines>
  <Paragraphs>8</Paragraphs>
  <TotalTime>43</TotalTime>
  <ScaleCrop>false</ScaleCrop>
  <LinksUpToDate>false</LinksUpToDate>
  <CharactersWithSpaces>906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2020-12-26T02:18:00Z</dcterms:created>
  <dc:creator>john</dc:creator>
  <cp:lastModifiedBy>Administrator</cp:lastModifiedBy>
  <cp:lastPrinted>2024-01-30T02:28:00Z</cp:lastPrinted>
  <dcterms:modified xsi:type="dcterms:W3CDTF">2024-01-31T05:29:19Z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E968830FA5124C59A8D55025C2D64AEB</vt:lpwstr>
  </property>
</Properties>
</file>